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CFF" w:rsidRDefault="00171CFF" w:rsidP="00171CFF">
      <w:pPr>
        <w:bidi/>
        <w:spacing w:after="0" w:line="360" w:lineRule="auto"/>
        <w:rPr>
          <w:rFonts w:ascii="Times New Roman" w:eastAsia="Times New Roman" w:hAnsi="Times New Roman" w:cs="B Mitra"/>
          <w:b/>
          <w:bCs/>
          <w:color w:val="800000"/>
          <w:sz w:val="28"/>
          <w:szCs w:val="28"/>
        </w:rPr>
      </w:pPr>
      <w:r>
        <w:rPr>
          <w:rFonts w:ascii="Times New Roman" w:eastAsia="Times New Roman" w:hAnsi="Times New Roman" w:cs="B Mitra" w:hint="cs"/>
          <w:b/>
          <w:bCs/>
          <w:color w:val="800000"/>
          <w:sz w:val="28"/>
          <w:szCs w:val="28"/>
          <w:rtl/>
        </w:rPr>
        <w:t>سیمای مدیر موفق</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800000"/>
          <w:sz w:val="28"/>
          <w:szCs w:val="28"/>
          <w:rtl/>
        </w:rPr>
        <w:t>بسم الله الرحمن الرحیم</w:t>
      </w:r>
      <w:r>
        <w:rPr>
          <w:rFonts w:ascii="Times New Roman" w:eastAsia="Times New Roman" w:hAnsi="Times New Roman" w:cs="B Mitra" w:hint="cs"/>
          <w:b/>
          <w:bCs/>
          <w:color w:val="800000"/>
          <w:sz w:val="28"/>
          <w:szCs w:val="28"/>
          <w:rtl/>
        </w:rPr>
        <w:br/>
        <w:t>«و بهِ نستعین انّه خیرُ ناصرٍ و معین»</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b/>
          <w:bCs/>
          <w:color w:val="000000"/>
          <w:sz w:val="28"/>
          <w:szCs w:val="28"/>
          <w:rtl/>
        </w:rPr>
        <w:t>پیشگفتار:</w:t>
      </w:r>
      <w:r>
        <w:rPr>
          <w:rFonts w:ascii="Tahoma" w:eastAsia="Times New Roman" w:hAnsi="Tahoma" w:cs="B Mitra" w:hint="cs"/>
          <w:color w:val="000000"/>
          <w:sz w:val="28"/>
          <w:szCs w:val="28"/>
          <w:rtl/>
        </w:rPr>
        <w:br/>
        <w:t xml:space="preserve">(لقد كانَ فی قصصهم عبرة لاولی الالباب ما كـان حدیثاً یفتری و لكن تصدیق الذّی بین یدیه و تفصیل كل شیء و هدیً و رحمة لقومٍ یؤمنون) </w:t>
      </w:r>
      <w:r>
        <w:rPr>
          <w:rFonts w:ascii="Tahoma" w:eastAsia="Times New Roman" w:hAnsi="Tahoma" w:cs="B Mitra" w:hint="cs"/>
          <w:color w:val="000000"/>
          <w:sz w:val="28"/>
          <w:szCs w:val="28"/>
          <w:rtl/>
        </w:rPr>
        <w:br/>
        <w:t>«به راستی در سرگذشت آنان، برای خردمندان عبرتی است (این) سخنی نیست كه به دروغ ساخته شده‌باشد، بلكه تصدیق كننده آن (كتاب آسمانی) است كه پیش از آن آمده و روشنگر هر چیز و (مایه) هدایت و رحمت برای گروهی است كه ایمان می‌آورند.»</w:t>
      </w:r>
      <w:r>
        <w:rPr>
          <w:rFonts w:ascii="Tahoma" w:eastAsia="Times New Roman" w:hAnsi="Tahoma" w:cs="B Mitra" w:hint="cs"/>
          <w:color w:val="000000"/>
          <w:sz w:val="28"/>
          <w:szCs w:val="28"/>
          <w:rtl/>
        </w:rPr>
        <w:br/>
        <w:t>به راستی همانطور كه در حدیث‌آمده، قرآن، مثل دریاست و دریا مراتب و اعماقی دارد كه هر چه در آن بیش‌تر به جستجو و تدبر بپردازیم بیش‌‌تر بهره‌مند می‌شویم. در هر سوره و آیه و كلمه و حرفی درسی نهفته است. آری دریایی كه انسان هر چه بتواند به اعماق آن نزدیك شود درّ و گوهر و مرواریدهای زیادی را دست می‌یابد كه وسیله‌‌ای برای رشد و كمال، هدایت و تعالی او می‌گردد.</w:t>
      </w:r>
      <w:r>
        <w:rPr>
          <w:rFonts w:ascii="Tahoma" w:eastAsia="Times New Roman" w:hAnsi="Tahoma" w:cs="B Mitra" w:hint="cs"/>
          <w:color w:val="000000"/>
          <w:sz w:val="28"/>
          <w:szCs w:val="28"/>
          <w:rtl/>
        </w:rPr>
        <w:br/>
        <w:t xml:space="preserve">به این جهت است كه امام صادق می‌فرماید: </w:t>
      </w:r>
      <w:r>
        <w:rPr>
          <w:rFonts w:ascii="Tahoma" w:eastAsia="Times New Roman" w:hAnsi="Tahoma" w:cs="B Mitra" w:hint="cs"/>
          <w:color w:val="000000"/>
          <w:sz w:val="28"/>
          <w:szCs w:val="28"/>
          <w:rtl/>
        </w:rPr>
        <w:br/>
        <w:t xml:space="preserve">«القرآن عهدالله الی خلقه فقد ینبغی للمرء المسلم، ان ینظر فی عهده كل یوم و إن یقرأ منه خمسین آیة» </w:t>
      </w:r>
      <w:r>
        <w:rPr>
          <w:rFonts w:ascii="Tahoma" w:eastAsia="Times New Roman" w:hAnsi="Tahoma" w:cs="B Mitra" w:hint="cs"/>
          <w:color w:val="000000"/>
          <w:sz w:val="28"/>
          <w:szCs w:val="28"/>
          <w:rtl/>
        </w:rPr>
        <w:br/>
        <w:t>«این قرآن در حكم یك عهدنامه‌ای است از سوی خداوند به بندگانش. شایسته است كه هر مسلمانی روزانه به این نامه بنگرد و پنجاه آیه از آن را تلاوت كند.»</w:t>
      </w:r>
      <w:r>
        <w:rPr>
          <w:rFonts w:ascii="Tahoma" w:eastAsia="Times New Roman" w:hAnsi="Tahoma" w:cs="B Mitra" w:hint="cs"/>
          <w:color w:val="000000"/>
          <w:sz w:val="28"/>
          <w:szCs w:val="28"/>
          <w:rtl/>
        </w:rPr>
        <w:br/>
        <w:t>آری بر مسلمان تكلیف است كه با قرآن ارتباط مستمر داشته باشد، بر او بنگرد، تلاوت كند، تدبر كند، راه هدایت بیاموزد و قرآن چراغی فراروی او در پیمودن صراط مستقیم باشد.</w:t>
      </w:r>
      <w:r>
        <w:rPr>
          <w:rFonts w:ascii="Tahoma" w:eastAsia="Times New Roman" w:hAnsi="Tahoma" w:cs="B Mitra" w:hint="cs"/>
          <w:color w:val="000000"/>
          <w:sz w:val="28"/>
          <w:szCs w:val="28"/>
          <w:rtl/>
        </w:rPr>
        <w:br/>
        <w:t>قرآن تمام نیازهای انسان را مطرح می‌كند، هدایت محض است و نكته‌سنجی و درس گرفتن از آن، ایمان و عقل می‌خواهد. قرآن ذكر است، زیرا:</w:t>
      </w:r>
      <w:r>
        <w:rPr>
          <w:rFonts w:ascii="Tahoma" w:eastAsia="Times New Roman" w:hAnsi="Tahoma" w:cs="B Mitra" w:hint="cs"/>
          <w:color w:val="000000"/>
          <w:sz w:val="28"/>
          <w:szCs w:val="28"/>
          <w:rtl/>
        </w:rPr>
        <w:br/>
        <w:t>یادآور عظمت هستی است.</w:t>
      </w:r>
      <w:r>
        <w:rPr>
          <w:rFonts w:ascii="Tahoma" w:eastAsia="Times New Roman" w:hAnsi="Tahoma" w:cs="B Mitra" w:hint="cs"/>
          <w:color w:val="000000"/>
          <w:sz w:val="28"/>
          <w:szCs w:val="28"/>
          <w:rtl/>
        </w:rPr>
        <w:br/>
        <w:t>یادآور گذشته و آینده انسان است.</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یادآور صحنه‌های قیامت است.</w:t>
      </w:r>
      <w:r>
        <w:rPr>
          <w:rFonts w:ascii="Tahoma" w:eastAsia="Times New Roman" w:hAnsi="Tahoma" w:cs="B Mitra" w:hint="cs"/>
          <w:color w:val="000000"/>
          <w:sz w:val="28"/>
          <w:szCs w:val="28"/>
          <w:rtl/>
        </w:rPr>
        <w:br/>
        <w:t>یادآور عوامل سقوط و عزت فرد و جامعه است.</w:t>
      </w:r>
      <w:r>
        <w:rPr>
          <w:rFonts w:ascii="Tahoma" w:eastAsia="Times New Roman" w:hAnsi="Tahoma" w:cs="B Mitra" w:hint="cs"/>
          <w:color w:val="000000"/>
          <w:sz w:val="28"/>
          <w:szCs w:val="28"/>
          <w:rtl/>
        </w:rPr>
        <w:br/>
        <w:t>یادآور تاریخ و زندگی شخصیت‌های تاریخ‌ساز است.</w:t>
      </w:r>
      <w:r>
        <w:rPr>
          <w:rFonts w:ascii="Tahoma" w:eastAsia="Times New Roman" w:hAnsi="Tahoma" w:cs="B Mitra" w:hint="cs"/>
          <w:color w:val="000000"/>
          <w:sz w:val="28"/>
          <w:szCs w:val="28"/>
          <w:rtl/>
        </w:rPr>
        <w:br/>
        <w:t>معارف قرآن حقایقی است كه باید همواره آن را فرا گرفت و به خاطر داشت و به كار بست.</w:t>
      </w:r>
      <w:r>
        <w:rPr>
          <w:rFonts w:ascii="Tahoma" w:eastAsia="Times New Roman" w:hAnsi="Tahoma" w:cs="B Mitra" w:hint="cs"/>
          <w:color w:val="000000"/>
          <w:sz w:val="28"/>
          <w:szCs w:val="28"/>
          <w:rtl/>
        </w:rPr>
        <w:br/>
        <w:t>به یك نظر قرآن كتاب داستان است. چون حدود 280 داستان در قرآن آمده است و پیامبر با همین داستان‌ها سلمان و ابی‌ذر تربیت كرده و حكومت اسلامی را بنا نهاده‌ است. چرا كه داستان‌های قرآن دارای ویژگی‌هایی است كه عبرت و پند و درس‌آموزی، واقعی بودن و تأثیر عمیق از جمله امتیازات آن‌هاست، البته خردمندان از داستان‌های آن بیش‌تر درس، پند و عبرت می‌گیرند.</w:t>
      </w:r>
      <w:r>
        <w:rPr>
          <w:rFonts w:ascii="Tahoma" w:eastAsia="Times New Roman" w:hAnsi="Tahoma" w:cs="B Mitra" w:hint="cs"/>
          <w:color w:val="000000"/>
          <w:sz w:val="28"/>
          <w:szCs w:val="28"/>
          <w:rtl/>
        </w:rPr>
        <w:br/>
        <w:t>به گفته قرآن بهترین داستان، داستان حضرت یوسف است كه برای جویندگان آیت و برای خردمندان عبرت و برای اهل ایمان مایه هدایت و رحمت است.</w:t>
      </w:r>
      <w:r>
        <w:rPr>
          <w:rFonts w:ascii="Tahoma" w:eastAsia="Times New Roman" w:hAnsi="Tahoma" w:cs="B Mitra" w:hint="cs"/>
          <w:color w:val="000000"/>
          <w:sz w:val="28"/>
          <w:szCs w:val="28"/>
          <w:rtl/>
        </w:rPr>
        <w:br/>
        <w:t>چندی قبل از دانشمند فرزانه و مفسر قرآن حضرت حجت الاسلام‌ و المسلمین قرائتی (دامت بركاته) كتاب تفسیر سوره یوسف را مطالعه كردم. دیدم علاوه بر نكات و پیام‌های جالب و زیبا و درس‌آموزی كه از آیات این سوره استفاده شده، می‌توان از این داستان كه محور آن حضرت یوسف است و خداوند او را از چاه به جاه و مقام و حكومت رسانید و در این راه موفقیت‌هایی را كسب كرد دربارة ادارة جامعة اسلامی برای مدیران محترم درس‌هایی را برداشت نمود. نوشتة حاضر ارائه درس‌هایی از سوره ‌یوسف است برای عزیزانی كه می‌خواهند با درس‌آموزی و پندآموزی از قرآن مدیرانی موفق با سیمایی قرآنی در حكومت اسلامی باشند.</w:t>
      </w:r>
      <w:r>
        <w:rPr>
          <w:rFonts w:ascii="Tahoma" w:eastAsia="Times New Roman" w:hAnsi="Tahoma" w:cs="B Mitra" w:hint="cs"/>
          <w:color w:val="000000"/>
          <w:sz w:val="28"/>
          <w:szCs w:val="28"/>
          <w:rtl/>
        </w:rPr>
        <w:br/>
        <w:t>گرچه به نظر رسید که این درس‌ها در چهار بخش:</w:t>
      </w:r>
      <w:r>
        <w:rPr>
          <w:rFonts w:ascii="Tahoma" w:eastAsia="Times New Roman" w:hAnsi="Tahoma" w:cs="B Mitra" w:hint="cs"/>
          <w:color w:val="000000"/>
          <w:sz w:val="28"/>
          <w:szCs w:val="28"/>
          <w:rtl/>
        </w:rPr>
        <w:br/>
        <w:t>1- اصول مدیریت</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2- اخلاق مدیر</w:t>
      </w:r>
      <w:r>
        <w:rPr>
          <w:rFonts w:ascii="Tahoma" w:eastAsia="Times New Roman" w:hAnsi="Tahoma" w:cs="B Mitra" w:hint="cs"/>
          <w:color w:val="000000"/>
          <w:sz w:val="28"/>
          <w:szCs w:val="28"/>
          <w:rtl/>
        </w:rPr>
        <w:br/>
        <w:t>3- هشدارها و خطرها</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4- تذکرات</w:t>
      </w:r>
      <w:r>
        <w:rPr>
          <w:rFonts w:ascii="Tahoma" w:eastAsia="Times New Roman" w:hAnsi="Tahoma" w:cs="B Mitra" w:hint="cs"/>
          <w:color w:val="000000"/>
          <w:sz w:val="28"/>
          <w:szCs w:val="28"/>
          <w:rtl/>
        </w:rPr>
        <w:br/>
        <w:t xml:space="preserve">تنظیم گردد ولی دیدم شایسته‌تر است که ترتیب آیات و داستان حضرت یوسف به این شکل باقی بماند. امید است مورد قبول خداوند و توجه عزیزان قرار گرفته و ما را با ارائه نظرات مساعدت فرمایند. </w:t>
      </w:r>
      <w:r>
        <w:rPr>
          <w:rFonts w:ascii="Tahoma" w:eastAsia="Times New Roman" w:hAnsi="Tahoma" w:cs="B Mitra" w:hint="cs"/>
          <w:color w:val="000000"/>
          <w:sz w:val="28"/>
          <w:szCs w:val="28"/>
          <w:rtl/>
        </w:rPr>
        <w:br/>
        <w:t>«خدایا چنان كن سرانجام كار تو خشنود باشی و ما رستگار»</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lastRenderedPageBreak/>
        <w:t>« والسلام علی من اتّبع الهدی »</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محمد موحدی نژاد</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تهران 3/10/83 مطابق با 11 ذیقعده 1425</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 xml:space="preserve">مصادف با تولد حضرت ثامن‌الائمه علی بن موسی الرضا </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t>مقدمه:</w:t>
      </w:r>
      <w:r>
        <w:rPr>
          <w:rFonts w:ascii="Tahoma" w:eastAsia="Times New Roman" w:hAnsi="Tahoma" w:cs="B Mitra" w:hint="cs"/>
          <w:color w:val="000000"/>
          <w:sz w:val="28"/>
          <w:szCs w:val="28"/>
          <w:rtl/>
        </w:rPr>
        <w:br/>
        <w:t xml:space="preserve">«فَبِما رَحمةٍ مِنَ اللهِ لِنتَ لَهُم وَ لَو کُنتَ فَظّاً غَلیظَ القلبِ لَانفَضُّوا مِن حَولِکَ فَاعفُ عَنهُم وَاستَغفِر لَهُم و شاوِرهُم فِی الامرِ فإِذا عَزَمتَ فَتَوَکّل عَلَی الله إنَّ الله یُحبُّ المُتوَکّلینَ» </w:t>
      </w:r>
      <w:r>
        <w:rPr>
          <w:rFonts w:ascii="Tahoma" w:eastAsia="Times New Roman" w:hAnsi="Tahoma" w:cs="B Mitra" w:hint="cs"/>
          <w:color w:val="000000"/>
          <w:sz w:val="28"/>
          <w:szCs w:val="28"/>
          <w:rtl/>
        </w:rPr>
        <w:br/>
        <w:t>«(ای رسول ما!) پس به خاطر رحمتی از جانب خدا (که شامل حال تو شده) با مردم مهربان گشته</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ای و اگر خشن و سنگدل بودی، (مردم) از دور تو پراکنده می</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شدند. پس از (تقصیر) آنان درگذر و برای آن</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ها طلب آمرزش کن و در امور با آنان مشورت نما، پس هنگامی که تصمیم گرفتی (قاطع باش و) بر خداوند توکل کن، براستی که خداوند توکل کنندگان را دوست می</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 xml:space="preserve">دارد.»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شناخت انواع مدیریت‌های موجود در جهان معاصر، و ارزیابی و مقایسه آن‌ها با «مدیریت‌ اسلامی» یكی از حیاتی‌‌ترین مباحث كلیدی كارگزاران نظام اسلامی و مدیران متخصص و متعهد كشور الهی است.</w:t>
      </w:r>
      <w:r>
        <w:rPr>
          <w:rFonts w:ascii="Tahoma" w:eastAsia="Times New Roman" w:hAnsi="Tahoma" w:cs="B Mitra" w:hint="cs"/>
          <w:color w:val="000000"/>
          <w:sz w:val="28"/>
          <w:szCs w:val="28"/>
          <w:rtl/>
        </w:rPr>
        <w:br/>
        <w:t>چنانکه مدیران و كارگزاران نظام اسلامی، مدیریت‌های موجود را نشناسند و تا از آخرین ره‌آورد و تجربیات دانش امروزی بهره‌مند نگردند و نتوانند ویژگی‌های «مدیریت اسلامی» را در مقایسه با مدیریت‌های دیگر بلوك شرق و غرب، بدرستی شناسایی نمایند. نمی‌شود انتظار آگاهی لازم، و مدیریت سالم را داشت. آنچه كه مدیریت‌های موجود در نظام اسلامی را از نظر كمیت و كیفیت بازسازی می‌كند و روش صحیح مدیریت را تحقق می‌بخشد و می‌تواند با هرگونه فساد اداری و مدیریتی برخورد مناسب نماید. شناخت و آگاهی لازم از انواع مدیریت‌ها، و ضعف</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ها و قوت</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های آن‌ها و راه‌های موفقیت یا شكست مدیرت‌های موجود دنیاست.</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در این رابطه چند گروه را باید مورد توجه قرار داد:</w:t>
      </w:r>
      <w:r>
        <w:rPr>
          <w:rFonts w:ascii="Tahoma" w:eastAsia="Times New Roman" w:hAnsi="Tahoma" w:cs="B Mitra" w:hint="cs"/>
          <w:color w:val="000000"/>
          <w:sz w:val="28"/>
          <w:szCs w:val="28"/>
          <w:rtl/>
        </w:rPr>
        <w:br/>
        <w:t xml:space="preserve">1- گروهی با تحصیلات عالیه از كشورهای غربی و شرقی و دارای مدارج علمی در مباحث مدیریتی و مطالعه در آثار متفكران و صاحب‌نظران مكاتب مدیریت در غرب و شرق، چون آگاهی لازم از اسلام و قرآن و نهج‌البلاغه را نداشتند و </w:t>
      </w:r>
      <w:r>
        <w:rPr>
          <w:rFonts w:ascii="Tahoma" w:eastAsia="Times New Roman" w:hAnsi="Tahoma" w:cs="B Mitra" w:hint="cs"/>
          <w:color w:val="000000"/>
          <w:sz w:val="28"/>
          <w:szCs w:val="28"/>
          <w:rtl/>
        </w:rPr>
        <w:lastRenderedPageBreak/>
        <w:t>فریب تبلیغات استعماری غرب را خوردند، باور كردند كه از مذهب باید فاصله گرفت.</w:t>
      </w:r>
      <w:r>
        <w:rPr>
          <w:rFonts w:ascii="Tahoma" w:eastAsia="Times New Roman" w:hAnsi="Tahoma" w:cs="B Mitra" w:hint="cs"/>
          <w:color w:val="000000"/>
          <w:sz w:val="28"/>
          <w:szCs w:val="28"/>
          <w:rtl/>
        </w:rPr>
        <w:br/>
        <w:t>و در كتاب‌ها و جزوه‌های درسی دانشگاهی خود آورده‌اند كه :</w:t>
      </w:r>
      <w:r>
        <w:rPr>
          <w:rFonts w:ascii="Tahoma" w:eastAsia="Times New Roman" w:hAnsi="Tahoma" w:cs="B Mitra" w:hint="cs"/>
          <w:color w:val="000000"/>
          <w:sz w:val="28"/>
          <w:szCs w:val="28"/>
          <w:rtl/>
        </w:rPr>
        <w:br/>
        <w:t>الف) مدیریت علمی بوده و ساخته و پرداخته متفكران غربی است.</w:t>
      </w:r>
      <w:r>
        <w:rPr>
          <w:rFonts w:ascii="Tahoma" w:eastAsia="Times New Roman" w:hAnsi="Tahoma" w:cs="B Mitra" w:hint="cs"/>
          <w:color w:val="000000"/>
          <w:sz w:val="28"/>
          <w:szCs w:val="28"/>
          <w:rtl/>
        </w:rPr>
        <w:br/>
        <w:t>ب) مكاتب مدیریت در غرب و شرق پدید آمده و گسترش یافته است.</w:t>
      </w:r>
      <w:r>
        <w:rPr>
          <w:rFonts w:ascii="Tahoma" w:eastAsia="Times New Roman" w:hAnsi="Tahoma" w:cs="B Mitra" w:hint="cs"/>
          <w:color w:val="000000"/>
          <w:sz w:val="28"/>
          <w:szCs w:val="28"/>
          <w:rtl/>
        </w:rPr>
        <w:br/>
        <w:t>ج) مدیریت علم است و هیچ ارتباطی با مكتب اسلام ندارد.</w:t>
      </w:r>
      <w:r>
        <w:rPr>
          <w:rFonts w:ascii="Tahoma" w:eastAsia="Times New Roman" w:hAnsi="Tahoma" w:cs="B Mitra" w:hint="cs"/>
          <w:color w:val="000000"/>
          <w:sz w:val="28"/>
          <w:szCs w:val="28"/>
          <w:rtl/>
        </w:rPr>
        <w:br/>
        <w:t>د) مدیریت یك پدیده علمی كلاسیك جدید است و اصلاً اسلام، مدیریت ندارد.</w:t>
      </w:r>
      <w:r>
        <w:rPr>
          <w:rFonts w:ascii="Tahoma" w:eastAsia="Times New Roman" w:hAnsi="Tahoma" w:cs="B Mitra" w:hint="cs"/>
          <w:color w:val="000000"/>
          <w:sz w:val="28"/>
          <w:szCs w:val="28"/>
          <w:rtl/>
        </w:rPr>
        <w:br/>
        <w:t>2- گروهی دیگر كه در كشور اسلامی رشد كرده‌اند و در دانشگاه‌های داخل کشور مدرك تحصیلی گرفته‌اند. هم مذهبی هستند و مراسم مذهبی آنان ترك نمی‌شود اما از نظر فكری و علمی، غرب‌زد‌ه‌اند و در برابر تهاجم فرهنگی غرب بر ضد اسلام، بی‌دفاع مانده و باور كرده‌اند كه اسلام «مباحث مدیریتی» ندارد.</w:t>
      </w:r>
      <w:r>
        <w:rPr>
          <w:rFonts w:ascii="Tahoma" w:eastAsia="Times New Roman" w:hAnsi="Tahoma" w:cs="B Mitra" w:hint="cs"/>
          <w:color w:val="000000"/>
          <w:sz w:val="28"/>
          <w:szCs w:val="28"/>
          <w:rtl/>
        </w:rPr>
        <w:br/>
        <w:t xml:space="preserve">و مدیریت علم سازمان یافته عصر ماست از این رو نمی‌توانند حقیقت را درک کنند و مباحث مدیریت اسلامی را بدرستی كشف نمایند. </w:t>
      </w:r>
      <w:r>
        <w:rPr>
          <w:rFonts w:ascii="Tahoma" w:eastAsia="Times New Roman" w:hAnsi="Tahoma" w:cs="B Mitra" w:hint="cs"/>
          <w:color w:val="000000"/>
          <w:sz w:val="28"/>
          <w:szCs w:val="28"/>
          <w:rtl/>
        </w:rPr>
        <w:br/>
        <w:t xml:space="preserve">قرآن كریم این روش متكامل را مطرح فرموده است كه: «فبشّر عباد الذین یستمعون القول فیتبعون احسنه اولئك هدیهم الله و اولئك هم اولوالالباب»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«بشارت و رحمت ده آن دسته از بندگان را كه چون سخنی بشنوند نیكوترین آن را می‌پذیرند آن‌ها افرادی هستند كه هدایت الهی شامل حالشان شده و آنان به حقیقت خردمندانند.»</w:t>
      </w:r>
      <w:r>
        <w:rPr>
          <w:rFonts w:ascii="Tahoma" w:eastAsia="Times New Roman" w:hAnsi="Tahoma" w:cs="B Mitra" w:hint="cs"/>
          <w:color w:val="000000"/>
          <w:sz w:val="28"/>
          <w:szCs w:val="28"/>
          <w:rtl/>
        </w:rPr>
        <w:br/>
        <w:t>بر اساس این راهنمایی قرآنی مطالبی باید مورد توجه و دقت‌نظر قرار گیرد؛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اول </w:t>
      </w:r>
      <w:r>
        <w:rPr>
          <w:rFonts w:ascii="Tahoma" w:eastAsia="Times New Roman" w:hAnsi="Tahoma" w:cs="Tahoma"/>
          <w:b/>
          <w:bCs/>
          <w:color w:val="800000"/>
          <w:sz w:val="28"/>
          <w:szCs w:val="28"/>
          <w:rtl/>
        </w:rPr>
        <w:t>–</w:t>
      </w:r>
      <w:r>
        <w:rPr>
          <w:rFonts w:ascii="Tahoma" w:eastAsia="Times New Roman" w:hAnsi="Tahoma" w:cs="B Mitra" w:hint="cs"/>
          <w:b/>
          <w:bCs/>
          <w:color w:val="800000"/>
          <w:sz w:val="28"/>
          <w:szCs w:val="28"/>
          <w:rtl/>
        </w:rPr>
        <w:t xml:space="preserve"> ضرورت بررسی تطبیقی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شناخت مدیریت صحیح، و اصول مدیریت متكامل و مترقی و مطابق با نیازمندی‌های یك جامعه ایده‌آل اسلامی، باید تئوری‌های مدیریتی جهان را شناخت و از ضعف‌ها یا ویژگی‌های آن‌ها اطلاعات كافی بدست آورده، آنگاه از ره‌آورد تجربیات ارزشمند مدیریت‌های موجود بهره‌مند گردید كه راهی جز بررسی تطبیقی وجود ندارد.</w:t>
      </w:r>
      <w:r>
        <w:rPr>
          <w:rFonts w:ascii="Tahoma" w:eastAsia="Times New Roman" w:hAnsi="Tahoma" w:cs="B Mitra" w:hint="cs"/>
          <w:color w:val="000000"/>
          <w:sz w:val="28"/>
          <w:szCs w:val="28"/>
          <w:rtl/>
        </w:rPr>
        <w:br/>
        <w:t>الف) بررسی تطبیقی مدیریت‌های موجود جهان معاصر</w:t>
      </w:r>
      <w:r>
        <w:rPr>
          <w:rFonts w:ascii="Tahoma" w:eastAsia="Times New Roman" w:hAnsi="Tahoma" w:cs="B Mitra" w:hint="cs"/>
          <w:color w:val="000000"/>
          <w:sz w:val="28"/>
          <w:szCs w:val="28"/>
          <w:rtl/>
        </w:rPr>
        <w:br/>
        <w:t>ب) بررسی تطبیقی مدیریت‌های موجود جهان با مدیریت اسلامی</w:t>
      </w:r>
      <w:r>
        <w:rPr>
          <w:rFonts w:ascii="Tahoma" w:eastAsia="Times New Roman" w:hAnsi="Tahoma" w:cs="B Mitra" w:hint="cs"/>
          <w:color w:val="000000"/>
          <w:sz w:val="28"/>
          <w:szCs w:val="28"/>
          <w:rtl/>
        </w:rPr>
        <w:br/>
        <w:t xml:space="preserve">در بررسی تطبیقی مدیریت‌ها و نقد و ارزیابی ویژگی‌ها و كاستی‌های آن‌ها، با جوانب گسترده و ویژگی‌های ارزشمند تئوری‌های مدیریت آشنا می‌شویم و ضعف‌ها و گرایش‌های منفی و ضد انسانی برخی از آن‌ها را كشف نموده و ره‌آورد </w:t>
      </w:r>
      <w:r>
        <w:rPr>
          <w:rFonts w:ascii="Tahoma" w:eastAsia="Times New Roman" w:hAnsi="Tahoma" w:cs="B Mitra" w:hint="cs"/>
          <w:color w:val="000000"/>
          <w:sz w:val="28"/>
          <w:szCs w:val="28"/>
          <w:rtl/>
        </w:rPr>
        <w:lastRenderedPageBreak/>
        <w:t>شوم آن‌ها را شناسایی می كنیم كه خود قدم مثبت و سرنوشت ساز، در آشنایی با مباحث نظری مدیریت‌هاست كه ما را از نظر كاربردی و عملی رهنمون خواهند شد. ولی در بررسی تطبیقی مدیریت‌های موجود جهان، با مدیریت‌های اسلامی به گستردگی جوانب مدیریت اسلامی، و ارزش‌های جاویدان آن و هدفداری و سمت‌گیری صحیح آن‌، و ارزش عامل انسانی و مقررات عادلانه و متكامل آن آشنا می‌شویم.</w:t>
      </w:r>
      <w:r>
        <w:rPr>
          <w:rFonts w:ascii="Tahoma" w:eastAsia="Times New Roman" w:hAnsi="Tahoma" w:cs="B Mitra" w:hint="cs"/>
          <w:color w:val="000000"/>
          <w:sz w:val="28"/>
          <w:szCs w:val="28"/>
          <w:rtl/>
        </w:rPr>
        <w:br/>
        <w:t xml:space="preserve">و به تصحیح و تنظیم اطلاعات بدست آمده، می‌پردازیم كه؛ كدام نمونه از مدیریت‌‌ها مردود و بر اساس حق و واقعیت بازسازی نشده‌اند، مانند: </w:t>
      </w:r>
      <w:r>
        <w:rPr>
          <w:rFonts w:ascii="Tahoma" w:eastAsia="Times New Roman" w:hAnsi="Tahoma" w:cs="B Mitra" w:hint="cs"/>
          <w:color w:val="000000"/>
          <w:sz w:val="28"/>
          <w:szCs w:val="28"/>
          <w:rtl/>
        </w:rPr>
        <w:br/>
        <w:t>مدیریت‌های استبدادی «ماكیاولیستی» و كدام نمونه از مدیریت‌ها كه به حقوق انسانی كارگران توجه دارد.</w:t>
      </w:r>
      <w:r>
        <w:rPr>
          <w:rFonts w:ascii="Tahoma" w:eastAsia="Times New Roman" w:hAnsi="Tahoma" w:cs="B Mitra" w:hint="cs"/>
          <w:color w:val="000000"/>
          <w:sz w:val="28"/>
          <w:szCs w:val="28"/>
          <w:rtl/>
        </w:rPr>
        <w:br/>
        <w:t>امام علی</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فرموده</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 xml:space="preserve">اند: «و اعلموا انّكم لن تعرفوا الرشد حتی تعرفوا الذی نزكه»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«آگاه باشید كه هیچ‌گاه راه حق را نخواهید شناخت مگر آنكه مخالفان و ترك‌كنندگان آن‌را بشناسید.»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دوم </w:t>
      </w:r>
      <w:r>
        <w:rPr>
          <w:rFonts w:ascii="Tahoma" w:eastAsia="Times New Roman" w:hAnsi="Tahoma" w:cs="Tahoma"/>
          <w:b/>
          <w:bCs/>
          <w:color w:val="800000"/>
          <w:sz w:val="28"/>
          <w:szCs w:val="28"/>
          <w:rtl/>
        </w:rPr>
        <w:t>–</w:t>
      </w:r>
      <w:r>
        <w:rPr>
          <w:rFonts w:ascii="Tahoma" w:eastAsia="Times New Roman" w:hAnsi="Tahoma" w:cs="B Mitra" w:hint="cs"/>
          <w:b/>
          <w:bCs/>
          <w:color w:val="800000"/>
          <w:sz w:val="28"/>
          <w:szCs w:val="28"/>
          <w:rtl/>
        </w:rPr>
        <w:t xml:space="preserve"> انواع مدیریت‌ها</w:t>
      </w:r>
      <w:r>
        <w:rPr>
          <w:rFonts w:ascii="Tahoma" w:eastAsia="Times New Roman" w:hAnsi="Tahoma" w:cs="B Mitra" w:hint="cs"/>
          <w:color w:val="000000"/>
          <w:sz w:val="28"/>
          <w:szCs w:val="28"/>
          <w:rtl/>
        </w:rPr>
        <w:br/>
        <w:t>با مطالعه و بررسی تاریخ گذشتگان و دقت در آثار فرهنگی و فیزیكی انسان‌های آغازین تاكنون به این نتیجه می‌رسیم كه انوع مدیریت‌ها در زندگی انسان‌ها</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وجود داشته‌است و اصولاً مدیریت با شكل‌گیری زندگی اجتماعی تحقق یافته، و ضرورت پیدا كرده ‌است، مانند: </w:t>
      </w:r>
      <w:r>
        <w:rPr>
          <w:rFonts w:ascii="Tahoma" w:eastAsia="Times New Roman" w:hAnsi="Tahoma" w:cs="B Mitra" w:hint="cs"/>
          <w:color w:val="000000"/>
          <w:sz w:val="28"/>
          <w:szCs w:val="28"/>
          <w:rtl/>
        </w:rPr>
        <w:br/>
        <w:t>1- مدیریت اجتماعی</w:t>
      </w:r>
      <w:r>
        <w:rPr>
          <w:rFonts w:ascii="Tahoma" w:eastAsia="Times New Roman" w:hAnsi="Tahoma" w:cs="B Mitra" w:hint="cs"/>
          <w:color w:val="000000"/>
          <w:sz w:val="28"/>
          <w:szCs w:val="28"/>
          <w:rtl/>
        </w:rPr>
        <w:br/>
        <w:t>الف) مدیریت خانواده</w:t>
      </w:r>
      <w:r>
        <w:rPr>
          <w:rFonts w:ascii="Tahoma" w:eastAsia="Times New Roman" w:hAnsi="Tahoma" w:cs="B Mitra" w:hint="cs"/>
          <w:color w:val="000000"/>
          <w:sz w:val="28"/>
          <w:szCs w:val="28"/>
          <w:rtl/>
        </w:rPr>
        <w:br/>
        <w:t>ب) مدیریت جامعه و كشور</w:t>
      </w:r>
      <w:r>
        <w:rPr>
          <w:rFonts w:ascii="Tahoma" w:eastAsia="Times New Roman" w:hAnsi="Tahoma" w:cs="B Mitra" w:hint="cs"/>
          <w:color w:val="000000"/>
          <w:sz w:val="28"/>
          <w:szCs w:val="28"/>
          <w:rtl/>
        </w:rPr>
        <w:br/>
        <w:t>ج) مدیریت یك قبیله یا یك روستا</w:t>
      </w:r>
      <w:r>
        <w:rPr>
          <w:rFonts w:ascii="Tahoma" w:eastAsia="Times New Roman" w:hAnsi="Tahoma" w:cs="B Mitra" w:hint="cs"/>
          <w:color w:val="000000"/>
          <w:sz w:val="28"/>
          <w:szCs w:val="28"/>
          <w:rtl/>
        </w:rPr>
        <w:br/>
        <w:t>د) مدیریت شهرها</w:t>
      </w:r>
      <w:r>
        <w:rPr>
          <w:rFonts w:ascii="Tahoma" w:eastAsia="Times New Roman" w:hAnsi="Tahoma" w:cs="B Mitra" w:hint="cs"/>
          <w:color w:val="000000"/>
          <w:sz w:val="28"/>
          <w:szCs w:val="28"/>
          <w:rtl/>
        </w:rPr>
        <w:br/>
        <w:t>2-مدیریت‌اقتصادی(در تولید انواع غذاها و نیازمندی‌های زیستی بشر)</w:t>
      </w:r>
      <w:r>
        <w:rPr>
          <w:rFonts w:ascii="Tahoma" w:eastAsia="Times New Roman" w:hAnsi="Tahoma" w:cs="B Mitra" w:hint="cs"/>
          <w:color w:val="000000"/>
          <w:sz w:val="28"/>
          <w:szCs w:val="28"/>
          <w:rtl/>
        </w:rPr>
        <w:br/>
        <w:t>3- مدیریت سیاسی، حكومتی (برای اداره یك نظام سیاسی)</w:t>
      </w:r>
      <w:r>
        <w:rPr>
          <w:rFonts w:ascii="Tahoma" w:eastAsia="Times New Roman" w:hAnsi="Tahoma" w:cs="B Mitra" w:hint="cs"/>
          <w:color w:val="000000"/>
          <w:sz w:val="28"/>
          <w:szCs w:val="28"/>
          <w:rtl/>
        </w:rPr>
        <w:br/>
        <w:t>4- مدیریت نظامی (كیفیت صحیح بازپروری ارتش و بكارگیری آن در جنگ و صلح)</w:t>
      </w:r>
      <w:r>
        <w:rPr>
          <w:rFonts w:ascii="Tahoma" w:eastAsia="Times New Roman" w:hAnsi="Tahoma" w:cs="B Mitra" w:hint="cs"/>
          <w:color w:val="000000"/>
          <w:sz w:val="28"/>
          <w:szCs w:val="28"/>
          <w:rtl/>
        </w:rPr>
        <w:br/>
        <w:t>5- مدیریت قضایی (نظارت بر اجرای حقوق مردم و روش‌های صحیح بازدارندگی)</w:t>
      </w:r>
      <w:r>
        <w:rPr>
          <w:rFonts w:ascii="Tahoma" w:eastAsia="Times New Roman" w:hAnsi="Tahoma" w:cs="B Mitra" w:hint="cs"/>
          <w:color w:val="000000"/>
          <w:sz w:val="28"/>
          <w:szCs w:val="28"/>
          <w:rtl/>
        </w:rPr>
        <w:br/>
        <w:t xml:space="preserve">علوم فراوانی هم‌اكنون این نظریه را تقویت می‌كنند كه؛ مدیریت، یك ضرورت غیرقابل انكار زندگی اجتماعی انسان بوده و همواره در جوامع هرچند ابتدایی وجود داشته و دارد و در میان جوامع گوناگون بشری، هیچ جا نمی‌شود ضرورت </w:t>
      </w:r>
      <w:r>
        <w:rPr>
          <w:rFonts w:ascii="Tahoma" w:eastAsia="Times New Roman" w:hAnsi="Tahoma" w:cs="B Mitra" w:hint="cs"/>
          <w:color w:val="000000"/>
          <w:sz w:val="28"/>
          <w:szCs w:val="28"/>
          <w:rtl/>
        </w:rPr>
        <w:lastRenderedPageBreak/>
        <w:t>مدیریت را نادیده گرفت.</w:t>
      </w:r>
      <w:r>
        <w:rPr>
          <w:rFonts w:ascii="Tahoma" w:eastAsia="Times New Roman" w:hAnsi="Tahoma" w:cs="B Mitra" w:hint="cs"/>
          <w:color w:val="000000"/>
          <w:sz w:val="28"/>
          <w:szCs w:val="28"/>
          <w:rtl/>
        </w:rPr>
        <w:br/>
        <w:t xml:space="preserve">امروزه در قبائل نیمه وحشی و وحشی آمازون نیز این حقیقت به اثبات رسیده كه انسان بدون مدیریت نتوانسته و نمی‌تواند زندگی كند، حتی قبائل «توتمیسم» (اقوام و قبائل ابتدایی) نیز نوعی مدیریت اجتماعی داشته‌اند به همین مناسبت علوم زیر را می‌توان نام برد: </w:t>
      </w:r>
      <w:r>
        <w:rPr>
          <w:rFonts w:ascii="Tahoma" w:eastAsia="Times New Roman" w:hAnsi="Tahoma" w:cs="B Mitra" w:hint="cs"/>
          <w:color w:val="000000"/>
          <w:sz w:val="28"/>
          <w:szCs w:val="28"/>
          <w:rtl/>
        </w:rPr>
        <w:br/>
        <w:t>* آنتروپولوژی (مردم‌شناسی)</w:t>
      </w:r>
      <w:r>
        <w:rPr>
          <w:rFonts w:ascii="Tahoma" w:eastAsia="Times New Roman" w:hAnsi="Tahoma" w:cs="B Mitra" w:hint="cs"/>
          <w:color w:val="000000"/>
          <w:sz w:val="28"/>
          <w:szCs w:val="28"/>
          <w:rtl/>
        </w:rPr>
        <w:br/>
        <w:t>* اتنوگرافی (باستان‌شناسی، قوم نگاری)</w:t>
      </w:r>
      <w:r>
        <w:rPr>
          <w:rFonts w:ascii="Tahoma" w:eastAsia="Times New Roman" w:hAnsi="Tahoma" w:cs="B Mitra" w:hint="cs"/>
          <w:color w:val="000000"/>
          <w:sz w:val="28"/>
          <w:szCs w:val="28"/>
          <w:rtl/>
        </w:rPr>
        <w:br/>
        <w:t>* اتنولوژی (قوم‌شناسی)</w:t>
      </w:r>
      <w:r>
        <w:rPr>
          <w:rFonts w:ascii="Tahoma" w:eastAsia="Times New Roman" w:hAnsi="Tahoma" w:cs="B Mitra" w:hint="cs"/>
          <w:color w:val="000000"/>
          <w:sz w:val="28"/>
          <w:szCs w:val="28"/>
          <w:rtl/>
        </w:rPr>
        <w:br/>
        <w:t>با بررسی دقیق دیدگاه مدیریت اسلامی در قرآن و نهج‌البلاغه به خوبی می‌نگریم كه در «مدیریت اسلامی» از هرگونه تنگ‌نظری پرهیز شده و تنها به یكی از جوانب نیازمندی انسان توجه نمی‌شود، بلكه همه نیازمندی‌های فرد و جامعه مورد توجه دقیق «مدیریت اسلامی» است.</w:t>
      </w:r>
      <w:r>
        <w:rPr>
          <w:rFonts w:ascii="Tahoma" w:eastAsia="Times New Roman" w:hAnsi="Tahoma" w:cs="B Mitra" w:hint="cs"/>
          <w:color w:val="000000"/>
          <w:sz w:val="28"/>
          <w:szCs w:val="28"/>
          <w:rtl/>
        </w:rPr>
        <w:br/>
        <w:t>گرچه مزایا و ویژگی‌های مدیریت‌های محدود و یك بعدی را نیز دارد.</w:t>
      </w:r>
      <w:r>
        <w:rPr>
          <w:rFonts w:ascii="Tahoma" w:eastAsia="Times New Roman" w:hAnsi="Tahoma" w:cs="B Mitra" w:hint="cs"/>
          <w:color w:val="000000"/>
          <w:sz w:val="28"/>
          <w:szCs w:val="28"/>
          <w:rtl/>
        </w:rPr>
        <w:br/>
        <w:t>(مدیریت نظامی، مدیریت اقتصادی، علمی، اجتماعی همه در اداره انسان و نظام اسلامی مطرح می‌باشد.)</w:t>
      </w:r>
      <w:r>
        <w:rPr>
          <w:rFonts w:ascii="Tahoma" w:eastAsia="Times New Roman" w:hAnsi="Tahoma" w:cs="B Mitra" w:hint="cs"/>
          <w:color w:val="000000"/>
          <w:sz w:val="28"/>
          <w:szCs w:val="28"/>
          <w:rtl/>
        </w:rPr>
        <w:br/>
        <w:t>و چون یكی از اهداف مهم مدیریت اسلامی تكامل و سعادت انسان در تمام كره زمین است و انسان و انسانیت را مورد توجه قرار می‌دهد و روح وحدت و برادری را تحكیم می‌بخشد نمی‌تواند در جهت منافع شخصی حركت كند، باند و گروهی خاص یا حزب و صنف خاصی را در نظر داشته باشد كه در تفكر جهان‌وطنی اسلام و روح انترناسیونالیستی آن هرگونه طبقه، فرقه، قبیله و قوم‌گرایی مردود است.</w:t>
      </w:r>
      <w:r>
        <w:rPr>
          <w:rFonts w:ascii="Tahoma" w:eastAsia="Times New Roman" w:hAnsi="Tahoma" w:cs="B Mitra" w:hint="cs"/>
          <w:color w:val="000000"/>
          <w:sz w:val="28"/>
          <w:szCs w:val="28"/>
          <w:rtl/>
        </w:rPr>
        <w:br/>
        <w:t>حضرت امیرالمؤمنین</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به بزرگترین مدیر فعال سرزمین مصر، در هدفداری و موضع‌گیری مدیریت اسلامی می‌نویسد: «و لا تكن علیهم سبعاً ضاریاً تغتنم اكلهم فانهم صنفان اما اخ لك فی‌الدین او نظیر لك فی‌الخلق»</w:t>
      </w:r>
      <w:r>
        <w:rPr>
          <w:rFonts w:ascii="Tahoma" w:eastAsia="Times New Roman" w:hAnsi="Tahoma" w:cs="B Mitra" w:hint="cs"/>
          <w:color w:val="000000"/>
          <w:sz w:val="28"/>
          <w:szCs w:val="28"/>
          <w:rtl/>
        </w:rPr>
        <w:br/>
        <w:t xml:space="preserve">«مالك، با مردم مصر مانند حیوان درنده برخورد نكن، زیرا مردم دو گروهند ‹اِما اخ لك فی‌الدین› یا برادران دینی تو هستند ‹و اما نظیر لك فی‌الخلق› و یا اگر مسلمان نیستند همانند تو انسانند.»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 مدیریت‌هایی كه تنها به تولید و مادیات توجه دارند و ارزش‌های انسانی را فراموش كرده‌اند:</w:t>
      </w:r>
      <w:r>
        <w:rPr>
          <w:rFonts w:ascii="Tahoma" w:eastAsia="Times New Roman" w:hAnsi="Tahoma" w:cs="B Mitra" w:hint="cs"/>
          <w:color w:val="000000"/>
          <w:sz w:val="28"/>
          <w:szCs w:val="28"/>
          <w:rtl/>
        </w:rPr>
        <w:br/>
        <w:t>1- مدیریت تیلوریسم (روش‌های تیلور در اضافه تولید)</w:t>
      </w:r>
      <w:r>
        <w:rPr>
          <w:rFonts w:ascii="Tahoma" w:eastAsia="Times New Roman" w:hAnsi="Tahoma" w:cs="B Mitra" w:hint="cs"/>
          <w:color w:val="000000"/>
          <w:sz w:val="28"/>
          <w:szCs w:val="28"/>
          <w:rtl/>
        </w:rPr>
        <w:br/>
        <w:t xml:space="preserve">2- مدیریت استاخانویسم (روش‌های استاخانوف روسی در بالا بردن تولید كارخانجات صنعتی شوروی) </w:t>
      </w:r>
      <w:r>
        <w:rPr>
          <w:rFonts w:ascii="Tahoma" w:eastAsia="Times New Roman" w:hAnsi="Tahoma" w:cs="B Mitra" w:hint="cs"/>
          <w:color w:val="000000"/>
          <w:sz w:val="28"/>
          <w:szCs w:val="28"/>
          <w:rtl/>
        </w:rPr>
        <w:br/>
        <w:t xml:space="preserve">3- مدیریت مركانتیلیسم (علاقه شدید به افزایش بهره‌وری و سودآوری مادی كه به جز سیمای سودگرایانه به چیز </w:t>
      </w:r>
      <w:r>
        <w:rPr>
          <w:rFonts w:ascii="Tahoma" w:eastAsia="Times New Roman" w:hAnsi="Tahoma" w:cs="B Mitra" w:hint="cs"/>
          <w:color w:val="000000"/>
          <w:sz w:val="28"/>
          <w:szCs w:val="28"/>
          <w:rtl/>
        </w:rPr>
        <w:lastRenderedPageBreak/>
        <w:t>دیگری نمی‌اندیشند)</w:t>
      </w:r>
      <w:r>
        <w:rPr>
          <w:rFonts w:ascii="Tahoma" w:eastAsia="Times New Roman" w:hAnsi="Tahoma" w:cs="B Mitra" w:hint="cs"/>
          <w:color w:val="000000"/>
          <w:sz w:val="28"/>
          <w:szCs w:val="28"/>
          <w:rtl/>
        </w:rPr>
        <w:br/>
        <w:t xml:space="preserve">4- مدیریت علمی نئوكلاسیك‌ها (طرفداران التن میبو) </w:t>
      </w:r>
      <w:r>
        <w:rPr>
          <w:rFonts w:ascii="Tahoma" w:eastAsia="Times New Roman" w:hAnsi="Tahoma" w:cs="B Mitra" w:hint="cs"/>
          <w:color w:val="000000"/>
          <w:sz w:val="28"/>
          <w:szCs w:val="28"/>
          <w:rtl/>
        </w:rPr>
        <w:br/>
        <w:t>5- مدیریت‌های استبدادی ماكیاولیستی، سوسیالیستی و كاپیتالیستی</w:t>
      </w:r>
      <w:r>
        <w:rPr>
          <w:rFonts w:ascii="Tahoma" w:eastAsia="Times New Roman" w:hAnsi="Tahoma" w:cs="B Mitra" w:hint="cs"/>
          <w:color w:val="000000"/>
          <w:sz w:val="28"/>
          <w:szCs w:val="28"/>
          <w:rtl/>
        </w:rPr>
        <w:br/>
        <w:t>با توجه به هدفداری مدیریت اسلامی جهت رشد انسان در تمام ابعاد وجودی، مادی و معنوی، گرچه تولید مناسب یا افزایش تولید در اقتصاد سالم جامعه اسلامی یكی از اهداف ارزنده و سرنوشت‌ساز است، اما همه چیز فدای اضافه تولید نمی‌شود، تولید باید در خدمت انسان و سعادت و تكامل او باشد نه آنكه انسان در خدمت اضافه تولید یا جهش تولید به عنوان یك ابزار و پیچ و مهره ماشین قرار گیرد و همه استعدادهای ارزشمند او فدا شوند.</w:t>
      </w:r>
      <w:r>
        <w:rPr>
          <w:rFonts w:ascii="Tahoma" w:eastAsia="Times New Roman" w:hAnsi="Tahoma" w:cs="B Mitra" w:hint="cs"/>
          <w:color w:val="000000"/>
          <w:sz w:val="28"/>
          <w:szCs w:val="28"/>
          <w:rtl/>
        </w:rPr>
        <w:br/>
        <w:t xml:space="preserve">چنین طرز تفكری طبیعی است كه صاحبان صنایع و كارخانه‌داران بزرگ را به خود جذب كرده و حافظ منافع آنان می‌گردد، از اینرو بلافاصله پس از عرضه مدیریت علمی در غرب، طرفداران فراوانی آنرا ترویج نموده و در مراكز صنعتی ـ تجاری خود بكار گرفتند كه «تیلوریسم» روز به روز رونق و شهرت فراوانی گرفته و به صورت یكی از مكاتب نوین مدیریت معرفی گردید. </w:t>
      </w:r>
      <w:r>
        <w:rPr>
          <w:rFonts w:ascii="Tahoma" w:eastAsia="Times New Roman" w:hAnsi="Tahoma" w:cs="B Mitra" w:hint="cs"/>
          <w:color w:val="000000"/>
          <w:sz w:val="28"/>
          <w:szCs w:val="28"/>
          <w:rtl/>
        </w:rPr>
        <w:br/>
        <w:t xml:space="preserve">و حاصل و ره‌آورد «تیلوریست‌ها» با همكاری صاحبان صنایع و مراكز كارگری این شد كه: </w:t>
      </w:r>
      <w:r>
        <w:rPr>
          <w:rFonts w:ascii="Tahoma" w:eastAsia="Times New Roman" w:hAnsi="Tahoma" w:cs="B Mitra" w:hint="cs"/>
          <w:color w:val="000000"/>
          <w:sz w:val="28"/>
          <w:szCs w:val="28"/>
          <w:rtl/>
        </w:rPr>
        <w:br/>
        <w:t>الف) حداكثر بهره‌كشی و استفاده را از انسان‌ها به عنوان ابزار تولید داشته باشند.</w:t>
      </w:r>
      <w:r>
        <w:rPr>
          <w:rFonts w:ascii="Tahoma" w:eastAsia="Times New Roman" w:hAnsi="Tahoma" w:cs="B Mitra" w:hint="cs"/>
          <w:color w:val="000000"/>
          <w:sz w:val="28"/>
          <w:szCs w:val="28"/>
          <w:rtl/>
        </w:rPr>
        <w:br/>
        <w:t>ب) از نیروی كار ارزان كارگران به صورت اغراق‌آمیزی استفاده نمایند.</w:t>
      </w:r>
      <w:r>
        <w:rPr>
          <w:rFonts w:ascii="Tahoma" w:eastAsia="Times New Roman" w:hAnsi="Tahoma" w:cs="B Mitra" w:hint="cs"/>
          <w:color w:val="000000"/>
          <w:sz w:val="28"/>
          <w:szCs w:val="28"/>
          <w:rtl/>
        </w:rPr>
        <w:br/>
        <w:t>ج) انسان را همانند ماشین بنگرند.</w:t>
      </w:r>
      <w:r>
        <w:rPr>
          <w:rFonts w:ascii="Tahoma" w:eastAsia="Times New Roman" w:hAnsi="Tahoma" w:cs="B Mitra" w:hint="cs"/>
          <w:color w:val="000000"/>
          <w:sz w:val="28"/>
          <w:szCs w:val="28"/>
          <w:rtl/>
        </w:rPr>
        <w:br/>
        <w:t>د) نیروی كارگران را در معرض خرید و فروش قرار دهند.</w:t>
      </w:r>
      <w:r>
        <w:rPr>
          <w:rFonts w:ascii="Tahoma" w:eastAsia="Times New Roman" w:hAnsi="Tahoma" w:cs="B Mitra" w:hint="cs"/>
          <w:color w:val="000000"/>
          <w:sz w:val="28"/>
          <w:szCs w:val="28"/>
          <w:rtl/>
        </w:rPr>
        <w:br/>
        <w:t>ه) زندگی ماشینی و ماشین را بر انسان و جامعه تحمیل نمایند.</w:t>
      </w:r>
      <w:r>
        <w:rPr>
          <w:rFonts w:ascii="Tahoma" w:eastAsia="Times New Roman" w:hAnsi="Tahoma" w:cs="B Mitra" w:hint="cs"/>
          <w:color w:val="000000"/>
          <w:sz w:val="28"/>
          <w:szCs w:val="28"/>
          <w:rtl/>
        </w:rPr>
        <w:br/>
        <w:t xml:space="preserve">در تمام محافل صنعتی و تجاری بحث بر سر كار ارزان و سود فراوان، در حداقل زمان ممكن بود كه برای رسیدن به این هدف، انواع ماشین‌های صنعتی را اختراع نمودند و با شیوه‌ها و روش های استحماری، استثماری فروانی در بهره‌كشی انسان ها بكوشند. </w:t>
      </w:r>
      <w:r>
        <w:rPr>
          <w:rFonts w:ascii="Tahoma" w:eastAsia="Times New Roman" w:hAnsi="Tahoma" w:cs="B Mitra" w:hint="cs"/>
          <w:color w:val="000000"/>
          <w:sz w:val="28"/>
          <w:szCs w:val="28"/>
          <w:rtl/>
        </w:rPr>
        <w:br/>
        <w:t xml:space="preserve">در واقع مدیریت علمی راه فئودالیسم، و ألیگارشی، و اریستوكراسی و حكومت‌های استبدادی را ادامه می‌داد با این فرق كه، استفاده از ماشین و انسان را به گونه‌ای علمی تفسیر می‌نمود. </w:t>
      </w:r>
      <w:r>
        <w:rPr>
          <w:rFonts w:ascii="Tahoma" w:eastAsia="Times New Roman" w:hAnsi="Tahoma" w:cs="B Mitra" w:hint="cs"/>
          <w:color w:val="000000"/>
          <w:sz w:val="28"/>
          <w:szCs w:val="28"/>
          <w:rtl/>
        </w:rPr>
        <w:br/>
        <w:t xml:space="preserve">فئودال‌ها و ألیگارش‌ها و اریستوكرات‌ها كه شب و روز در فكر كار ارزان و تولید و سود فروان بودند، مدیریت كلاسیك را بهترین پل پیروزی شناخته و در تحقق آن كوشیدند. در این‌جا باید اضافه كنیم كه: </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موافقت مشروط در رابطه با برخی از «اصول مدیریت علمی» تیلوریسم ممكن است وجود داشته باشد، مانند:</w:t>
      </w:r>
      <w:r>
        <w:rPr>
          <w:rFonts w:ascii="Tahoma" w:eastAsia="Times New Roman" w:hAnsi="Tahoma" w:cs="B Mitra" w:hint="cs"/>
          <w:color w:val="000000"/>
          <w:sz w:val="28"/>
          <w:szCs w:val="28"/>
          <w:rtl/>
        </w:rPr>
        <w:br/>
        <w:t xml:space="preserve">«نظم و انضباط، نظارت و كنترل، محاسبه و برنامه‌ریزی، پاداش» </w:t>
      </w:r>
      <w:r>
        <w:rPr>
          <w:rFonts w:ascii="Tahoma" w:eastAsia="Times New Roman" w:hAnsi="Tahoma" w:cs="B Mitra" w:hint="cs"/>
          <w:color w:val="000000"/>
          <w:sz w:val="28"/>
          <w:szCs w:val="28"/>
          <w:rtl/>
        </w:rPr>
        <w:br/>
        <w:t>كه در آیات سیاسی و اجتماعی قرآن كریم، به خصوص سوره حدید و انبیاء و نهج‌البلاغه در نامه 53 و 45 امام علی</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به عالی‌ترین و انسانی‌ترین اصول مدیریت می‌پردازند و اصول مدیریت را همراه با زیربناهای اعتقادی و اخلاقی معرفی می‌فرمایند. </w:t>
      </w:r>
      <w:r>
        <w:rPr>
          <w:rFonts w:ascii="Tahoma" w:eastAsia="Times New Roman" w:hAnsi="Tahoma" w:cs="B Mitra" w:hint="cs"/>
          <w:color w:val="000000"/>
          <w:sz w:val="28"/>
          <w:szCs w:val="28"/>
          <w:rtl/>
        </w:rPr>
        <w:br/>
        <w:t xml:space="preserve">اما در هدفداری و سمت‌گیری و كیفیت اجرای اصول مدیریت، اسلام با تفكرات تیلوریسم موافق نیست، زیرا: </w:t>
      </w:r>
      <w:r>
        <w:rPr>
          <w:rFonts w:ascii="Tahoma" w:eastAsia="Times New Roman" w:hAnsi="Tahoma" w:cs="B Mitra" w:hint="cs"/>
          <w:color w:val="000000"/>
          <w:sz w:val="28"/>
          <w:szCs w:val="28"/>
          <w:rtl/>
        </w:rPr>
        <w:br/>
        <w:t>1- در تیلوریسم، اساس، اضافه تولید است در صورتی كه در مدیریت اسلامی اساس رشد و كمال انسان‌هاست.</w:t>
      </w:r>
      <w:r>
        <w:rPr>
          <w:rFonts w:ascii="Tahoma" w:eastAsia="Times New Roman" w:hAnsi="Tahoma" w:cs="B Mitra" w:hint="cs"/>
          <w:color w:val="000000"/>
          <w:sz w:val="28"/>
          <w:szCs w:val="28"/>
          <w:rtl/>
        </w:rPr>
        <w:br/>
        <w:t>(«و ما خلقت الجنّ و الانس الا لیعبدون» )</w:t>
      </w:r>
      <w:r>
        <w:rPr>
          <w:rFonts w:ascii="Tahoma" w:eastAsia="Times New Roman" w:hAnsi="Tahoma" w:cs="B Mitra" w:hint="cs"/>
          <w:color w:val="000000"/>
          <w:sz w:val="28"/>
          <w:szCs w:val="28"/>
          <w:rtl/>
        </w:rPr>
        <w:br/>
        <w:t>2- در تیلوریسم بالا بردن سطح تولید هدف است و در مدیریت اسلامی بالابردن سطح فكر و علم و معنویت.</w:t>
      </w:r>
      <w:r>
        <w:rPr>
          <w:rFonts w:ascii="Tahoma" w:eastAsia="Times New Roman" w:hAnsi="Tahoma" w:cs="B Mitra" w:hint="cs"/>
          <w:color w:val="000000"/>
          <w:sz w:val="28"/>
          <w:szCs w:val="28"/>
          <w:rtl/>
        </w:rPr>
        <w:br/>
        <w:t>(بالا بردن تولید خوب است: «یا ایها الناس كلوا مما فی الارض حلالاً طیباً»</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اما هدف نیست)</w:t>
      </w:r>
      <w:r>
        <w:rPr>
          <w:rFonts w:ascii="Tahoma" w:eastAsia="Times New Roman" w:hAnsi="Tahoma" w:cs="B Mitra" w:hint="cs"/>
          <w:color w:val="000000"/>
          <w:sz w:val="28"/>
          <w:szCs w:val="28"/>
          <w:rtl/>
        </w:rPr>
        <w:br/>
        <w:t xml:space="preserve">3- در تیلوریسم انسان برای تولید و در مدیریت اسلامی تولید برای انسان‌هاست. </w:t>
      </w:r>
      <w:r>
        <w:rPr>
          <w:rFonts w:ascii="Tahoma" w:eastAsia="Times New Roman" w:hAnsi="Tahoma" w:cs="B Mitra" w:hint="cs"/>
          <w:color w:val="000000"/>
          <w:sz w:val="28"/>
          <w:szCs w:val="28"/>
          <w:rtl/>
        </w:rPr>
        <w:br/>
        <w:t>4- در تیلوریسم تولید در جهت منافع كارفرما و در مدیریت اسلامی تولید در جهت منافع انسان‌هاست.</w:t>
      </w:r>
      <w:r>
        <w:rPr>
          <w:rFonts w:ascii="Tahoma" w:eastAsia="Times New Roman" w:hAnsi="Tahoma" w:cs="B Mitra" w:hint="cs"/>
          <w:color w:val="000000"/>
          <w:sz w:val="28"/>
          <w:szCs w:val="28"/>
          <w:rtl/>
        </w:rPr>
        <w:br/>
        <w:t>(«خلق لكم ما فی‌الارض جمیعاً» )</w:t>
      </w:r>
      <w:r>
        <w:rPr>
          <w:rFonts w:ascii="Tahoma" w:eastAsia="Times New Roman" w:hAnsi="Tahoma" w:cs="B Mitra" w:hint="cs"/>
          <w:color w:val="000000"/>
          <w:sz w:val="28"/>
          <w:szCs w:val="28"/>
          <w:rtl/>
        </w:rPr>
        <w:br/>
        <w:t>5- در تیلوریسم انسان ابزار تولید است و در مدیریت اسلامی ابزار در خدمت انسان‌‌هاست.</w:t>
      </w:r>
      <w:r>
        <w:rPr>
          <w:rFonts w:ascii="Tahoma" w:eastAsia="Times New Roman" w:hAnsi="Tahoma" w:cs="B Mitra" w:hint="cs"/>
          <w:color w:val="000000"/>
          <w:sz w:val="28"/>
          <w:szCs w:val="28"/>
          <w:rtl/>
        </w:rPr>
        <w:br/>
        <w:t>6- در تیلوریسم حداكثر استفاده از انسان و ماشین، در مدیریت اسلامی حداكثر استفاده از ماشین برای انسان.</w:t>
      </w:r>
      <w:r>
        <w:rPr>
          <w:rFonts w:ascii="Tahoma" w:eastAsia="Times New Roman" w:hAnsi="Tahoma" w:cs="B Mitra" w:hint="cs"/>
          <w:color w:val="000000"/>
          <w:sz w:val="28"/>
          <w:szCs w:val="28"/>
          <w:rtl/>
        </w:rPr>
        <w:br/>
        <w:t>7- در تیلوریسم افزایش تولید با حداقل هزینه و مزد اما در مدیریت اسلامی مزد عادلانه برای كارگر مطرح است.</w:t>
      </w:r>
      <w:r>
        <w:rPr>
          <w:rFonts w:ascii="Tahoma" w:eastAsia="Times New Roman" w:hAnsi="Tahoma" w:cs="B Mitra" w:hint="cs"/>
          <w:color w:val="000000"/>
          <w:sz w:val="28"/>
          <w:szCs w:val="28"/>
          <w:rtl/>
        </w:rPr>
        <w:br/>
        <w:t>(«و ان لیس للانسان الاّ ما سعی»</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 وللرجال نصیب مما اكتسبوا» )</w:t>
      </w:r>
      <w:r>
        <w:rPr>
          <w:rFonts w:ascii="Tahoma" w:eastAsia="Times New Roman" w:hAnsi="Tahoma" w:cs="B Mitra" w:hint="cs"/>
          <w:color w:val="000000"/>
          <w:sz w:val="28"/>
          <w:szCs w:val="28"/>
          <w:rtl/>
        </w:rPr>
        <w:br/>
        <w:t xml:space="preserve">8- در تیلوریسم ماشین حاكم است و در مدیریت اسلامی انسان باید بر ماشین حاكم باشد. </w:t>
      </w:r>
      <w:r>
        <w:rPr>
          <w:rFonts w:ascii="Tahoma" w:eastAsia="Times New Roman" w:hAnsi="Tahoma" w:cs="B Mitra" w:hint="cs"/>
          <w:color w:val="000000"/>
          <w:sz w:val="28"/>
          <w:szCs w:val="28"/>
          <w:rtl/>
        </w:rPr>
        <w:br/>
        <w:t>(«و لقد كرّمنا بنی آدم ... و فضّلناهم علی كثیر ممن خلقنا تفضیلاً» )</w:t>
      </w:r>
      <w:r>
        <w:rPr>
          <w:rFonts w:ascii="Tahoma" w:eastAsia="Times New Roman" w:hAnsi="Tahoma" w:cs="B Mitra" w:hint="cs"/>
          <w:color w:val="000000"/>
          <w:sz w:val="28"/>
          <w:szCs w:val="28"/>
          <w:rtl/>
        </w:rPr>
        <w:br/>
        <w:t>9- در تیلوریسم منافع كارفرماها تأمین است و در مدیریت اسلامی منافع كارگران و كنترل كارفرماها.</w:t>
      </w:r>
      <w:r>
        <w:rPr>
          <w:rFonts w:ascii="Tahoma" w:eastAsia="Times New Roman" w:hAnsi="Tahoma" w:cs="B Mitra" w:hint="cs"/>
          <w:color w:val="000000"/>
          <w:sz w:val="28"/>
          <w:szCs w:val="28"/>
          <w:rtl/>
        </w:rPr>
        <w:br/>
        <w:t xml:space="preserve">(«و لا تأكلوا اموالكم بینكم بالباطل» ) </w:t>
      </w:r>
      <w:r>
        <w:rPr>
          <w:rFonts w:ascii="Tahoma" w:eastAsia="Times New Roman" w:hAnsi="Tahoma" w:cs="B Mitra" w:hint="cs"/>
          <w:color w:val="000000"/>
          <w:sz w:val="28"/>
          <w:szCs w:val="28"/>
          <w:rtl/>
        </w:rPr>
        <w:br/>
        <w:t xml:space="preserve">10- در تیلوریسم تفكر مادی و اقتصاد اصالت دارد و در مدیریت اسلامی ارزش‌ها و معنویت </w:t>
      </w:r>
      <w:r>
        <w:rPr>
          <w:rFonts w:ascii="Tahoma" w:eastAsia="Times New Roman" w:hAnsi="Tahoma" w:cs="B Mitra" w:hint="cs"/>
          <w:color w:val="000000"/>
          <w:sz w:val="28"/>
          <w:szCs w:val="28"/>
          <w:rtl/>
        </w:rPr>
        <w:br/>
        <w:t>(«انّ اكرمكم عندالله اتقیاكم» )</w:t>
      </w:r>
      <w:r>
        <w:rPr>
          <w:rFonts w:ascii="Tahoma" w:eastAsia="Times New Roman" w:hAnsi="Tahoma" w:cs="B Mitra" w:hint="cs"/>
          <w:color w:val="000000"/>
          <w:sz w:val="28"/>
          <w:szCs w:val="28"/>
          <w:rtl/>
        </w:rPr>
        <w:br/>
        <w:t>چون ارزش‌ها و معنویت اساس مدیریت اسلامی است و حضرت امیرالمؤمنین</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یكی از مدیران و فرمانداران خود را مورد </w:t>
      </w:r>
      <w:r>
        <w:rPr>
          <w:rFonts w:ascii="Tahoma" w:eastAsia="Times New Roman" w:hAnsi="Tahoma" w:cs="B Mitra" w:hint="cs"/>
          <w:color w:val="000000"/>
          <w:sz w:val="28"/>
          <w:szCs w:val="28"/>
          <w:rtl/>
        </w:rPr>
        <w:lastRenderedPageBreak/>
        <w:t>توبیخ قرار داده و می‌فرماید:</w:t>
      </w:r>
      <w:r>
        <w:rPr>
          <w:rFonts w:ascii="Tahoma" w:eastAsia="Times New Roman" w:hAnsi="Tahoma" w:cs="B Mitra" w:hint="cs"/>
          <w:color w:val="000000"/>
          <w:sz w:val="28"/>
          <w:szCs w:val="28"/>
          <w:rtl/>
        </w:rPr>
        <w:br/>
        <w:t xml:space="preserve">«امّا بَعدُ، فَإنَّ دَهاقینَ أهلِ بَلَدِكَ شَكَوا مِنكَ غِلْظَةً و قَسوَةً، وَ احْتِقاراً وَ جَفْوَةً. وَ نظَرتُ فَلَم أرَهُم اَهلاً لأَنْ یُدْنَوا لِشِركِهِم، وَ لاَ أَنْ یُقْصَوا وَ یُجْفَوا لِعَهدِهِم فَالبس لَهُم جِلْباباً مِنَ اللَّینِ تَشَوبُهُ بِطَرَفٍ مِنَ الشِّدَّةِ، وَ داوِلْ لَهُم بینَ القَسوَةِ والرَّأْفَةِ، وَامْزُجْ لَهُم بینَ التَّقرِیبِ وَ الاْدْناءِ، وَالأبعادِ والإِقْصاءِ. انْ شَاءَ اللهُ.»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«پس از نام خدا و درود. همانا دهقانان مركز مركز فرمانداریت، از خشونت و قساوت و تحقیر كردن مردم و سنگدلی تو شكایت كردند، من درباره آن‌ها اندیشیدم، نه آنان را شایسته نزدیك شدن یافتم، زیرا كه مشرك‌اند، و نه سزاوار قساوت و سنگدلی و بدرفتاری هستند زیرا كه با ما هم پیمانند، پس در رفتار با آنان نرمی و درشتی را به هم آمیز، رفتاری توأم با شدت و نرمش داشته باش، اعتدال و میانه‌روی را در نزدیك كردن یا دور نمودن، رعایت‌كن.»</w:t>
      </w:r>
      <w:r>
        <w:rPr>
          <w:rFonts w:ascii="Tahoma" w:eastAsia="Times New Roman" w:hAnsi="Tahoma" w:cs="B Mitra" w:hint="cs"/>
          <w:color w:val="000000"/>
          <w:sz w:val="28"/>
          <w:szCs w:val="28"/>
          <w:rtl/>
        </w:rPr>
        <w:br/>
        <w:t>در مدیریت اسلامی، مدیری كه با مردم برخورد خوب ندارد سرزنش می‌شود یا عزل می‌گردد كه متن فوق در رابطه با فرمانداری است كه در میان مردم غیرمسلمان مدیریت دارد و مردم آن سامان مشرك‌اند باز هم ارزش‌های اسلامی تواضع و فروتنی ملاك بررسی‌هاست.</w:t>
      </w:r>
      <w:r>
        <w:rPr>
          <w:rFonts w:ascii="Tahoma" w:eastAsia="Times New Roman" w:hAnsi="Tahoma" w:cs="B Mitra" w:hint="cs"/>
          <w:color w:val="000000"/>
          <w:sz w:val="28"/>
          <w:szCs w:val="28"/>
          <w:rtl/>
        </w:rPr>
        <w:br/>
        <w:t xml:space="preserve">اما در تیلوریسم و مدیریت كلاسیك، سنگدلی و قساوت و تحقیركردن كارگران برای كار بیش‌تر و افزایش تولید، یكی از ویژگی‌های مدیران به حساب می‌آید. </w:t>
      </w:r>
      <w:r>
        <w:rPr>
          <w:rFonts w:ascii="Tahoma" w:eastAsia="Times New Roman" w:hAnsi="Tahoma" w:cs="B Mitra" w:hint="cs"/>
          <w:color w:val="000000"/>
          <w:sz w:val="28"/>
          <w:szCs w:val="28"/>
          <w:rtl/>
        </w:rPr>
        <w:br/>
        <w:t>همین نامه توبیخ‌آمیز را امام علی</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به ابن عباس فرماندار بصره می‌نویسد و سفارش می‌كند كه اصول‌ گرایی و ارزش‌های اسلامی را به دقت رعایت كند.</w:t>
      </w:r>
      <w:r>
        <w:rPr>
          <w:rFonts w:ascii="Tahoma" w:eastAsia="Times New Roman" w:hAnsi="Tahoma" w:cs="B Mitra" w:hint="cs"/>
          <w:color w:val="000000"/>
          <w:sz w:val="28"/>
          <w:szCs w:val="28"/>
          <w:rtl/>
        </w:rPr>
        <w:br/>
        <w:t>مردم بصره‌ای كه پس از جنگ جمل شورش كردند و با حضرت امیرالمؤمنین</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جنگیدند، امام هرگز به قصد انتقام‌جویی و تسویه نمی‌رود و به فرماندار بصره نوشت:</w:t>
      </w:r>
      <w:r>
        <w:rPr>
          <w:rFonts w:ascii="Tahoma" w:eastAsia="Times New Roman" w:hAnsi="Tahoma" w:cs="B Mitra" w:hint="cs"/>
          <w:color w:val="000000"/>
          <w:sz w:val="28"/>
          <w:szCs w:val="28"/>
          <w:rtl/>
        </w:rPr>
        <w:br/>
        <w:t xml:space="preserve">«فحادث أهلها بالاحسان الیهم و احلل عقدة الخوف عن قلوبهم» ؛ «با مردم بصره با نیكی رفتار كن و گره وحشت و ترس از حكومت را از قلوبشان بگشای» </w:t>
      </w:r>
      <w:r>
        <w:rPr>
          <w:rFonts w:ascii="Tahoma" w:eastAsia="Times New Roman" w:hAnsi="Tahoma" w:cs="B Mitra" w:hint="cs"/>
          <w:color w:val="000000"/>
          <w:sz w:val="28"/>
          <w:szCs w:val="28"/>
          <w:rtl/>
        </w:rPr>
        <w:br/>
        <w:t>در مدیریت كلاسیك، كارفرما و مدیران مجازند تا با تمام روش‌های استحماری، ایجاد رعب و وحشت نموده، كارگران را به كار گیرند.</w:t>
      </w:r>
      <w:r>
        <w:rPr>
          <w:rFonts w:ascii="Tahoma" w:eastAsia="Times New Roman" w:hAnsi="Tahoma" w:cs="B Mitra" w:hint="cs"/>
          <w:color w:val="000000"/>
          <w:sz w:val="28"/>
          <w:szCs w:val="28"/>
          <w:rtl/>
        </w:rPr>
        <w:br/>
        <w:t>- مدیریت‌هایی كه در مرز منافع شخصی، طبقات حاكم، احزاب سیاسی، اصناف مشخصی پدید آمدند مانند:</w:t>
      </w:r>
      <w:r>
        <w:rPr>
          <w:rFonts w:ascii="Tahoma" w:eastAsia="Times New Roman" w:hAnsi="Tahoma" w:cs="B Mitra" w:hint="cs"/>
          <w:color w:val="000000"/>
          <w:sz w:val="28"/>
          <w:szCs w:val="28"/>
          <w:rtl/>
        </w:rPr>
        <w:br/>
        <w:t>1- مدیریت مالتوزیانیسم؛ كه بر اساس سودجویی و منافع شخصی كار می‌كند.</w:t>
      </w:r>
      <w:r>
        <w:rPr>
          <w:rFonts w:ascii="Tahoma" w:eastAsia="Times New Roman" w:hAnsi="Tahoma" w:cs="B Mitra" w:hint="cs"/>
          <w:color w:val="000000"/>
          <w:sz w:val="28"/>
          <w:szCs w:val="28"/>
          <w:rtl/>
        </w:rPr>
        <w:br/>
        <w:t>2- مدیریت اكسپانسیونیسم؛ طرفداران توسعه اراضی حتی بوسیله دخالت نظامی و سیاسی مانند صهیونیسم بین‌المللی.</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3- مدیریت سندیكالیسم؛ كه برای منافع سازمان اصناف در یك كشوری فعال است.</w:t>
      </w:r>
      <w:r>
        <w:rPr>
          <w:rFonts w:ascii="Tahoma" w:eastAsia="Times New Roman" w:hAnsi="Tahoma" w:cs="B Mitra" w:hint="cs"/>
          <w:color w:val="000000"/>
          <w:sz w:val="28"/>
          <w:szCs w:val="28"/>
          <w:rtl/>
        </w:rPr>
        <w:br/>
        <w:t>4- مدیریت فیزیوكراسی؛ كه بر اساس سودجویی و منافع شخصی تبیین می‌شود كه با كاپیتالیسم و یوتیلیتاریانیسم هماهنگ است.</w:t>
      </w:r>
      <w:r>
        <w:rPr>
          <w:rFonts w:ascii="Tahoma" w:eastAsia="Times New Roman" w:hAnsi="Tahoma" w:cs="B Mitra" w:hint="cs"/>
          <w:color w:val="000000"/>
          <w:sz w:val="28"/>
          <w:szCs w:val="28"/>
          <w:rtl/>
        </w:rPr>
        <w:br/>
        <w:t>5- مدیریت فئودالیسم‌ها؛كه منافع خان و ارباب و مالكین بزرگ را مورد توجه قرار می‌دهد.</w:t>
      </w:r>
      <w:r>
        <w:rPr>
          <w:rFonts w:ascii="Tahoma" w:eastAsia="Times New Roman" w:hAnsi="Tahoma" w:cs="B Mitra" w:hint="cs"/>
          <w:color w:val="000000"/>
          <w:sz w:val="28"/>
          <w:szCs w:val="28"/>
          <w:rtl/>
        </w:rPr>
        <w:br/>
        <w:t>6- مدیریت پلوتوكراسی؛ كه مدیریت سیاسی، اقتصادی جامعه در دست سرمایه‌داران بزرگ است.</w:t>
      </w:r>
      <w:r>
        <w:rPr>
          <w:rFonts w:ascii="Tahoma" w:eastAsia="Times New Roman" w:hAnsi="Tahoma" w:cs="B Mitra" w:hint="cs"/>
          <w:color w:val="000000"/>
          <w:sz w:val="28"/>
          <w:szCs w:val="28"/>
          <w:rtl/>
        </w:rPr>
        <w:br/>
        <w:t>7- مدیریت اریستوكراسی؛ كه اشراف و طبقه مرفه مدیریت را در دست گیرند و برای منافع همین طبقه فعال باشند.</w:t>
      </w:r>
      <w:r>
        <w:rPr>
          <w:rFonts w:ascii="Tahoma" w:eastAsia="Times New Roman" w:hAnsi="Tahoma" w:cs="B Mitra" w:hint="cs"/>
          <w:color w:val="000000"/>
          <w:sz w:val="28"/>
          <w:szCs w:val="28"/>
          <w:rtl/>
        </w:rPr>
        <w:br/>
        <w:t>چنین طرز تفكری در بسیاری از حكومت‌های استبدادی مطرح است كه منافع ملت‌ها و امت‌ها را فدای یك طبقه خاص، اشراف، سرمایه‌داران، نخبگان، زورمداران می‌كنند.</w:t>
      </w:r>
      <w:r>
        <w:rPr>
          <w:rFonts w:ascii="Tahoma" w:eastAsia="Times New Roman" w:hAnsi="Tahoma" w:cs="B Mitra" w:hint="cs"/>
          <w:color w:val="000000"/>
          <w:sz w:val="28"/>
          <w:szCs w:val="28"/>
          <w:rtl/>
        </w:rPr>
        <w:br/>
        <w:t xml:space="preserve">و از انواع آزادی، انتخاب، اصالت‌ها و ارزش‌های انسانی خبری نیست. </w:t>
      </w:r>
      <w:r>
        <w:rPr>
          <w:rFonts w:ascii="Tahoma" w:eastAsia="Times New Roman" w:hAnsi="Tahoma" w:cs="B Mitra" w:hint="cs"/>
          <w:color w:val="000000"/>
          <w:sz w:val="28"/>
          <w:szCs w:val="28"/>
          <w:rtl/>
        </w:rPr>
        <w:br/>
        <w:t>ملاك‌های بررسی‌ها در حكومت و مدیریت رأی شخص و یا اشخاص زورمدار و متموّل است. حق و حقیقت مطرح نیست و همه انسان‌ها و تمام امكانات سیاسی، اقتصادی تنها در خدمت یك گروه ممتاز سلطه‌گر است.</w:t>
      </w:r>
      <w:r>
        <w:rPr>
          <w:rFonts w:ascii="Tahoma" w:eastAsia="Times New Roman" w:hAnsi="Tahoma" w:cs="B Mitra" w:hint="cs"/>
          <w:color w:val="000000"/>
          <w:sz w:val="28"/>
          <w:szCs w:val="28"/>
          <w:rtl/>
        </w:rPr>
        <w:br/>
        <w:t>مدیریت از نوع الیگارشی یا تیموكراسی یا اریستوكراسی از نظر:</w:t>
      </w:r>
      <w:r>
        <w:rPr>
          <w:rFonts w:ascii="Tahoma" w:eastAsia="Times New Roman" w:hAnsi="Tahoma" w:cs="B Mitra" w:hint="cs"/>
          <w:color w:val="000000"/>
          <w:sz w:val="28"/>
          <w:szCs w:val="28"/>
          <w:rtl/>
        </w:rPr>
        <w:br/>
        <w:t xml:space="preserve">الف) هدفداری و سمت‌گیری </w:t>
      </w:r>
      <w:r>
        <w:rPr>
          <w:rFonts w:ascii="Tahoma" w:eastAsia="Times New Roman" w:hAnsi="Tahoma" w:cs="B Mitra" w:hint="cs"/>
          <w:color w:val="000000"/>
          <w:sz w:val="28"/>
          <w:szCs w:val="28"/>
          <w:rtl/>
        </w:rPr>
        <w:br/>
        <w:t>ب) شكل‌گیری و گسترش</w:t>
      </w:r>
      <w:r>
        <w:rPr>
          <w:rFonts w:ascii="Tahoma" w:eastAsia="Times New Roman" w:hAnsi="Tahoma" w:cs="B Mitra" w:hint="cs"/>
          <w:color w:val="000000"/>
          <w:sz w:val="28"/>
          <w:szCs w:val="28"/>
          <w:rtl/>
        </w:rPr>
        <w:br/>
        <w:t>ج) اخلاق مدیریتی و مدیران</w:t>
      </w:r>
      <w:r>
        <w:rPr>
          <w:rFonts w:ascii="Tahoma" w:eastAsia="Times New Roman" w:hAnsi="Tahoma" w:cs="B Mitra" w:hint="cs"/>
          <w:color w:val="000000"/>
          <w:sz w:val="28"/>
          <w:szCs w:val="28"/>
          <w:rtl/>
        </w:rPr>
        <w:br/>
        <w:t>د) مناسبات انسانی و روابط اخلاقی، اجتماعی با مردم نیز وابسته به بینش و آراء و منافع تنها یك طبقه، یك گروه اشراف خواهد بود و در پیدایش و تداوم، وابسته و محدود است.</w:t>
      </w:r>
      <w:r>
        <w:rPr>
          <w:rFonts w:ascii="Tahoma" w:eastAsia="Times New Roman" w:hAnsi="Tahoma" w:cs="B Mitra" w:hint="cs"/>
          <w:color w:val="000000"/>
          <w:sz w:val="28"/>
          <w:szCs w:val="28"/>
          <w:rtl/>
        </w:rPr>
        <w:br/>
        <w:t xml:space="preserve">این دسته از حكومت‌ها و مدیریت‌ها از نظر قرآن و نهج‌البلاغه، مردود می‌باشند زیرا در قرآن و نهج‌البلاغه حكومت و مدیریت تكیه‌گاه‌های ارزشمندی دارند كه نمی‌توان در مدیریت اسلامی تئوری مدیریت الیگارشی یا اریستوكراسی را پذیرفت مانند: </w:t>
      </w:r>
      <w:r>
        <w:rPr>
          <w:rFonts w:ascii="Tahoma" w:eastAsia="Times New Roman" w:hAnsi="Tahoma" w:cs="B Mitra" w:hint="cs"/>
          <w:color w:val="000000"/>
          <w:sz w:val="28"/>
          <w:szCs w:val="28"/>
          <w:rtl/>
        </w:rPr>
        <w:br/>
        <w:t>1- حكومت و مدیریت اسلامی وابسته به طبقه و گروه خاصی نیست. («قل انما اعظكم بواحدة ان تقوما لله مثنی و فرادی» )</w:t>
      </w:r>
      <w:r>
        <w:rPr>
          <w:rFonts w:ascii="Tahoma" w:eastAsia="Times New Roman" w:hAnsi="Tahoma" w:cs="B Mitra" w:hint="cs"/>
          <w:color w:val="000000"/>
          <w:sz w:val="28"/>
          <w:szCs w:val="28"/>
          <w:rtl/>
        </w:rPr>
        <w:br/>
        <w:t>2- شرایط حكومت و مدیریت به تقوا و پاكیزگی و ارزش‌های اخلاقی تكیه دارد. («انّ اكرمكم عندالله اتقاكم» ) پس بی‌تقواها و انسان‌های بدون ایمان از هر طبقه و گروهی باشند نمی‌توانند در حكومت و مدیریت اسلامی راه یابند.</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3- اصول و مقررات حكومت و مدیریت اسلامی را خدای انسان‌‌آفرین مشخص‌می‌كند كه اسیر فكر و وابستگی‌های قانون گذاران بشری نمی‌باشد. («الا یعلم من خلق فهو اللطیف الخبیر» )</w:t>
      </w:r>
      <w:r>
        <w:rPr>
          <w:rFonts w:ascii="Tahoma" w:eastAsia="Times New Roman" w:hAnsi="Tahoma" w:cs="B Mitra" w:hint="cs"/>
          <w:color w:val="000000"/>
          <w:sz w:val="28"/>
          <w:szCs w:val="28"/>
          <w:rtl/>
        </w:rPr>
        <w:br/>
        <w:t>4- هدفداری مدیریت اسلامی جهان شمول است، همه انسان‌ها را شامل می‌شودو برای منافع بشریت تلاش خواهد كرد. («و ان تقوموا للیتامی بالقسط» )</w:t>
      </w:r>
      <w:r>
        <w:rPr>
          <w:rFonts w:ascii="Tahoma" w:eastAsia="Times New Roman" w:hAnsi="Tahoma" w:cs="B Mitra" w:hint="cs"/>
          <w:color w:val="000000"/>
          <w:sz w:val="28"/>
          <w:szCs w:val="28"/>
          <w:rtl/>
        </w:rPr>
        <w:br/>
        <w:t>«و نرید ان نمنّ علی الذین استضعفوا فی الارض و نجعلهم ائمة و نجعلهم وارثین» )</w:t>
      </w:r>
      <w:r>
        <w:rPr>
          <w:rFonts w:ascii="Tahoma" w:eastAsia="Times New Roman" w:hAnsi="Tahoma" w:cs="B Mitra" w:hint="cs"/>
          <w:color w:val="000000"/>
          <w:sz w:val="28"/>
          <w:szCs w:val="28"/>
          <w:rtl/>
        </w:rPr>
        <w:br/>
        <w:t xml:space="preserve">5- مدیریت اسلامی با اینكه بر اساس مقررات الهی است اما از نظر اجرایی و كاربردی، شورایی است كه با انواع حكومت‌های مطلقه و استبدادی مخالفت دارد. </w:t>
      </w:r>
      <w:r>
        <w:rPr>
          <w:rFonts w:ascii="Tahoma" w:eastAsia="Times New Roman" w:hAnsi="Tahoma" w:cs="B Mitra" w:hint="cs"/>
          <w:color w:val="000000"/>
          <w:sz w:val="28"/>
          <w:szCs w:val="28"/>
          <w:rtl/>
        </w:rPr>
        <w:br/>
        <w:t>(«و شاورهم فی الامر»</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«و امرهم شوری بینهم» )</w:t>
      </w:r>
      <w:r>
        <w:rPr>
          <w:rFonts w:ascii="Tahoma" w:eastAsia="Times New Roman" w:hAnsi="Tahoma" w:cs="B Mitra" w:hint="cs"/>
          <w:color w:val="000000"/>
          <w:sz w:val="28"/>
          <w:szCs w:val="28"/>
          <w:rtl/>
        </w:rPr>
        <w:br/>
        <w:t>امام علی</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به مالك‌اشتر رهنمود می‌دهد كه با یك طبقه ممتاز اجتماعی روابط نداشته باشد، بلكه از آن‌ها در برابر محرومان و دیگر طبقات ضعیف جامعه، چشم پوشد، یعنی: سمت‌گیری مدیریت اسلامی، محروم‌پروری و ظالم ستیزی است.</w:t>
      </w:r>
      <w:r>
        <w:rPr>
          <w:rFonts w:ascii="Tahoma" w:eastAsia="Times New Roman" w:hAnsi="Tahoma" w:cs="B Mitra" w:hint="cs"/>
          <w:color w:val="000000"/>
          <w:sz w:val="28"/>
          <w:szCs w:val="28"/>
          <w:rtl/>
        </w:rPr>
        <w:br/>
        <w:t xml:space="preserve">و آنگاه هشدار می‌دهد كه از ثروتمندان و نخبگان ناراضی هرگز نهراسد و در مقابل به جلب رضایت عمومی بپردازد كه امروزه اینگونه نگرش‌ها را (تئوری‌های انسانی، و مردم دوستی، و دیگر دوستی و دموكراسی) می‌نامند. </w:t>
      </w:r>
      <w:r>
        <w:rPr>
          <w:rFonts w:ascii="Tahoma" w:eastAsia="Times New Roman" w:hAnsi="Tahoma" w:cs="B Mitra" w:hint="cs"/>
          <w:color w:val="000000"/>
          <w:sz w:val="28"/>
          <w:szCs w:val="28"/>
          <w:rtl/>
        </w:rPr>
        <w:br/>
        <w:t xml:space="preserve">«فَإِنَّ سُخْطَ العَامَّةِ یُجْحِفُ بِرِضی الخَاصَّةِ، وَ اِنَّ سُخْطَ الخَاصَّةِ یُغْتَفَرُ مَعَ رِضی العامَّةِ»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«كه همانا خشم عمومی مردم خشنودی خواص را از بین می‌برد، اما خشم خواص را خشنودی همگان بی‌اثر می‌كند.»</w:t>
      </w:r>
      <w:r>
        <w:rPr>
          <w:rFonts w:ascii="Tahoma" w:eastAsia="Times New Roman" w:hAnsi="Tahoma" w:cs="B Mitra" w:hint="cs"/>
          <w:color w:val="000000"/>
          <w:sz w:val="28"/>
          <w:szCs w:val="28"/>
          <w:rtl/>
        </w:rPr>
        <w:br/>
        <w:t>می‌بینیم كه در این دیگاه مدیریتی هرگونه گرایش به سرمایه‌داران، طبقات ممتاز اجتماعی نفی می‌گردد آن‌گاه به نقد و ارزیابی روانشناسی طبقات ممتاز و زورمداران و رفاه‌زدگان می‌پردازد و می‌فرماید:</w:t>
      </w:r>
      <w:r>
        <w:rPr>
          <w:rFonts w:ascii="Tahoma" w:eastAsia="Times New Roman" w:hAnsi="Tahoma" w:cs="B Mitra" w:hint="cs"/>
          <w:color w:val="000000"/>
          <w:sz w:val="28"/>
          <w:szCs w:val="28"/>
          <w:rtl/>
        </w:rPr>
        <w:br/>
        <w:t xml:space="preserve">«و لیسَ اَحدٌ مِنَ الرَّعِیَّةِ أَثقَلَ عَلَی الوَالی مَؤُونَةً فِی‌الرَّخاءِ، وَ اَقَلَّ مَعونَةَ لَهُ فِی البلاءِ، وَ اَكرَهَ للاِنصافِ، وَ أسْأَلَ بِالإلحافِ، وَ أَقَلَّ شُكراً عِندَ الإعطاءِ، وَ أبْطَأَ عُذراً عِندَ المَنعِ، وَ أَضعَفَ صبراً عِندَ مُلِمّاتِ الدَّهرِ مِنْ اهلِ الخاصَّةِ» </w:t>
      </w:r>
      <w:r>
        <w:rPr>
          <w:rFonts w:ascii="Tahoma" w:eastAsia="Times New Roman" w:hAnsi="Tahoma" w:cs="B Mitra" w:hint="cs"/>
          <w:color w:val="000000"/>
          <w:sz w:val="28"/>
          <w:szCs w:val="28"/>
          <w:rtl/>
        </w:rPr>
        <w:br/>
        <w:t xml:space="preserve">«خواص جامعه همواره بار سنگینی را بر حكومت تحمیل می‌كنند زیرا در روزگار سختی یاریشان كمتر، و در اجرای عدالت از همه ناراضی‌تر، و در خواسته‌هایشان پافشارتر، و در عطاء و بخشش‌ها كم سپاس‌تر، و به هنگام منع خواسته‌ها دیر عذرپذیرتر، و در برابر مشكلات كم‌ استقامت‌تر می‌باشند.» </w:t>
      </w:r>
      <w:r>
        <w:rPr>
          <w:rFonts w:ascii="Tahoma" w:eastAsia="Times New Roman" w:hAnsi="Tahoma" w:cs="B Mitra" w:hint="cs"/>
          <w:color w:val="000000"/>
          <w:sz w:val="28"/>
          <w:szCs w:val="28"/>
          <w:rtl/>
        </w:rPr>
        <w:br/>
        <w:t>بنابراین در حكومت و مدیریت اسلامی، اشراف، نخبگان، طبقات ممتاز اجتماعی و خواص نمی‌توانند نقش تعیین كننده‌ای داشته باشند.</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 xml:space="preserve">مدیریت اسلامی، ضد مدیریت الیگارشی و تیموكراسی و اریستوكراسی و هر نوع حكومت و مدیریتی است كه خواص در آن نقش دارند و تنها برای یكی از طبقات اجتماعی تلاش می‌نمایند. </w:t>
      </w:r>
      <w:r>
        <w:rPr>
          <w:rFonts w:ascii="Tahoma" w:eastAsia="Times New Roman" w:hAnsi="Tahoma" w:cs="B Mitra" w:hint="cs"/>
          <w:color w:val="000000"/>
          <w:sz w:val="28"/>
          <w:szCs w:val="28"/>
          <w:rtl/>
        </w:rPr>
        <w:br/>
        <w:t xml:space="preserve">«و لا تأكلوا اموالكم بینكم بالباطل و لا تدلوا بها الی الحكام»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 xml:space="preserve">در اینجا لازم است به انواع مدیریت‌هایی كه از نوع نگرش حكومت و دولت منشأ می‌گیرند اشاره شود، چون دولت‌ها و حكومت‌ها هستند كه مدیریت‌ها را پدید می‌آورند و اگر مخالف منافعشان باشد تغییر می‌دهند و مدیریتی بوجود می‌آورند كه در خدمت منافع استعماری آنان باشند. حكومت‌های استبدادی ناگزیرند یكی از مواضع متفاوت یادشده را داشته باشند. </w:t>
      </w:r>
      <w:r>
        <w:rPr>
          <w:rFonts w:ascii="Tahoma" w:eastAsia="Times New Roman" w:hAnsi="Tahoma" w:cs="B Mitra" w:hint="cs"/>
          <w:color w:val="000000"/>
          <w:sz w:val="28"/>
          <w:szCs w:val="28"/>
          <w:rtl/>
        </w:rPr>
        <w:br/>
        <w:t xml:space="preserve">- مدیریت‌های غیر استبدادی </w:t>
      </w:r>
      <w:r>
        <w:rPr>
          <w:rFonts w:ascii="Tahoma" w:eastAsia="Times New Roman" w:hAnsi="Tahoma" w:cs="B Mitra" w:hint="cs"/>
          <w:color w:val="000000"/>
          <w:sz w:val="28"/>
          <w:szCs w:val="28"/>
          <w:rtl/>
        </w:rPr>
        <w:br/>
        <w:t>صاحب‌نظران مدیریت نئوكلاسیك و طرفداران بروكراسی مانند: ماكس وبرو.</w:t>
      </w:r>
      <w:r>
        <w:rPr>
          <w:rFonts w:ascii="Tahoma" w:eastAsia="Times New Roman" w:hAnsi="Tahoma" w:cs="B Mitra" w:hint="cs"/>
          <w:color w:val="000000"/>
          <w:sz w:val="28"/>
          <w:szCs w:val="28"/>
          <w:rtl/>
        </w:rPr>
        <w:br/>
        <w:t xml:space="preserve">و هم فكران آنان ادعا می‌كنند كه طرفدار ارزش‌های انسانی و مدیریت و حكومت غیراستبدادی می‌باشند. </w:t>
      </w:r>
      <w:r>
        <w:rPr>
          <w:rFonts w:ascii="Tahoma" w:eastAsia="Times New Roman" w:hAnsi="Tahoma" w:cs="B Mitra" w:hint="cs"/>
          <w:color w:val="000000"/>
          <w:sz w:val="28"/>
          <w:szCs w:val="28"/>
          <w:rtl/>
        </w:rPr>
        <w:br/>
        <w:t>همانگونه كه حكومت‌های استبدادی منشأ پیدایش مدیریت‌های محدود و وابسته و مستبدانه بوده‌اند، حكومت‌های غیر استبدادی، بلكه مردمی و عادلانه، بر اساس آزادی و حقوق اجتماعی می‌تواند مدیریت‌های انسانی و سالمی را پدید آورد.</w:t>
      </w:r>
      <w:r>
        <w:rPr>
          <w:rFonts w:ascii="Tahoma" w:eastAsia="Times New Roman" w:hAnsi="Tahoma" w:cs="B Mitra" w:hint="cs"/>
          <w:color w:val="000000"/>
          <w:sz w:val="28"/>
          <w:szCs w:val="28"/>
          <w:rtl/>
        </w:rPr>
        <w:br/>
        <w:t xml:space="preserve">از دیدگاه قرآن كریم و نهج‌البلاغه، حكومت پیامبران الهی (تئوكراتیك الهی) بر اساس عدل و قسط و جان‌وطنی و رشد و سعادت انسان‌ها است كه می فرماید: </w:t>
      </w:r>
      <w:r>
        <w:rPr>
          <w:rFonts w:ascii="Tahoma" w:eastAsia="Times New Roman" w:hAnsi="Tahoma" w:cs="B Mitra" w:hint="cs"/>
          <w:color w:val="000000"/>
          <w:sz w:val="28"/>
          <w:szCs w:val="28"/>
          <w:rtl/>
        </w:rPr>
        <w:br/>
        <w:t>«لیقوم النّاس بالقسط»</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«پیامبران آمده‌اند تا عدالت اجتماعی را در مردم استقرار بخشند.»</w:t>
      </w:r>
      <w:r>
        <w:rPr>
          <w:rFonts w:ascii="Tahoma" w:eastAsia="Times New Roman" w:hAnsi="Tahoma" w:cs="B Mitra" w:hint="cs"/>
          <w:color w:val="000000"/>
          <w:sz w:val="28"/>
          <w:szCs w:val="28"/>
          <w:rtl/>
        </w:rPr>
        <w:br/>
        <w:t>در حكومت‌های مذهبی اصول و و مقررات حكومت و مدیریت را خدای عالم و آفریدگار انسان تعیین می‌فرماید كه: (این كار با عدم شناخت انسان از انسان، از عهده او خارج است.)</w:t>
      </w:r>
      <w:r>
        <w:rPr>
          <w:rFonts w:ascii="Tahoma" w:eastAsia="Times New Roman" w:hAnsi="Tahoma" w:cs="B Mitra" w:hint="cs"/>
          <w:color w:val="000000"/>
          <w:sz w:val="28"/>
          <w:szCs w:val="28"/>
          <w:rtl/>
        </w:rPr>
        <w:br/>
        <w:t>مردم و رهبران مذهبی در چهارچوب قوانین و مقررات الهی به نیازمندی‌های نوین پاسخ متناسب می‌دهند كه عامل اساسی تحقق آزادی انسان و حكومت عادلانه و مدیریت‌های سالم و صالح است. زیرا وقتی آفریدگار انسان دخالت نكند، انسان تنها با شعار «دموكراسی و حكومت مردم بر مردم» یا سوسیالیستی و حاكمیت جمع بر فرد، فوراً به بن‌بست می‌رسد و باتكیه به افكار و آراء خویش به انواع استبدادهای خانمان‌سوز كشانده می‌شود.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سوم </w:t>
      </w:r>
      <w:r>
        <w:rPr>
          <w:rFonts w:ascii="Tahoma" w:eastAsia="Times New Roman" w:hAnsi="Tahoma" w:cs="Tahoma"/>
          <w:b/>
          <w:bCs/>
          <w:color w:val="800000"/>
          <w:sz w:val="28"/>
          <w:szCs w:val="28"/>
          <w:rtl/>
        </w:rPr>
        <w:t>–</w:t>
      </w:r>
      <w:r>
        <w:rPr>
          <w:rFonts w:ascii="Tahoma" w:eastAsia="Times New Roman" w:hAnsi="Tahoma" w:cs="B Mitra" w:hint="cs"/>
          <w:b/>
          <w:bCs/>
          <w:color w:val="800000"/>
          <w:sz w:val="28"/>
          <w:szCs w:val="28"/>
          <w:rtl/>
        </w:rPr>
        <w:t xml:space="preserve"> ویژگی‌های مدیریت اسلامی</w:t>
      </w:r>
      <w:r>
        <w:rPr>
          <w:rFonts w:ascii="Tahoma" w:eastAsia="Times New Roman" w:hAnsi="Tahoma" w:cs="B Mitra" w:hint="cs"/>
          <w:color w:val="000000"/>
          <w:sz w:val="28"/>
          <w:szCs w:val="28"/>
          <w:rtl/>
        </w:rPr>
        <w:br/>
        <w:t>1- اهمیت دادن به مباحث بینشی</w:t>
      </w:r>
      <w:r>
        <w:rPr>
          <w:rFonts w:ascii="Tahoma" w:eastAsia="Times New Roman" w:hAnsi="Tahoma" w:cs="B Mitra" w:hint="cs"/>
          <w:color w:val="000000"/>
          <w:sz w:val="28"/>
          <w:szCs w:val="28"/>
          <w:rtl/>
        </w:rPr>
        <w:br/>
        <w:t xml:space="preserve">تحقق اصول صحیح «مدیریت» بدون مباحث بینشی، ممكن نیست و بدون عقیده و ایمان و باورهای متكامل فكری </w:t>
      </w:r>
      <w:r>
        <w:rPr>
          <w:rFonts w:ascii="Tahoma" w:eastAsia="Times New Roman" w:hAnsi="Tahoma" w:cs="B Mitra" w:hint="cs"/>
          <w:color w:val="000000"/>
          <w:sz w:val="28"/>
          <w:szCs w:val="28"/>
          <w:rtl/>
        </w:rPr>
        <w:lastRenderedPageBreak/>
        <w:t xml:space="preserve">اسلام نمی‌توان انتظار سلامت و سعادت را داشت. مدیریت‌ها بروش و متد كار مدیران بستگی كامل دارد و مدیران برای حركت صحیح، و چگونه بودن! و چگونه ساختن، به مباحث بینشی محتاجند. </w:t>
      </w:r>
      <w:r>
        <w:rPr>
          <w:rFonts w:ascii="Tahoma" w:eastAsia="Times New Roman" w:hAnsi="Tahoma" w:cs="B Mitra" w:hint="cs"/>
          <w:color w:val="000000"/>
          <w:sz w:val="28"/>
          <w:szCs w:val="28"/>
          <w:rtl/>
        </w:rPr>
        <w:br/>
        <w:t xml:space="preserve">تا چرائی كار و مدیریت را درك نموده و با مشكلات آن بدرستی مقابله كنند. </w:t>
      </w:r>
      <w:r>
        <w:rPr>
          <w:rFonts w:ascii="Tahoma" w:eastAsia="Times New Roman" w:hAnsi="Tahoma" w:cs="B Mitra" w:hint="cs"/>
          <w:color w:val="000000"/>
          <w:sz w:val="28"/>
          <w:szCs w:val="28"/>
          <w:rtl/>
        </w:rPr>
        <w:br/>
        <w:t xml:space="preserve">انسان الهی با باورهای دینی، معتقد است كه همه باید‌ها و نباید را خدای انسان آفرین مشخص نموده و به صورت وحی الهی و قرآن متكامل فرو فرستاده است. پس انسان هدایت لازم شده‌است، و راه و رسم زندگی او تعیین گردیده و روابط اجتماعی و اصول مدیریتی او تدوین یافته است. </w:t>
      </w:r>
      <w:r>
        <w:rPr>
          <w:rFonts w:ascii="Tahoma" w:eastAsia="Times New Roman" w:hAnsi="Tahoma" w:cs="B Mitra" w:hint="cs"/>
          <w:color w:val="000000"/>
          <w:sz w:val="28"/>
          <w:szCs w:val="28"/>
          <w:rtl/>
        </w:rPr>
        <w:br/>
        <w:t>بنابراین انسان تنها نیست و رهنمود‌های پروردگار نظام هستی رهنمون اوست و پاداش دهنده اعمال او، و جبران كننده ضعف‌ها و دردها و كاستی‌های اوست.</w:t>
      </w:r>
      <w:r>
        <w:rPr>
          <w:rFonts w:ascii="Tahoma" w:eastAsia="Times New Roman" w:hAnsi="Tahoma" w:cs="B Mitra" w:hint="cs"/>
          <w:color w:val="000000"/>
          <w:sz w:val="28"/>
          <w:szCs w:val="28"/>
          <w:rtl/>
        </w:rPr>
        <w:br/>
        <w:t xml:space="preserve">اما اگر مباحث بینشی را طرد كردیم یا نسبت به آن بی‌تفاوت باشیم، تفكر مادی بر انسان حاكم است و انسان مادی تنهاست و معتقد است كه: </w:t>
      </w:r>
      <w:r>
        <w:rPr>
          <w:rFonts w:ascii="Tahoma" w:eastAsia="Times New Roman" w:hAnsi="Tahoma" w:cs="B Mitra" w:hint="cs"/>
          <w:color w:val="000000"/>
          <w:sz w:val="28"/>
          <w:szCs w:val="28"/>
          <w:rtl/>
        </w:rPr>
        <w:br/>
        <w:t>* قبل از او طرح و برنامه‌ای نبوده و هم‌اكنون نیز وجود ندارد.</w:t>
      </w:r>
      <w:r>
        <w:rPr>
          <w:rFonts w:ascii="Tahoma" w:eastAsia="Times New Roman" w:hAnsi="Tahoma" w:cs="B Mitra" w:hint="cs"/>
          <w:color w:val="000000"/>
          <w:sz w:val="28"/>
          <w:szCs w:val="28"/>
          <w:rtl/>
        </w:rPr>
        <w:br/>
        <w:t>* بایدها و نبایدها در اختیار اوست.</w:t>
      </w:r>
      <w:r>
        <w:rPr>
          <w:rFonts w:ascii="Tahoma" w:eastAsia="Times New Roman" w:hAnsi="Tahoma" w:cs="B Mitra" w:hint="cs"/>
          <w:color w:val="000000"/>
          <w:sz w:val="28"/>
          <w:szCs w:val="28"/>
          <w:rtl/>
        </w:rPr>
        <w:br/>
        <w:t>*‌ كسی نمی‌تواند برای انسان‌ها وظیفه‌ای تعیین نماید.</w:t>
      </w:r>
      <w:r>
        <w:rPr>
          <w:rFonts w:ascii="Tahoma" w:eastAsia="Times New Roman" w:hAnsi="Tahoma" w:cs="B Mitra" w:hint="cs"/>
          <w:color w:val="000000"/>
          <w:sz w:val="28"/>
          <w:szCs w:val="28"/>
          <w:rtl/>
        </w:rPr>
        <w:br/>
        <w:t xml:space="preserve">این انسان با چنین گرایشی به مرز «خودپرستی» و «خودمداری» و استبداد فكری كشانده شده كه هیچ‌گونه تظمینی در مدیریت او وجود ندارد. </w:t>
      </w:r>
      <w:r>
        <w:rPr>
          <w:rFonts w:ascii="Tahoma" w:eastAsia="Times New Roman" w:hAnsi="Tahoma" w:cs="B Mitra" w:hint="cs"/>
          <w:color w:val="000000"/>
          <w:sz w:val="28"/>
          <w:szCs w:val="28"/>
          <w:rtl/>
        </w:rPr>
        <w:br/>
        <w:t>در مدیریت اسلامی، «مباحث بینشی» نقش كلیدی را دارند زیرا راه و رسم مدیریت صحیح، و روش‌های برخورد با دیگران، همه به نوع بینش و گرایش مدیر مربوط می‌شوند كه حضرت امیرالمؤمنین</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در نامه‌های گوناگون نهج‌البلاغه، روش گزینش مدیران را توضیح داده و معیارها را بر اساس تقوا، ایمان، عدالت، امانت‌داری، ترس از معاد، قدرت و توانایی لازم، قاطعیت، مسئولیت‌پذیری معرفی می‌فرماید.</w:t>
      </w:r>
      <w:r>
        <w:rPr>
          <w:rFonts w:ascii="Tahoma" w:eastAsia="Times New Roman" w:hAnsi="Tahoma" w:cs="B Mitra" w:hint="cs"/>
          <w:color w:val="000000"/>
          <w:sz w:val="28"/>
          <w:szCs w:val="28"/>
          <w:rtl/>
        </w:rPr>
        <w:br/>
        <w:t>حضرت یوسف</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كه پیشنهاد مدیریت اقتصادی خود را به پادشاه مصر معرفی می كند به دو اصل اساسی اشاره می‌فرماید: «قال اجعلنی علی خزائن الارض انی حفیظ علیم»</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«مرا برای خزینه داری مملكت و اداره اقتصادی كشور منصوب كن زیرا من راه‌های حفظ و نگهداری را می‌دانم» </w:t>
      </w:r>
      <w:r>
        <w:rPr>
          <w:rFonts w:ascii="Tahoma" w:eastAsia="Times New Roman" w:hAnsi="Tahoma" w:cs="B Mitra" w:hint="cs"/>
          <w:color w:val="000000"/>
          <w:sz w:val="28"/>
          <w:szCs w:val="28"/>
          <w:rtl/>
        </w:rPr>
        <w:br/>
        <w:t>الف) تخصص در مدیریت اقتصادی «علیم»</w:t>
      </w:r>
      <w:r>
        <w:rPr>
          <w:rFonts w:ascii="Tahoma" w:eastAsia="Times New Roman" w:hAnsi="Tahoma" w:cs="B Mitra" w:hint="cs"/>
          <w:color w:val="000000"/>
          <w:sz w:val="28"/>
          <w:szCs w:val="28"/>
          <w:rtl/>
        </w:rPr>
        <w:br/>
        <w:t>ب) تعهد و احساس مسئولیت نسبت به مسائل اقتصادی كشور «حفیظ»</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یعنی تنها علم مدیریت اقتصادی و تخصص كافی نیست و تعهد بدون تخصص كارساز نمی‌باشد. كه این دو اصل ارزشمند به مباحث بینشی وابسته است.</w:t>
      </w:r>
      <w:r>
        <w:rPr>
          <w:rFonts w:ascii="Tahoma" w:eastAsia="Times New Roman" w:hAnsi="Tahoma" w:cs="B Mitra" w:hint="cs"/>
          <w:color w:val="000000"/>
          <w:sz w:val="28"/>
          <w:szCs w:val="28"/>
          <w:rtl/>
        </w:rPr>
        <w:br/>
        <w:t xml:space="preserve">2- واقع‌نگری در مدیریت اسلامی: </w:t>
      </w:r>
      <w:r>
        <w:rPr>
          <w:rFonts w:ascii="Tahoma" w:eastAsia="Times New Roman" w:hAnsi="Tahoma" w:cs="B Mitra" w:hint="cs"/>
          <w:color w:val="000000"/>
          <w:sz w:val="28"/>
          <w:szCs w:val="28"/>
          <w:rtl/>
        </w:rPr>
        <w:br/>
        <w:t>با اینكه مباحث بینشی، عقیدتی در مدیریت اسلامی از اساسی‌ترین اصول متكامل است، اما انحرافات و روش‌های استبدادی طرفداران افراطی را نیز محكوم می‌‌كند، زیرا:</w:t>
      </w:r>
      <w:r>
        <w:rPr>
          <w:rFonts w:ascii="Tahoma" w:eastAsia="Times New Roman" w:hAnsi="Tahoma" w:cs="B Mitra" w:hint="cs"/>
          <w:color w:val="000000"/>
          <w:sz w:val="28"/>
          <w:szCs w:val="28"/>
          <w:rtl/>
        </w:rPr>
        <w:br/>
        <w:t>الف) در مدیریت اسلامی همه انسان‌ها مطرحند گرچه مسلمان هم نباشند، كه امام علی</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خطاب به مالك اشتر نوشت: ( «اما اخ لك فی الدین او نظیر لك فی‌الخلق»</w:t>
      </w:r>
      <w:r>
        <w:rPr>
          <w:rFonts w:ascii="Tahoma" w:eastAsia="Times New Roman" w:hAnsi="Tahoma" w:cs="B Mitra" w:hint="cs"/>
          <w:color w:val="000000"/>
          <w:sz w:val="28"/>
          <w:szCs w:val="28"/>
          <w:rtl/>
        </w:rPr>
        <w:br/>
        <w:t>«با مردم خوشرفتاری كن زیرا مردم یا برادران دینی تو و یا نظیر تو انسانند» )</w:t>
      </w:r>
      <w:r>
        <w:rPr>
          <w:rFonts w:ascii="Tahoma" w:eastAsia="Times New Roman" w:hAnsi="Tahoma" w:cs="B Mitra" w:hint="cs"/>
          <w:color w:val="000000"/>
          <w:sz w:val="28"/>
          <w:szCs w:val="28"/>
          <w:rtl/>
        </w:rPr>
        <w:br/>
        <w:t>ب) جهان شمول است، كه انسان خلق خدا و همه از فرزندان آدم می‌باشند. رسول خدا</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فرمودند:</w:t>
      </w:r>
      <w:r>
        <w:rPr>
          <w:rFonts w:ascii="Tahoma" w:eastAsia="Times New Roman" w:hAnsi="Tahoma" w:cs="B Mitra" w:hint="cs"/>
          <w:color w:val="000000"/>
          <w:sz w:val="28"/>
          <w:szCs w:val="28"/>
          <w:rtl/>
        </w:rPr>
        <w:br/>
        <w:t xml:space="preserve">«كُلُّكُم مِنْ آدَمَ و الآدمَ مِنَ التُراب»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«همه شما از فرزندان آدم و آدم نیز از خاك است»</w:t>
      </w:r>
      <w:r>
        <w:rPr>
          <w:rFonts w:ascii="Tahoma" w:eastAsia="Times New Roman" w:hAnsi="Tahoma" w:cs="B Mitra" w:hint="cs"/>
          <w:color w:val="000000"/>
          <w:sz w:val="28"/>
          <w:szCs w:val="28"/>
          <w:rtl/>
        </w:rPr>
        <w:br/>
        <w:t>ج)انواع تبعیضات نژادی و گرایش‌های ناسیونالیستی نفی می‌گردد، كه: « انَّ اَكرَمَكُمْ عِنداللهَ اتقیكُم»</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«همانا گرامی‌ترین شما نزد خدا باتقواترین شمایند»</w:t>
      </w:r>
      <w:r>
        <w:rPr>
          <w:rFonts w:ascii="Tahoma" w:eastAsia="Times New Roman" w:hAnsi="Tahoma" w:cs="B Mitra" w:hint="cs"/>
          <w:color w:val="000000"/>
          <w:sz w:val="28"/>
          <w:szCs w:val="28"/>
          <w:rtl/>
        </w:rPr>
        <w:br/>
        <w:t xml:space="preserve">د) هر علمی و تخصصی كه برای بشریت مفید باشد ارزشمند است و سفارش كرده‌اند كه آن‌ها را فرا گیرید. </w:t>
      </w:r>
      <w:r>
        <w:rPr>
          <w:rFonts w:ascii="Tahoma" w:eastAsia="Times New Roman" w:hAnsi="Tahoma" w:cs="B Mitra" w:hint="cs"/>
          <w:color w:val="000000"/>
          <w:sz w:val="28"/>
          <w:szCs w:val="28"/>
          <w:rtl/>
        </w:rPr>
        <w:br/>
        <w:t>كه رسول خدا</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فرمودند: «اُطلُبوا العلمَ وَ لَو بِالسِّینِ» </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br/>
        <w:t xml:space="preserve">«دانش را فراگیرید هرچند از دورترین نقاط جهان (كشور چین باشد)» </w:t>
      </w:r>
      <w:r>
        <w:rPr>
          <w:rFonts w:ascii="Tahoma" w:eastAsia="Times New Roman" w:hAnsi="Tahoma" w:cs="B Mitra" w:hint="cs"/>
          <w:color w:val="000000"/>
          <w:sz w:val="28"/>
          <w:szCs w:val="28"/>
          <w:rtl/>
        </w:rPr>
        <w:br/>
        <w:t>تا اختراعی مطرح می‌شد، رسول خدا</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گروهی را برای آموختن آن می‌فرستاد و از ابزار و وسائل مدرن روز استفاده می‌كرد و دیدند كه به طبیب یهودی اجازه داد تا در مدیریت اسلامی آن روز مدینه، رسماً فعالیت آغاز كند و مسلمانان را معالجه نماید و دستورالعمل را صادر فرمود كه؛ هر كدام از مشركین اسیرشده در جنگ، 10 مسلمان را سواد خواندن و نوشتن بیاموزد آزاد است.</w:t>
      </w:r>
      <w:r>
        <w:rPr>
          <w:rFonts w:ascii="Tahoma" w:eastAsia="Times New Roman" w:hAnsi="Tahoma" w:cs="B Mitra" w:hint="cs"/>
          <w:color w:val="000000"/>
          <w:sz w:val="28"/>
          <w:szCs w:val="28"/>
          <w:rtl/>
        </w:rPr>
        <w:br/>
        <w:t>و در آخرین لحظات شهادت، حضرت امیرالمؤمنین</w:t>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 اجازه دادند طبیب مسیحی بیاید و تخصص خود را به كار گیرد كه با توجه به موارد یاد شده مدیریت اسلامی با مباحث بینشی یاد شده، از یك مدیریت آزاد سالم و صالح بی‌مانندی برخوردار است.</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800000"/>
          <w:sz w:val="28"/>
          <w:szCs w:val="28"/>
          <w:rtl/>
        </w:rPr>
        <w:t>«سیمای سوره‌ی یوسف»</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t>سوره یوسف از سوره‌های مكّی و دارای یكصد ویازده آیه است. نام حضرت یوسف ، 27 مرتبه در قرآن آمده، كه 25 مرتبه آن در همین سوره است. آیات این سوره، به هم پیوسته و در چند بخش جذاب و فشرده، داستان زندگی یوسف را از كودكی تا رسیدن او به مقام خزانه‌داری كشور مصر، عفت و پاكدامنی او، خنثی شدن توطئه‌های مختلف علیه او و جلوه‌هایی از قدرت الهی را مطرح می‌كند.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داستان حضرت یوسف فقط در همین سوره از قرآن آمده، در حالی كه داستان پیامبران دیگر در سوره‌های متعدّد نقل شده است. داستان حضرت آدم و نوح ، هر كدام در دوازده سوره، داستان حضرت ابراهیم در هیجده سوره، داستان حضرت صالح در یازده سوره، داستان حضرت داوود در پنج سوره، داستان حضرت هود و سلیمان ، هر كدام در چهار سوره و داستان حضرت عیسی و زكریّا هر كدام در سه سوره ذكر شده است. </w:t>
      </w:r>
      <w:r>
        <w:rPr>
          <w:rFonts w:ascii="Tahoma" w:eastAsia="Times New Roman" w:hAnsi="Tahoma" w:cs="B Mitra" w:hint="cs"/>
          <w:color w:val="000000"/>
          <w:sz w:val="28"/>
          <w:szCs w:val="28"/>
          <w:rtl/>
        </w:rPr>
        <w:br/>
        <w:t>داستان حضرت یوسف در تورات، سفر پیدایش از فصل 37 تا 50 نیز نقل شده است، امّا در مقایسه با آنچه در قرآن آمده، به خوبی اصالت قرآن و تحریف تورات معلوم می‌گردد. در میان آثار ادبی نیز داستان یوسف و زلیخا، دارای جایگاهی برگزیده است كه از آن جمله می‌توان منظومه یوسف و زلیخا، از نظامی گنجوی و یوسف و زلیخا منسوب به فردوسی را نام برد.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قرآن در داستان یوسف بیشتر به شخصیّت خود او در گذر از كوران حوادث می‌پردازد، در حالی كه در داستان پیامبران دیگر، بیشتر به سرنوشت مخالفان و لجاجت و هلاكت آنان اشاره نموده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برخی روایات، از آموزش سوره یوسف به زنان و دختران نهی شده است، ولی به نظر برخی صاحب نظران، این روایات اَسناد قابل اعتمادی ندارند. و از طرفی آنچه معیار این نهی است، طرح عشق از سوی زلیخا همسر عزیز مصر است كه با بیان قرآنی، نقطه منفی در آن وجود ندارد.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«قَصَص» جمع «قصّه» هم به معنای داستان و هم نقل داستان است. قصّه و داستان در تربیت انسان سهم بسزایی دارد. زیرا داستان، تجسّم عینی زندگی یك اُمّت و تجربه عملی یك ملّت است. تاریخ آئینه‌ی ملّت‌هاست و هر چه با تاریخ و سرگذشت پیشینیان آشنا باشیم، گویا به اندازه عمر آنان زندگی كرده‌ایم. </w:t>
      </w:r>
      <w:r>
        <w:rPr>
          <w:rFonts w:ascii="Tahoma" w:eastAsia="Times New Roman" w:hAnsi="Tahoma" w:cs="B Mitra" w:hint="cs"/>
          <w:color w:val="000000"/>
          <w:sz w:val="28"/>
          <w:szCs w:val="28"/>
          <w:rtl/>
        </w:rPr>
        <w:br/>
        <w:t xml:space="preserve">حضرت علی به فرزندش امام حسن می‌فرماید: «فرزندم! من در سرگذشت پیشینیان چنان مطالعه كرده‌ام و به آنها </w:t>
      </w:r>
      <w:r>
        <w:rPr>
          <w:rFonts w:ascii="Tahoma" w:eastAsia="Times New Roman" w:hAnsi="Tahoma" w:cs="B Mitra" w:hint="cs"/>
          <w:color w:val="000000"/>
          <w:sz w:val="28"/>
          <w:szCs w:val="28"/>
          <w:rtl/>
        </w:rPr>
        <w:lastRenderedPageBreak/>
        <w:t>آگاهم، كه گویا با آنان زیسته‌ام و به اندازه‌ی آنها عمر كرده‌ام.»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شاید یكی از دلایل اثرگذاری قصّه و داستان بر انسان، تمایل قلبی او به داستان باشد. معمولاً كتاب‌های تاریخی و داستانی در طول تاریخ فرهنگ بشری رونق خاصی داشته و قابل فهم و درك برای اكثر مردم بوده است، در حالی كه مباحث استدلالی و عقلانی را گروه اندكی پیگیری می‌كرده‌اند.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روایات، به كلّ قرآن «احسن القصص» اطلاق شده است و این منافاتی ندارد كه در میان كتب آسمانی، قرآن «احسن‌القصص» باشد و در میان سوره‌های قرآن، این سوره «احسن القصص» 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تفاوت داستان‌های قرآن با سایر داستان‌ها:</w:t>
      </w:r>
      <w:r>
        <w:rPr>
          <w:rFonts w:ascii="Tahoma" w:eastAsia="Times New Roman" w:hAnsi="Tahoma" w:cs="B Mitra" w:hint="cs"/>
          <w:color w:val="000000"/>
          <w:sz w:val="28"/>
          <w:szCs w:val="28"/>
          <w:rtl/>
        </w:rPr>
        <w:br/>
        <w:t>1- قصّه‌گو خداوند است. «نحن نقصّ»</w:t>
      </w:r>
      <w:r>
        <w:rPr>
          <w:rFonts w:ascii="Tahoma" w:eastAsia="Times New Roman" w:hAnsi="Tahoma" w:cs="B Mitra" w:hint="cs"/>
          <w:color w:val="000000"/>
          <w:sz w:val="28"/>
          <w:szCs w:val="28"/>
          <w:rtl/>
        </w:rPr>
        <w:br/>
        <w:t>2- هدفدار است. هدفی بس بلند و آن ارشاد و هدایت انسان از طریق تجربه امّت‌های گذشته است كه چگونه بعضی به خاطر ایمان و صبر و تقوی عزیز شدند و گروه دیگری به خاطر هوسها و لجاجت‌ها و تكبّرها و حسدها ذلیل‌گشتند. نقل این داستان‌ها به انسان آرامش و دلداری می‌دهد تا در مقابل نا ملایمات پایدار بماند. قرآن در این باره می‌فرماید:</w:t>
      </w:r>
      <w:r>
        <w:rPr>
          <w:rFonts w:ascii="Tahoma" w:eastAsia="Times New Roman" w:hAnsi="Tahoma" w:cs="B Mitra" w:hint="cs"/>
          <w:color w:val="000000"/>
          <w:sz w:val="28"/>
          <w:szCs w:val="28"/>
          <w:rtl/>
        </w:rPr>
        <w:br/>
        <w:t xml:space="preserve">« وكُلّاً نقصّ علیك من انباء الرّسل مانثبّت‌به فؤادك» </w:t>
      </w:r>
      <w:r>
        <w:rPr>
          <w:rFonts w:ascii="Tahoma" w:eastAsia="Times New Roman" w:hAnsi="Tahoma" w:cs="B Mitra" w:hint="cs"/>
          <w:color w:val="000000"/>
          <w:sz w:val="28"/>
          <w:szCs w:val="28"/>
          <w:rtl/>
        </w:rPr>
        <w:br/>
        <w:t>«ما از هر یك از سرگذشت‌های انبیاء برای تو بازگو كردیم تا به وسیله آن قلبت را آرامش بخشیم.»</w:t>
      </w:r>
      <w:r>
        <w:rPr>
          <w:rFonts w:ascii="Tahoma" w:eastAsia="Times New Roman" w:hAnsi="Tahoma" w:cs="B Mitra" w:hint="cs"/>
          <w:color w:val="000000"/>
          <w:sz w:val="28"/>
          <w:szCs w:val="28"/>
          <w:rtl/>
        </w:rPr>
        <w:br/>
        <w:t xml:space="preserve">3- حقّ است، نه خیال. «نحن نقصّ علیك نبأهم بالحقّ» </w:t>
      </w:r>
      <w:r>
        <w:rPr>
          <w:rFonts w:ascii="Tahoma" w:eastAsia="Times New Roman" w:hAnsi="Tahoma" w:cs="B Mitra" w:hint="cs"/>
          <w:color w:val="000000"/>
          <w:sz w:val="28"/>
          <w:szCs w:val="28"/>
          <w:rtl/>
        </w:rPr>
        <w:br/>
        <w:t xml:space="preserve">4- بر اساس علم است، نه گمان. «فلنقصنّ علیهم بعلمٍ» </w:t>
      </w:r>
      <w:r>
        <w:rPr>
          <w:rFonts w:ascii="Tahoma" w:eastAsia="Times New Roman" w:hAnsi="Tahoma" w:cs="B Mitra" w:hint="cs"/>
          <w:color w:val="000000"/>
          <w:sz w:val="28"/>
          <w:szCs w:val="28"/>
          <w:rtl/>
        </w:rPr>
        <w:br/>
        <w:t xml:space="preserve">5- وسیله‌ی تفكّر است، نه تخدیر. «فاقصص القصص لعلّهم یتفكّرون»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6- وسیله عبرت است، نه تفریح وسرگرمی. «لقد كان فی قصصهم عبرة» </w:t>
      </w:r>
      <w:r>
        <w:rPr>
          <w:rFonts w:ascii="Tahoma" w:eastAsia="Times New Roman" w:hAnsi="Tahoma" w:cs="B Mitra" w:hint="cs"/>
          <w:color w:val="000000"/>
          <w:sz w:val="28"/>
          <w:szCs w:val="28"/>
          <w:rtl/>
        </w:rPr>
        <w:br/>
        <w:t>داستان حضرت یوسف، «احسن القصص » است، زیرا:</w:t>
      </w:r>
      <w:r>
        <w:rPr>
          <w:rFonts w:ascii="Tahoma" w:eastAsia="Times New Roman" w:hAnsi="Tahoma" w:cs="B Mitra" w:hint="cs"/>
          <w:color w:val="000000"/>
          <w:sz w:val="28"/>
          <w:szCs w:val="28"/>
          <w:rtl/>
        </w:rPr>
        <w:br/>
        <w:t>1- چون از سرچشمه وحی است، از معتبرترین داستان‌ها است. «بما اوحینا»</w:t>
      </w:r>
      <w:r>
        <w:rPr>
          <w:rFonts w:ascii="Tahoma" w:eastAsia="Times New Roman" w:hAnsi="Tahoma" w:cs="B Mitra" w:hint="cs"/>
          <w:color w:val="000000"/>
          <w:sz w:val="28"/>
          <w:szCs w:val="28"/>
          <w:rtl/>
        </w:rPr>
        <w:br/>
        <w:t>2- در این داستان، جهاد با نفس كه بزرگ‌ترین جهاد است، مطرح می‌شود.</w:t>
      </w:r>
      <w:r>
        <w:rPr>
          <w:rFonts w:ascii="Tahoma" w:eastAsia="Times New Roman" w:hAnsi="Tahoma" w:cs="B Mitra" w:hint="cs"/>
          <w:color w:val="000000"/>
          <w:sz w:val="28"/>
          <w:szCs w:val="28"/>
          <w:rtl/>
        </w:rPr>
        <w:br/>
        <w:t>3- قهرمان داستان، نوجوانی است كه تمام كمالات انسانی را درخود دارد. (صبر، ایمان، تقوی، عفاف، امانت، حكمت، عفو و احسان و...، كه در لابلای تاریخ یوسف خواهیم خواند.)</w:t>
      </w:r>
      <w:r>
        <w:rPr>
          <w:rFonts w:ascii="Tahoma" w:eastAsia="Times New Roman" w:hAnsi="Tahoma" w:cs="B Mitra" w:hint="cs"/>
          <w:color w:val="000000"/>
          <w:sz w:val="28"/>
          <w:szCs w:val="28"/>
          <w:rtl/>
        </w:rPr>
        <w:br/>
        <w:t>4- چهره‌های داستان، خوش‌عاقبت می‌شوند.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یوسف به حكومت می‌رسد، برادران توبه می‌كنند، پدر بینایی خود را بدست می‌آورد، كشور قحطی زده نجات می‌یابد و دلتنگی‌ها و حسادت‌ها به وصال و محبّت تبدیل می‌شود.</w:t>
      </w:r>
      <w:r>
        <w:rPr>
          <w:rFonts w:ascii="Tahoma" w:eastAsia="Times New Roman" w:hAnsi="Tahoma" w:cs="B Mitra" w:hint="cs"/>
          <w:color w:val="000000"/>
          <w:sz w:val="28"/>
          <w:szCs w:val="28"/>
          <w:rtl/>
        </w:rPr>
        <w:br/>
        <w:t>5 - در این داستان مجموعه‌ای از اضداد در كنار هم طرح شده‌اند: فراق و وصال، غم و شادی، قحطی و پرمحصولی، وفاداری و جفاكاری، مالك و مملوك، چاه و جاه، فقر و غنا، بردگی و سلطنت، كوری و بینایی، پاكدامنی و اتهام ناروا بستن.</w:t>
      </w:r>
      <w:r>
        <w:rPr>
          <w:rFonts w:ascii="Tahoma" w:eastAsia="Times New Roman" w:hAnsi="Tahoma" w:cs="B Mitra" w:hint="cs"/>
          <w:color w:val="000000"/>
          <w:sz w:val="28"/>
          <w:szCs w:val="28"/>
          <w:rtl/>
        </w:rPr>
        <w:br/>
        <w:t>نه فقط داستان‌های الهی، بلكه تمام كارهای خداوند، «اَحسن» است. زیرا:</w:t>
      </w:r>
      <w:r>
        <w:rPr>
          <w:rFonts w:ascii="Tahoma" w:eastAsia="Times New Roman" w:hAnsi="Tahoma" w:cs="B Mitra" w:hint="cs"/>
          <w:color w:val="000000"/>
          <w:sz w:val="28"/>
          <w:szCs w:val="28"/>
          <w:rtl/>
        </w:rPr>
        <w:br/>
        <w:t xml:space="preserve">1- بهترین آفریدگار است. «احسن الخالقین» </w:t>
      </w:r>
      <w:r>
        <w:rPr>
          <w:rFonts w:ascii="Tahoma" w:eastAsia="Times New Roman" w:hAnsi="Tahoma" w:cs="B Mitra" w:hint="cs"/>
          <w:color w:val="000000"/>
          <w:sz w:val="28"/>
          <w:szCs w:val="28"/>
          <w:rtl/>
        </w:rPr>
        <w:br/>
        <w:t xml:space="preserve">2- بهترین كتاب را دارد. «نزّل احسن الحدیث» </w:t>
      </w:r>
      <w:r>
        <w:rPr>
          <w:rFonts w:ascii="Tahoma" w:eastAsia="Times New Roman" w:hAnsi="Tahoma" w:cs="B Mitra" w:hint="cs"/>
          <w:color w:val="000000"/>
          <w:sz w:val="28"/>
          <w:szCs w:val="28"/>
          <w:rtl/>
        </w:rPr>
        <w:br/>
        <w:t xml:space="preserve">3- بهترین صورت‌گر است. «فاحسن صوركم» </w:t>
      </w:r>
      <w:r>
        <w:rPr>
          <w:rFonts w:ascii="Tahoma" w:eastAsia="Times New Roman" w:hAnsi="Tahoma" w:cs="B Mitra" w:hint="cs"/>
          <w:color w:val="000000"/>
          <w:sz w:val="28"/>
          <w:szCs w:val="28"/>
          <w:rtl/>
        </w:rPr>
        <w:br/>
        <w:t xml:space="preserve">4- بهترین دین را ارائه می‌كند. «و من احسن دیناً ممّن اسلم وجهه لله» </w:t>
      </w:r>
      <w:r>
        <w:rPr>
          <w:rFonts w:ascii="Tahoma" w:eastAsia="Times New Roman" w:hAnsi="Tahoma" w:cs="B Mitra" w:hint="cs"/>
          <w:color w:val="000000"/>
          <w:sz w:val="28"/>
          <w:szCs w:val="28"/>
          <w:rtl/>
        </w:rPr>
        <w:br/>
        <w:t xml:space="preserve">5- بهترین پاداش را می‌دهد. «لیجزیهم اللَّه احسن ما كانوا یعملون» </w:t>
      </w:r>
      <w:r>
        <w:rPr>
          <w:rFonts w:ascii="Tahoma" w:eastAsia="Times New Roman" w:hAnsi="Tahoma" w:cs="B Mitra" w:hint="cs"/>
          <w:color w:val="000000"/>
          <w:sz w:val="28"/>
          <w:szCs w:val="28"/>
          <w:rtl/>
        </w:rPr>
        <w:br/>
        <w:t xml:space="preserve">و در برابر این بهترین‌ها، خداوند بهترین عمل را از انسان خواسته است. «لیبلوكم ایّكم احسن عملاً»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داستان حضرت یوسف با خوابی شروع می‌شود كه او را بشارت می‌دهد و نسبت به آینده‌ای روشن امیدوار می‌سازد تا او را در مسیر تربیت الهی صابر و بردبار گرداند.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خواب اولیای الهی، متفاوت است؛ گاهی نیازمند تعبیر است، مثل خوابِ حضرت یوسف ، و گاهی به تعبیر نیاز ندارد، بلكه عین واقع است. مانند خواب حضرت ابراهیم كه مأمور می‌شود تا اسماعیل را ذبح كند.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سخنی درباره‌ی رؤیا و خواب دیدن</w:t>
      </w:r>
      <w:r>
        <w:rPr>
          <w:rFonts w:ascii="Tahoma" w:eastAsia="Times New Roman" w:hAnsi="Tahoma" w:cs="B Mitra" w:hint="cs"/>
          <w:color w:val="000000"/>
          <w:sz w:val="28"/>
          <w:szCs w:val="28"/>
          <w:rtl/>
        </w:rPr>
        <w:br/>
        <w:t xml:space="preserve">پیامبر اكرم می‌فرماید: </w:t>
      </w:r>
      <w:r>
        <w:rPr>
          <w:rFonts w:ascii="Tahoma" w:eastAsia="Times New Roman" w:hAnsi="Tahoma" w:cs="B Mitra" w:hint="cs"/>
          <w:color w:val="000000"/>
          <w:sz w:val="28"/>
          <w:szCs w:val="28"/>
          <w:rtl/>
        </w:rPr>
        <w:br/>
        <w:t xml:space="preserve">«الرؤیا ثلاثة: بشری من اللَّه، تحزین من الشیطان، و الّذی یحدث به الانسان نفسه فیراه فی منامه» </w:t>
      </w:r>
      <w:r>
        <w:rPr>
          <w:rFonts w:ascii="Tahoma" w:eastAsia="Times New Roman" w:hAnsi="Tahoma" w:cs="B Mitra" w:hint="cs"/>
          <w:color w:val="000000"/>
          <w:sz w:val="28"/>
          <w:szCs w:val="28"/>
          <w:rtl/>
        </w:rPr>
        <w:br/>
        <w:t>خواب بر سه قسم است: یا بشارتی از سوی خداوند است، یا غم و اندوهی از طرف شیطان است و یا مشكلات روزمره انسان است كه در خواب آنرا می‌بیند.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برخی از دانشمندان و روان‌شناسان، خواب دیدن را در اثر ناكامی‌ها و شكست‌ها دانسته و همانند ضرب‌المثلی قدیمی استناد كرده‌اند كه: «شتر در خواب بیند پنبه دانه» و برخی دیگر خواب را تلقینِ ترس گرفته‌اند، بر اساس ضرب‌المثلی </w:t>
      </w:r>
      <w:r>
        <w:rPr>
          <w:rFonts w:ascii="Tahoma" w:eastAsia="Times New Roman" w:hAnsi="Tahoma" w:cs="B Mitra" w:hint="cs"/>
          <w:color w:val="000000"/>
          <w:sz w:val="28"/>
          <w:szCs w:val="28"/>
          <w:rtl/>
        </w:rPr>
        <w:lastRenderedPageBreak/>
        <w:t xml:space="preserve">كه می‌گوید: «دور از شتر بخواب تا خواب آشفته نبینی» و بعضی دیگر خواب را جلوه غرائز واپس زده دانسته‌اند. </w:t>
      </w:r>
      <w:r>
        <w:rPr>
          <w:rFonts w:ascii="Tahoma" w:eastAsia="Times New Roman" w:hAnsi="Tahoma" w:cs="B Mitra" w:hint="cs"/>
          <w:color w:val="000000"/>
          <w:sz w:val="28"/>
          <w:szCs w:val="28"/>
          <w:rtl/>
        </w:rPr>
        <w:br/>
        <w:t>البتّه باید به این نكته توجه داشت كه همه خواب‌ها با یك تحلیل، قابل بررسی نیستند.</w:t>
      </w:r>
      <w:r>
        <w:rPr>
          <w:rFonts w:ascii="Tahoma" w:eastAsia="Times New Roman" w:hAnsi="Tahoma" w:cs="B Mitra" w:hint="cs"/>
          <w:color w:val="000000"/>
          <w:sz w:val="28"/>
          <w:szCs w:val="28"/>
          <w:rtl/>
        </w:rPr>
        <w:br/>
        <w:t xml:space="preserve">كسانی كه خواب می‌بینند چند دسته‌اند: </w:t>
      </w:r>
      <w:r>
        <w:rPr>
          <w:rFonts w:ascii="Tahoma" w:eastAsia="Times New Roman" w:hAnsi="Tahoma" w:cs="B Mitra" w:hint="cs"/>
          <w:color w:val="000000"/>
          <w:sz w:val="28"/>
          <w:szCs w:val="28"/>
          <w:rtl/>
        </w:rPr>
        <w:br/>
        <w:t>دسته اوّل، كسانی كه روح كامل و مجردی دارند و بعد از خواب رفتنِ، حواس با عالم دیگری مرتبط شده و حقایقی را صاف و روشن از دنیای دیگر دریافت می‌كنند. (نظیر تلویزیون‌های سالم، با آنتن‌های مخصوص، جهت‌دار كه امواج ماهواره‌ای را از نقاط دور دست می‌گیرند.) اینگونه خواب‌ها كه دریافت مستقیم و صاف است، نیازی به تعبیر ندارد.</w:t>
      </w:r>
      <w:r>
        <w:rPr>
          <w:rFonts w:ascii="Tahoma" w:eastAsia="Times New Roman" w:hAnsi="Tahoma" w:cs="B Mitra" w:hint="cs"/>
          <w:color w:val="000000"/>
          <w:sz w:val="28"/>
          <w:szCs w:val="28"/>
          <w:rtl/>
        </w:rPr>
        <w:br/>
        <w:t>دسته دوّم، كسانی هستند كه دارای روح متوسط هستند و در عالم رؤیا، حقایق را ناصاف و همراه با تشبیه و تخیّل دریافت می‌كنند. (كه باید مفسّری در كنار دستگاه گیرنده، ماجرای فیلم را توضیح دهد وبه عبارتی، عالمی آن خواب را تعبیر كند.)</w:t>
      </w:r>
      <w:r>
        <w:rPr>
          <w:rFonts w:ascii="Tahoma" w:eastAsia="Times New Roman" w:hAnsi="Tahoma" w:cs="B Mitra" w:hint="cs"/>
          <w:color w:val="000000"/>
          <w:sz w:val="28"/>
          <w:szCs w:val="28"/>
          <w:rtl/>
        </w:rPr>
        <w:br/>
        <w:t>دسته سوّم، كسانی هستند كه روح آنان به قدری متلاطم و ناموزون است كه خواب آنها مفهومی ندارد. (نظیر صحنه‌های پراكنده و پربرفك تلویزیونی، كه كسی چیزی از آن سر درنمی‌آورد.) این نوع رؤیاها كه قابل تعبیر نیستند، درقرآن به «اضغاث احلام» تعبیر شده است.</w:t>
      </w:r>
      <w:r>
        <w:rPr>
          <w:rFonts w:ascii="Tahoma" w:eastAsia="Times New Roman" w:hAnsi="Tahoma" w:cs="B Mitra" w:hint="cs"/>
          <w:color w:val="000000"/>
          <w:sz w:val="28"/>
          <w:szCs w:val="28"/>
          <w:rtl/>
        </w:rPr>
        <w:br/>
        <w:t>قرآن در سوره‌های مختلف، از رؤیاهایی نام برده كه حقیقت آنها به وقوع پیوسته است. از جمله:</w:t>
      </w:r>
      <w:r>
        <w:rPr>
          <w:rFonts w:ascii="Tahoma" w:eastAsia="Times New Roman" w:hAnsi="Tahoma" w:cs="B Mitra" w:hint="cs"/>
          <w:color w:val="000000"/>
          <w:sz w:val="28"/>
          <w:szCs w:val="28"/>
          <w:rtl/>
        </w:rPr>
        <w:br/>
        <w:t>الف: رؤیای حضرت یوسف‌ درباره سجده‌ی یازده ستاره و ماه و خورشید بر او كه با رسیدن او به قدرت و تواضع برادران و پدر و مادر در برابر او تعبیر گردید.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 رؤیای دو یار زندانی حضرت یوسف كه یكی از آنها آزاد ودیگری اعدام شد و قصّه‌ی آن در آیه 41 همین سوره خواهد آمد.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 رؤیای پادشاه مصر درباره گاوِ لاغر و چاق كه تعبیر به قحطی و خشكسالی بعد از فراخ 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 رؤیای پیامبر اسلام درباره عدد اندك مشركان در جنگ بدر كه تعبیر به شكست مشركان 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ه: رؤیای پیامبر اسلام درباره ورود مسلمانان با سر تراشیده به مسجدالحرام، كه با فتح مكه و زیارت خانه خدا تعبیر شد.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 رؤیای مادر حضرت موسی كه نوزادش را در صندوق گذاشته و به آب بیاندازد. «اذ اوحینا الی اُمّك مایوحی‌ اَن اقذ فیه فی التابوت» كه روایات بر این دلالت دارند كه مراد از وحی در اینجا، همان رؤیاست.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 xml:space="preserve">ز: رؤیای حضرت ابراهیم در مورد ذبح فرزندش حضرت اسماعیل .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از قرآن كه بگذریم در زندگی خود، افرادی را می‌شناسیم كه در رؤیا از اموری مطلع شده‌اند كه دست انسان به صورت عادّی به آن نمی‌رسد. </w:t>
      </w:r>
      <w:r>
        <w:rPr>
          <w:rFonts w:ascii="Tahoma" w:eastAsia="Times New Roman" w:hAnsi="Tahoma" w:cs="B Mitra" w:hint="cs"/>
          <w:color w:val="000000"/>
          <w:sz w:val="28"/>
          <w:szCs w:val="28"/>
          <w:rtl/>
        </w:rPr>
        <w:br/>
        <w:t>مرحوم حاج شیخ عباس قمی (صاحب مفاتیح ‌الجنان)، به خواب فرزندش آمد و گفت: كتابی نزدم امانت بوده، آنرا به صاحبش برگردان تا من در برزخ راحت باشم. وقتی بیدار شد به سراغ كتاب رفت، با نشانه‌هایی كه پدر گفته بود تطبیق داشت، آن را برداشت. وقتی می‌خواست از خانه بیرون برود، كتاب از دستش افتاد و كمی ضربه دید. او كتاب را به صاحبش برگرداند و چیزی نگفت، دوباره پدرش به خواب او آمد و گفت: چرا به او نگفتی كتاب تو ضربه دیده تا اگر خواست خسارت بگیرد و یا رضایت دهد.</w:t>
      </w:r>
      <w:r>
        <w:rPr>
          <w:rFonts w:ascii="Tahoma" w:eastAsia="Times New Roman" w:hAnsi="Tahoma" w:cs="B Mitra" w:hint="cs"/>
          <w:color w:val="000000"/>
          <w:sz w:val="28"/>
          <w:szCs w:val="28"/>
          <w:rtl/>
        </w:rPr>
        <w:br/>
        <w:t>نكات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این سوره، در زمانی نازل شد كه پیامبر اكرم‌ در محاصره شدید اقتصادی و اجتماعی قرار گرفته بود و این داستان برای حضرت، مایه‌ی دلداری شد، كه ای پیامبر! اگر بعضی بستگانت ایمان نیاوردند ناراحت مباش، برادران یوسف او را به چاه انداختند! ولی عاقبت عزّت نصیب یوسف شد. آری آینده‌ی روشن با تواست.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این ماجرا یكی از سنّت‌های الهی محقّق شده است، كه به خاطر تقوای الهی، گشایش ایجاد می‌شود. </w:t>
      </w:r>
      <w:r>
        <w:rPr>
          <w:rFonts w:ascii="Tahoma" w:eastAsia="Times New Roman" w:hAnsi="Tahoma" w:cs="B Mitra" w:hint="cs"/>
          <w:color w:val="000000"/>
          <w:sz w:val="28"/>
          <w:szCs w:val="28"/>
          <w:rtl/>
        </w:rPr>
        <w:br/>
        <w:t xml:space="preserve">«و مَن یتّق اللَّه یَجعل له مَخرجاً و یرزقه من حیث لایحتسب» </w:t>
      </w:r>
      <w:r>
        <w:rPr>
          <w:rFonts w:ascii="Tahoma" w:eastAsia="Times New Roman" w:hAnsi="Tahoma" w:cs="B Mitra" w:hint="cs"/>
          <w:color w:val="000000"/>
          <w:sz w:val="28"/>
          <w:szCs w:val="28"/>
          <w:rtl/>
        </w:rPr>
        <w:br/>
        <w:t>«هركس از خدا پروا كند، برای او راه خروج و گشایش قرار می‌دهد و از جایی كه حسابش را نمی‌كند، به او روزی می‌رساند.»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سراسر این سوره، اراده خداوند را می‌توان با اراده و خواست مردم مقایسه كرد؛ </w:t>
      </w:r>
      <w:r>
        <w:rPr>
          <w:rFonts w:ascii="Tahoma" w:eastAsia="Times New Roman" w:hAnsi="Tahoma" w:cs="B Mitra" w:hint="cs"/>
          <w:color w:val="000000"/>
          <w:sz w:val="28"/>
          <w:szCs w:val="28"/>
          <w:rtl/>
        </w:rPr>
        <w:br/>
        <w:t xml:space="preserve">برادرانِ یوسف اراده كردند با انداختن او در چاه و برده ساختن یوسف، او را خوار سازند، امّا عزیز مصر درباره او گفت: «اكرمی مثواه» او را گرامی بدارید. </w:t>
      </w:r>
      <w:r>
        <w:rPr>
          <w:rFonts w:ascii="Tahoma" w:eastAsia="Times New Roman" w:hAnsi="Tahoma" w:cs="B Mitra" w:hint="cs"/>
          <w:color w:val="000000"/>
          <w:sz w:val="28"/>
          <w:szCs w:val="28"/>
          <w:rtl/>
        </w:rPr>
        <w:br/>
        <w:t>همسر عزیز قصد نمود دامن او را آلوده سازد، امّا خداوند او را پاك نگهداشت. بعضی خواستند با زندانی ساختن یوسف مقاومت او را در هم شكنند و تحقیرش كنند؛ «لیسجنن و لیكونا من الصّاغرین» امّا در مقابل، خداوند اراده كرد او را عزیز بدارد و حكومت مصر را به او بخشد؛ «مكّنا لیوسف...»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امام صادق‌ فرمودند: </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«یوسف انسان حرّ و آزاده‌ای بود كه حسادت برادران، اسارت در چاه، شهوت زنان، زندان، تهمت، ریاست و قدرت در او اثر نگذاشت.»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داستان‌های قرآن مایه عبرت است. «عبرت» و «تعبیر» به معنی عبور است، عبور از صحنه‌ای به صحنه‌ای دیگر. «تعبیر خواب» عبور از رؤیا به واقعیات. و «عبرت» یعنی عبور از دیدنی‌ها و شنیدنی‌ها به نادیدنی‌ها و ناشنیدنی‌ها.</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3300"/>
          <w:sz w:val="28"/>
          <w:szCs w:val="28"/>
          <w:rtl/>
        </w:rPr>
        <w:t>بِسْمِ اللَّهِ الرَّحْمنِ الرَّحیم‌</w:t>
      </w:r>
      <w:r>
        <w:rPr>
          <w:rFonts w:ascii="Times New Roman" w:eastAsia="Times New Roman" w:hAnsi="Times New Roman" w:cs="B Mitra" w:hint="cs"/>
          <w:b/>
          <w:bCs/>
          <w:color w:val="003300"/>
          <w:sz w:val="28"/>
          <w:szCs w:val="28"/>
          <w:rtl/>
        </w:rPr>
        <w:br/>
        <w:t>به نام خداوند بخشنده مهربان</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0080"/>
          <w:sz w:val="28"/>
          <w:szCs w:val="28"/>
          <w:rtl/>
        </w:rPr>
        <w:t>الر تِلْكَ ءَایَاتُ الْكِتَابِ الْمُبِین «1»</w:t>
      </w:r>
      <w:r>
        <w:rPr>
          <w:rFonts w:ascii="Times New Roman" w:eastAsia="Times New Roman" w:hAnsi="Times New Roman" w:cs="B Mitra" w:hint="cs"/>
          <w:b/>
          <w:bCs/>
          <w:color w:val="003300"/>
          <w:sz w:val="28"/>
          <w:szCs w:val="28"/>
          <w:rtl/>
        </w:rPr>
        <w:br/>
        <w:t>الف لام را. آن است آیات كتاب روشنگر.</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0080"/>
          <w:sz w:val="28"/>
          <w:szCs w:val="28"/>
          <w:rtl/>
        </w:rPr>
        <w:t>إِنَّآ أَنْزَلْنَاهُ قُرْءَاناً عَرَبِیّاً لَعَلَّكُمْ تَعْقِلُون َ«2»</w:t>
      </w:r>
      <w:r>
        <w:rPr>
          <w:rFonts w:ascii="Times New Roman" w:eastAsia="Times New Roman" w:hAnsi="Times New Roman" w:cs="B Mitra" w:hint="cs"/>
          <w:b/>
          <w:bCs/>
          <w:color w:val="003300"/>
          <w:sz w:val="28"/>
          <w:szCs w:val="28"/>
          <w:rtl/>
        </w:rPr>
        <w:br/>
        <w:t>همانا ما آن را قرآنی عربی نازل كردیم، باشد كه بیاندیشید.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خرد گرایی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قرآن، تنها برای تلاوت و تبّرك نیست، بلكه وسیله‌ی تعقّل و رشد بشر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«لعلّكم تعقلون»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شفافیت هدف‌ها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نوشته‌ها باید روشن و روشنگر، هدفدار و هدایتگر باشد.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«الكتاب المبین... لعلّكم تعقلون»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نَحْنُ نَقُصُّ عَلَیْكَ أَحْسَنَ الْقَصَصِ بِمَآ أَوْحَیْنَآ إِلَیْكَ هَذَا الْقُرْءَانَ وَإِن كُنتَ مِن قَبْلِهِ لَمِنَ الْغَافِلِینَ«3»</w:t>
      </w:r>
      <w:r>
        <w:rPr>
          <w:rFonts w:ascii="Times New Roman" w:eastAsia="Times New Roman" w:hAnsi="Times New Roman" w:cs="B Mitra" w:hint="cs"/>
          <w:b/>
          <w:bCs/>
          <w:color w:val="003300"/>
          <w:sz w:val="28"/>
          <w:szCs w:val="28"/>
          <w:rtl/>
        </w:rPr>
        <w:br/>
        <w:t>«ما با این قرآن كه به تو وحی كردیم بهترین داستان را بر تو بازگو می‌كنیم، در حالی كه تو پیش از آن، از بی‌خبران بودی.»</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t>1- نقش فراز و نشیب‌ها در رشد و كمال انسان</w:t>
      </w:r>
      <w:r>
        <w:rPr>
          <w:rFonts w:ascii="Tahoma" w:eastAsia="Times New Roman" w:hAnsi="Tahoma" w:cs="B Mitra" w:hint="cs"/>
          <w:color w:val="000000"/>
          <w:sz w:val="28"/>
          <w:szCs w:val="28"/>
          <w:rtl/>
        </w:rPr>
        <w:br/>
        <w:t>2- لیاقت وشایستگی و قهرمان‌شدن انسان در سایه صبر و ایمان، تقوی وعفاف، امانت و حكمت و عفو و احسان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استفاده از مجموع نکته‌ها و پیام‌ها. چون از نظر روانی و تربیتی، برای تأثیر بهتر، باید مقدّمه چینی كرد. (قرآن قبل از شروع قصّه، مقدّمه چینی می‌كند كه می‌خواهم قصه بگویم، آن هم بهترین قصّه تا در انسان انگیزه شنیدن و خواندن را تقویت‌كند.) «نحن نقصّ علیك احسن القصص»</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إِذْ قَالَ یُوسُفُ لِأَبِیهِ یَآ أَبَتِ إِنِّی رَأَیْتُ أَحَدَ عَشَرَ كَوْكَباً وَ الشَّمْسَ وَ الْقَمَرَ رَأَیْتُهُمْ لِی سَاجِدِینَ «4»</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«آنگاه كه یوسف به پدر خویش گفت: ای پدر! همانا من (در خواب) یازده ستاره با خورشید و ماه دیدم، آنها را در برابر خود سجده‌كنان دیدم.»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صمیمت، رحمت و محبت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پدران و فرزندان در خطاب به یكدیگر، از واژه‌هایی كه نشانه‌ی صمیمیّت، رحمت و شفقت است، استفاده كنند. «یا اَبت»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خلاقیت‌ها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در نوجوان، استعدادی هست كه بزرگترها را به تواضع وامی‌دارد.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«ساجدین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درایت و دلسوزی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مدیریت مشارکتی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فرزندان، باید به درایت و دلسوزی پدر به عنوان مدیر خانه اعتماد و در مسائل زندگی با او مشورت كنند. «قال یوسف لابیه»</w:t>
      </w:r>
      <w:r>
        <w:rPr>
          <w:rFonts w:ascii="Tahoma" w:eastAsia="Times New Roman" w:hAnsi="Tahoma" w:cs="B Mitra" w:hint="cs"/>
          <w:color w:val="000000"/>
          <w:sz w:val="28"/>
          <w:szCs w:val="28"/>
          <w:rtl/>
        </w:rPr>
        <w:br/>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 یَا بُنَی لَاتَقْصُصْ رُءْیَاكَ عَلَی‌ إِخْوَتِكَ فَیَكِیدُواْ لَكَ كَیْداً إِنَّ الْشَّیْطَانَ لِلْإِنْسَانِ عَدُوٌّ مُّبِینٌ«5»</w:t>
      </w:r>
      <w:r>
        <w:rPr>
          <w:rFonts w:ascii="Times New Roman" w:eastAsia="Times New Roman" w:hAnsi="Times New Roman" w:cs="B Mitra" w:hint="cs"/>
          <w:b/>
          <w:bCs/>
          <w:color w:val="003300"/>
          <w:sz w:val="28"/>
          <w:szCs w:val="28"/>
          <w:rtl/>
        </w:rPr>
        <w:br/>
        <w:t>«(یعقوب)گفت: ای پسر كوچكم! خوابت را برای برادرانت بازگو مكن، كه برایت نقشه‌ای (خطرناك) می‌كشند. همانا شیطان، برای انسان دشمنی آشكار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روابط صمیمانه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پدر و مادر مدیر خانه بایستی رابطه‌ای صمیمانه با فرزندان داشته باشند تا فرزندان بتوانند سخن خود را با آنان مطرح كنند. «یا بنی»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رقابت ناسالم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خطر حسادت در محیط خانه و جامعه را به فرزندان گوشزد كنیم.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«یا بنی لا تقصص...»</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طبقه بندی اطلاعات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دانسته‌ها و اطلاعات، باید طبقه‌بندی شود و اطلاعات محرمانه و غیرمحرمانه از هم جدا گردد. «لا تقصص»</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 حرفی را به هر كسی نزنیم. «لا تقصص»</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كتمان فضایل به خاطر جلوگیری از حسادت‌ها، كاری روا و لازم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«لا تقصص»</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با پی‌بردن به استعداد یك فرزند، آن را با سایر فرزندان مطرح نكنیم.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«لا تقصص»</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معرّفی افراد تیزهوش، باید احتیاط كرد. «لا تقصص»</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گاهی اوقات رؤیا، قابل گفتن نیست، پس بسیاری از دیده‌ها در بیداری، نیز نباید بازگو شود. «لا تقصص»</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پیشگیری، بهتر از درمان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پیشگیری بهتر از درمان است. (نگفتن خواب به برادران، نوعی پیشگیری از تحریك حسادت است) «لا تقصص رؤیاك علی اخوتك فیكیدوا»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زمینه‌های حسادت را شعله‌ور نكنیم. «لاتقصص... فیكیدوا»</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5- نگرش استراتژیکی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آینده‌نگری، صفتی ارزنده است.«لا تقصص... فیكیدوا»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خطر افشای اسرار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افشای اسرار و برخی اخبار، تبعات بدی را به دنبال دارد. «لا تقصص... فیكیدوا» آری برخی اسرار به قدری مهم هستند كه افشای آن زندگی فرد یا افرادی را به مخاطره می‌اندازد.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میزان ریسک</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موارد مهم و حسّاس باید خطر را قبل از وقوع آن گوشزد كرد.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«فیكیدوا لك كیداً»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کتمان اسرار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رازداری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یكی از اصول زندگی، رازداری است. اگر مسلمانان به مفاد این آیه عمل می‌كردند، این همه كتب خطی، آثار علمی، هنری و عتیقه‌های ما، در موزه كشورهای خارجی جای نمی‌گرفت و به اسم كارشناس، دیپلمات و جهانگرد از منابع و امكانات و منافع ما آگاه نمی‌شدند و در اثر سادگی یا خیانت، اسرارمان در اختیار كسانی كه دائماً در حال كید ومكر علیه ما هستند، قرار نمی‌گرفت.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10- افشاگری بجا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مسایل مهم، گاهی اظهار سوءظن و یا پرده‌برداشتن از خصلت‌ها مانعی ندارد. «فَیَكیدوا لَك كَیدا»</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 xml:space="preserve">وَكَذَلِكَ یَجْتَبِیكَ رَبُّكَ وَیُعَلِّمُكَ مِن تَأْوِیلِ الْأَحَادِیثِ وَ یُتِمُّ نِعْمَتَهُ عَلَیْكَ </w:t>
      </w:r>
      <w:bookmarkStart w:id="0" w:name="OLE_LINK2"/>
      <w:bookmarkStart w:id="1" w:name="OLE_LINK1"/>
      <w:r>
        <w:rPr>
          <w:rFonts w:ascii="Times New Roman" w:eastAsia="Times New Roman" w:hAnsi="Times New Roman" w:cs="B Mitra" w:hint="cs"/>
          <w:b/>
          <w:bCs/>
          <w:color w:val="000080"/>
          <w:sz w:val="28"/>
          <w:szCs w:val="28"/>
          <w:rtl/>
        </w:rPr>
        <w:t>وَعَلی‌ ءَالِ یَعْقُوبَ كَمَآ أَتَمَّهَا عَلَی‌ أَبَوَیْكَ مِن قَبْلُ إِبْرَاهِیمَ وَ إِسْحَاقَ إِنَّ رَبَّكَ عَلِیمٌ حَكِیمٌ«6»</w:t>
      </w:r>
      <w:r>
        <w:rPr>
          <w:rFonts w:ascii="Times New Roman" w:eastAsia="Times New Roman" w:hAnsi="Times New Roman" w:cs="B Mitra" w:hint="cs"/>
          <w:b/>
          <w:bCs/>
          <w:color w:val="003300"/>
          <w:sz w:val="28"/>
          <w:szCs w:val="28"/>
          <w:rtl/>
        </w:rPr>
        <w:br/>
        <w:t>«و اینگونه پرودگارت تو را برمی‌گزیند واز تعبیر خواب‌ها (و سرانجام امور) تو را آگاه می‌سازد و نعمتش را بر تو و بر خاندان یعقوب تمام می‌كند. همان گونه كه پیش از این بر پدرانت ابراهیم و اسحاق تمام كرد. همانا پرودگارت دانای حكیم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نظام مبتنی بر شایستگی</w:t>
      </w:r>
      <w:r>
        <w:rPr>
          <w:rFonts w:ascii="Tahoma" w:eastAsia="Times New Roman" w:hAnsi="Tahoma" w:cs="B Mitra" w:hint="cs"/>
          <w:color w:val="000000"/>
          <w:sz w:val="28"/>
          <w:szCs w:val="28"/>
          <w:rtl/>
        </w:rPr>
        <w:br/>
      </w:r>
      <w:bookmarkEnd w:id="0"/>
      <w:bookmarkEnd w:id="1"/>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ارزش انسان به سن و سال نیست، ممكن است كسی از نظر سنّی كوچك باشد ولی از نظر خصلت‌ها و ارزش‌ها والاتر باشد. (همچون یوسف كه كوچك‌تر از برادرانش بود.) «یجتبیك ربّك»</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علوم مهم و دانش‌های كلیدی و اساسی را نباید به هر كس آموخت؛ اوّل باید افراد لایق را گزینش كرد و سپس علوم را در اختیار آنان قرار داد. (خداوند در این آیه، اول فرمود: «یجتبیك» یعنی تو را گزینش كرد، بعد فرمود: «یعلّمك» یعنی به تو آموزش داد.) </w:t>
      </w:r>
      <w:r>
        <w:rPr>
          <w:rFonts w:ascii="Tahoma" w:eastAsia="Times New Roman" w:hAnsi="Tahoma" w:cs="B Mitra" w:hint="cs"/>
          <w:color w:val="000000"/>
          <w:sz w:val="28"/>
          <w:szCs w:val="28"/>
          <w:rtl/>
        </w:rPr>
        <w:br/>
        <w:t>«یجتبیك ربّك و یعلّمك»</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لَقَدْ كَانَ فِی یُوسُفَ وَإِخْوَتِهِ ءَایَاتٌ لِّلسَّآئِلِین«7»</w:t>
      </w:r>
      <w:r>
        <w:rPr>
          <w:rFonts w:ascii="Times New Roman" w:eastAsia="Times New Roman" w:hAnsi="Times New Roman" w:cs="B Mitra" w:hint="cs"/>
          <w:b/>
          <w:bCs/>
          <w:color w:val="003300"/>
          <w:sz w:val="28"/>
          <w:szCs w:val="28"/>
          <w:rtl/>
        </w:rPr>
        <w:br/>
        <w:t>«به تحقیق در (داستان) یوسف و برادرانش نشانه‌هایی (از حاكم شدن اراده خداوندی) برای جویندگان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راه خدا راه به عزت‌ رسیدن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عبرت آموزی از گذشتگان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داستان زندگی حضرت یوسف ، آیات و نشانه‌های زیادی از قدرت‌نمایی خداوند به چشم می‌خورد، كه هر كدام از آنها مایه‌ی عبرت و پند برای اهل تحقیق و جستجو است؛ از آن جمله است:</w:t>
      </w:r>
      <w:r>
        <w:rPr>
          <w:rFonts w:ascii="Tahoma" w:eastAsia="Times New Roman" w:hAnsi="Tahoma" w:cs="B Mitra" w:hint="cs"/>
          <w:color w:val="000000"/>
          <w:sz w:val="28"/>
          <w:szCs w:val="28"/>
          <w:rtl/>
        </w:rPr>
        <w:br/>
        <w:t xml:space="preserve">1- خواب پر راز و رمز حضرت یوسف </w:t>
      </w:r>
      <w:r>
        <w:rPr>
          <w:rFonts w:ascii="Tahoma" w:eastAsia="Times New Roman" w:hAnsi="Tahoma" w:cs="B Mitra" w:hint="cs"/>
          <w:color w:val="000000"/>
          <w:sz w:val="28"/>
          <w:szCs w:val="28"/>
          <w:rtl/>
        </w:rPr>
        <w:br/>
        <w:t>2- علم تعبیر خواب</w:t>
      </w:r>
      <w:r>
        <w:rPr>
          <w:rFonts w:ascii="Tahoma" w:eastAsia="Times New Roman" w:hAnsi="Tahoma" w:cs="B Mitra" w:hint="cs"/>
          <w:color w:val="000000"/>
          <w:sz w:val="28"/>
          <w:szCs w:val="28"/>
          <w:rtl/>
        </w:rPr>
        <w:br/>
        <w:t>3- تشخیص و اطلاع یافتن یعقوب از آینده فرزند خود</w:t>
      </w:r>
      <w:r>
        <w:rPr>
          <w:rFonts w:ascii="Tahoma" w:eastAsia="Times New Roman" w:hAnsi="Tahoma" w:cs="B Mitra" w:hint="cs"/>
          <w:color w:val="000000"/>
          <w:sz w:val="28"/>
          <w:szCs w:val="28"/>
          <w:rtl/>
        </w:rPr>
        <w:br/>
        <w:t>4- در چاه بودن و آسیب ندیدن</w:t>
      </w:r>
      <w:r>
        <w:rPr>
          <w:rFonts w:ascii="Tahoma" w:eastAsia="Times New Roman" w:hAnsi="Tahoma" w:cs="B Mitra" w:hint="cs"/>
          <w:color w:val="000000"/>
          <w:sz w:val="28"/>
          <w:szCs w:val="28"/>
          <w:rtl/>
        </w:rPr>
        <w:br/>
        <w:t xml:space="preserve">5- نابینا شدن و دوباره بینا شدن حضرت یعقوب‌ </w:t>
      </w:r>
      <w:r>
        <w:rPr>
          <w:rFonts w:ascii="Tahoma" w:eastAsia="Times New Roman" w:hAnsi="Tahoma" w:cs="B Mitra" w:hint="cs"/>
          <w:color w:val="000000"/>
          <w:sz w:val="28"/>
          <w:szCs w:val="28"/>
          <w:rtl/>
        </w:rPr>
        <w:br/>
        <w:t>6- قعر چاه و اوج جاه</w:t>
      </w:r>
      <w:r>
        <w:rPr>
          <w:rFonts w:ascii="Tahoma" w:eastAsia="Times New Roman" w:hAnsi="Tahoma" w:cs="B Mitra" w:hint="cs"/>
          <w:color w:val="000000"/>
          <w:sz w:val="28"/>
          <w:szCs w:val="28"/>
          <w:rtl/>
        </w:rPr>
        <w:br/>
        <w:t>7- زندان رفتن و به حكومت رسیدن</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8 - پاك بودن و تهمت ناپاكی شنیدن</w:t>
      </w:r>
      <w:r>
        <w:rPr>
          <w:rFonts w:ascii="Tahoma" w:eastAsia="Times New Roman" w:hAnsi="Tahoma" w:cs="B Mitra" w:hint="cs"/>
          <w:color w:val="000000"/>
          <w:sz w:val="28"/>
          <w:szCs w:val="28"/>
          <w:rtl/>
        </w:rPr>
        <w:br/>
        <w:t>9- فراق و وصال</w:t>
      </w:r>
      <w:r>
        <w:rPr>
          <w:rFonts w:ascii="Tahoma" w:eastAsia="Times New Roman" w:hAnsi="Tahoma" w:cs="B Mitra" w:hint="cs"/>
          <w:color w:val="000000"/>
          <w:sz w:val="28"/>
          <w:szCs w:val="28"/>
          <w:rtl/>
        </w:rPr>
        <w:br/>
        <w:t>10- بردگی و پادشاهی</w:t>
      </w:r>
      <w:r>
        <w:rPr>
          <w:rFonts w:ascii="Tahoma" w:eastAsia="Times New Roman" w:hAnsi="Tahoma" w:cs="B Mitra" w:hint="cs"/>
          <w:color w:val="000000"/>
          <w:sz w:val="28"/>
          <w:szCs w:val="28"/>
          <w:rtl/>
        </w:rPr>
        <w:br/>
        <w:t>11- زندان برای فرار از گناه</w:t>
      </w:r>
      <w:r>
        <w:rPr>
          <w:rFonts w:ascii="Tahoma" w:eastAsia="Times New Roman" w:hAnsi="Tahoma" w:cs="B Mitra" w:hint="cs"/>
          <w:color w:val="000000"/>
          <w:sz w:val="28"/>
          <w:szCs w:val="28"/>
          <w:rtl/>
        </w:rPr>
        <w:br/>
        <w:t>12- بزرگواری و عفو سریع برادران خطاكار و دهها نكته دیگر كه در آیات بعدی خواهیم خواند.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كنار این نشانه‌ها، سؤال‌هایی قابل طرح است كه پاسخ هر كدام روشنگر راه زندگانی است؛</w:t>
      </w:r>
      <w:r>
        <w:rPr>
          <w:rFonts w:ascii="Tahoma" w:eastAsia="Times New Roman" w:hAnsi="Tahoma" w:cs="B Mitra" w:hint="cs"/>
          <w:color w:val="000000"/>
          <w:sz w:val="28"/>
          <w:szCs w:val="28"/>
          <w:rtl/>
        </w:rPr>
        <w:br/>
        <w:t>1- چگونه یوسف با بزرگواری از مجازات برادران خیانتكار خود، صرف نظر می‌كند؟!</w:t>
      </w:r>
      <w:r>
        <w:rPr>
          <w:rFonts w:ascii="Tahoma" w:eastAsia="Times New Roman" w:hAnsi="Tahoma" w:cs="B Mitra" w:hint="cs"/>
          <w:color w:val="000000"/>
          <w:sz w:val="28"/>
          <w:szCs w:val="28"/>
          <w:rtl/>
        </w:rPr>
        <w:br/>
        <w:t>2- چگونه انسان با یاد خدا، زندان را بر لذّت گناه ترجیح می‌دهد؟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إِذْ قَالُواْ لَیُوسُفُ وَأَخُوهُ أَحَبُّ إِلَی‌ أَبِینَا مِنَّا وَ نَحْنُ عُصْبَةٌ إِنَّ أَبَانَا لَفِی ضَلاَلٍ مُّبِینٍ «8»</w:t>
      </w:r>
      <w:r>
        <w:rPr>
          <w:rFonts w:ascii="Times New Roman" w:eastAsia="Times New Roman" w:hAnsi="Times New Roman" w:cs="B Mitra" w:hint="cs"/>
          <w:b/>
          <w:bCs/>
          <w:color w:val="003300"/>
          <w:sz w:val="28"/>
          <w:szCs w:val="28"/>
          <w:rtl/>
        </w:rPr>
        <w:br/>
        <w:t>«آنگاه كه (برادران او) گفتند: همانا یوسف و برادرش (بنیامین) نزد پدرمان از ما كه گروهی نیرومند هستیم محبوب‌ترند. همانا پدرمان (در این علاقه به آن دو) در گمراهی روشنی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تفاوت حق و تبعیض باطل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فرق است میان تبعیض و تفاوت. تبعیض؛ برتری دادن بدون دلیل است. ولی تفاوت؛ برتری بر اساس لیاقت است. مثلاً نمره‌های یك معلّم، تفاوت دارد، ولی این تفاوت حكیمانه است، نه ظالمانه. علاقه‌ی حضرت یعقوب به یوسف، حكیمانه بود نه ظالمانه، ولی برادران یوسف، این علاقه را بی‌دلیل پنداشتند وگفتند: «انّ ابانا لفی ضلال مبین»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تعادل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علاقه‌ی زیاد، سبب دردسر می‌شود؛ حضرت یعقوب، یوسف را خیلی دوست داشت و همین امر موجب حسادت برادران و افكندن یوسف در چاه شد. چنانكه علاقه زلیخا به یوسف، به زندانی شدن یوسف انجامید. لذا زندان‌بان كه شیفته اخلاق یوسف شده‌بود، وقتی به او گفت: من تو را دوست دارم. یوسف گفت: می‌ترسم این دوستی نیز بلائی به دنبال داشته باشد.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همبستگی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اتّحاد و با هم بودن، سبب احساس نیرومندی و قدرت می‌شود. «نحن عصبة»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4- سعی بر انجام کار به صورت گروهی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گروه‌گرایی، اگر بدون رهبری صحیح و خداپسندانه باشد، عوامل سقوط را سریعتر فراهم می‌كند. («و نحن عصبة» نشان انسجام است، ولی انسجامی رها وبدون رهبری صحیح)</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پرهیز از توجیه غلط</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انسان برای ارتكاب خطا و گناه، اوّل خود را توجیه و كار خود را تئوریزه می‌كند. (برادران، هم خود را متّحد و قوی می‌دانند، «و نحن عصبة» و هم پدر را منحرف، «انّ ابانا لفی ضلال» و با این دلیل، حسادت خود را توجیه می‌كنند.)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احساس قدرت و نیرومندی عقل را كور می‌كند. </w:t>
      </w:r>
      <w:r>
        <w:rPr>
          <w:rFonts w:ascii="Tahoma" w:eastAsia="Times New Roman" w:hAnsi="Tahoma" w:cs="B Mitra" w:hint="cs"/>
          <w:color w:val="000000"/>
          <w:sz w:val="28"/>
          <w:szCs w:val="28"/>
          <w:rtl/>
        </w:rPr>
        <w:br/>
        <w:t>«نحن عصبة انّ ابانا لفی ضلال مبین»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معیارهای نادرست، نتایج نادرست به دنبال دارد. (اگر عیار فقط قدرت و تعداد شد، نتیجه‌اش نسبت دادن انحراف به اقلّیت می‌شود.) «انّ ابانا لفی ضلال مبین»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توجه به نقش منفی مراکز قدرت و کانون‌های اخذ تصمیم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گفتن: «و نحن عصبة» نشان دادند كه دچار غرور و تكبّر شده و در اثر این غرور و حسد، پدر را متّهم به اشتباه و انحراف در مهر ورزی به فرزندان می‌كنند.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افرادی در جامعه، به جای آنكه خود را بالا ببرند، بزرگان را پایین می‌آورند. چون خود محبوب نیستند، محبوب‌ها را می‌شكنند.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خطر رقابت ناسالم و غفلت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فرزندان احساس تبعیض كنند، آتش حسادت در میان آنان شعله‌ور می‌شود. «احبّ الی ابینا منّا»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عشق وعلاقه به محبوب شدن، در نهاد هر انسانی وجود دارد. انسان‌ها از كم‌توجهی وبی‌مهری دیگران به خود، رنج می‌برند. «احبّ الی ابینا» (برادران یوسف، عشق پدر به یوسف را نوعی بی‌مهری به خود تصوّر می‌كردند)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غفلت انسان ممكن است به جایی برسد كه در عین انحراف و خطاكاری خود، دیگران را خطاكار قلمداد كند. (برادران یوسف به جای آنكه خود را حسود و توطئه‌گر بدانند، پدر را منحرف دانستند.) «انّ ابانا لفی ضلال مبین»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اُقْتُلُواْ یُوسُفَ أَوِ اطْرَحُوهُ أَرْضاً یَخْلُ لَكُمْ وَجْهُ أَبِیكُمْ وَ تَكُونُواْ مِن بَعْدِهِ قَوْماً صَالِحِینَ«9»</w:t>
      </w:r>
      <w:r>
        <w:rPr>
          <w:rFonts w:ascii="Times New Roman" w:eastAsia="Times New Roman" w:hAnsi="Times New Roman" w:cs="B Mitra" w:hint="cs"/>
          <w:b/>
          <w:bCs/>
          <w:color w:val="003300"/>
          <w:sz w:val="28"/>
          <w:szCs w:val="28"/>
          <w:rtl/>
        </w:rPr>
        <w:br/>
        <w:t>«(برادران به یكدیگر گفتند:) یوسف را بكشید یا او را به سرزمینی دور بیافكنید تا توجّه پدرتان مخصوص شما شود و پس از انجام طرح (با توبه) گروهی شایسته باشید.»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آثار و نتایج پیش بینی‌های غلط</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فكر خطرناك، انسان را به كار خطرناك می‌كشاند. «لیوسف... احبّ... اقتلوا»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برخورد با رقبا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منظر كوته نظران، حذف فیزیكی و كشتن رقیب، بهترین راه است. «اقتلوا یوسف»</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علم وآگاهی همراه با ایمان و تقوا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علم و آگاهی، همیشه عامل دوری از انحراف نیست، بلكه ایمان و تقوا لازم است. آری، برادران با آنكه قتل یا تبعید یوسف را بد می‌دانستند؛ «تكونوا من بعده قوماً صالحین» امّا اقدام كردند.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پرهیز از تبعیض</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احساس تبعیض در محبّت از طرف فرزندان، آنها را تا حدّ برادركشی سوق می‌دهد. (گرچه شدّت علاقه پدر به یوسف بی‌دلیل نبود، بلكه به خاطر كمالات او بود، ولی برادران احساس تبعیض كردند وخیال كردند علاقه‌ی بی‌دلیل است وهمین احساس، آنان را به توطئه وادار كرد) «احبّ الی ابینا... اقتلوا»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راه پذیرفته شدن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انسان، خواهان محبوبیّت است و كمبود محبّت مایه بزرگ‌ترین خطرات و انحرافات است. (برادران گفتند: با نابودی یوسف، توجّه پدرتان مخصوص شما می‌شود.) «یخل لكم وجه ابیكم»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اینكه قرآن راه كسب محبوبیّت را ایمان و عمل صالح معرّفی می‌كند؛ «ان الذین آمنوا و عملوا الصالحات سیجعل لهم الرّحمن ودّا» امّا شیطان، راه محبوب شدن را برادركشی ترسیم می‌كند. «اقتلوا...یخل لكم وجه ابیكم»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انسان در برخورد با نعمت، چهار حالت دارد: حسادت، بُخل، ایثار، غبطه. اگر پیش خود گفت: حال كه ما فلان نعمت را نداریم، دیگران هم نداشته باشند، حسادت است. اگر گفت: فقط ما برخوردار از این نعمت باشیم ولی دیگران نه، این </w:t>
      </w:r>
      <w:r>
        <w:rPr>
          <w:rFonts w:ascii="Tahoma" w:eastAsia="Times New Roman" w:hAnsi="Tahoma" w:cs="B Mitra" w:hint="cs"/>
          <w:color w:val="000000"/>
          <w:sz w:val="28"/>
          <w:szCs w:val="28"/>
          <w:rtl/>
        </w:rPr>
        <w:lastRenderedPageBreak/>
        <w:t>بُخل است. اگر گفت: دیگران از نعمت برخوردار باشند، اگر چه به قیمتی كه ما محروم باشیم، این ایثار است. اگر گفت: حالا كه دیگران از نعمت برخوردارند، ای كاش ما هم بهره‌مند می‌شدیم، این غبطه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قَآئِلٌ مِّنْهُمْ لَا تَقْتُلُواْ یُوسُفَ وَأَلْقُوهُ فِی غَیَابَتِ الْجُبِ‌ّ یَلْتَقِطْهُ بَعْضُ السَّیَّارَةِ إِن كُنتُمْ فَاعِلِینَ«10»</w:t>
      </w:r>
      <w:r>
        <w:rPr>
          <w:rFonts w:ascii="Times New Roman" w:eastAsia="Times New Roman" w:hAnsi="Times New Roman" w:cs="B Mitra" w:hint="cs"/>
          <w:b/>
          <w:bCs/>
          <w:color w:val="003300"/>
          <w:sz w:val="28"/>
          <w:szCs w:val="28"/>
          <w:rtl/>
        </w:rPr>
        <w:br/>
        <w:t>«گوینده‌ای از میان آنان گفت: یوسف را نكشید و اگر قصد این كار را دارید، او را به نهان‌خانه چاه بیفكنید تا بعضی كاروان‌ها (كه از آنجا عبور می‌كنند) او را برگیرند.»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آثار مثبت نهی از منكر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نهی از منكر دارای آثار و بركاتی است كه گاهی در آینده روشن می‌شود. در داستان یوسف، یكی از برادران نهی از منكر نمود و گفت: «لاتقتلوا»، یوسف را نكشید و برادران را از كشتن یوسف منصرف كرد و جان او را نجات داد و یوسف در سال‌های بعد كه حاكم شد، مملكت را از قحطی نجات داد. همان گونه كه آسیه، همسر فرعون با نهی از منكر «لاتقتلوا»، فرعون را از كشتن موسی منصرف كرد و جان موسی را نجات داد و او در سال‌های بعد، بنی‌اسرائیل را از شر فرعون نجات داد.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مدیریت مشارکتی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مرعوب اكثریّت و همرنگ جماعت نشویم. (برادری كه نهی از منكر كرد، یك نفر بود ولی همرنگ جماعت نشد، بلكه رأی آنان را تغییر داد.) «قال قائل لاتقتلوا»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انتخاب بد از بدتر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نمی‌توان جلوی منكر را به كلی گرفت، به هر مقدار كه ممكن است باید جلوی آن را گرفت. یكی از برادران توطئه كشتن یوسف را به قرار دادن او در چاه تبدیل كرد. «لا تقتلوا ... والقوه»</w:t>
      </w:r>
      <w:r>
        <w:rPr>
          <w:rFonts w:ascii="Tahoma" w:eastAsia="Times New Roman" w:hAnsi="Tahoma" w:cs="B Mitra" w:hint="cs"/>
          <w:color w:val="000000"/>
          <w:sz w:val="28"/>
          <w:szCs w:val="28"/>
          <w:rtl/>
        </w:rPr>
        <w:br/>
        <w:t xml:space="preserve">آری، برای مبارزه با فساد، گاهی دفع افسد به فاسد لازم است. (او را نكشید، در چاهی قرار دهید) «لاتقتلوا یوسف و القوه فی غیابت الجبّ» </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قَالُواْ یَآ أَبَانَا مَالَكَ لَا تَأْمَنَّا عَلَی‌ یُوسُفَ وَ إِنَّا لَهُ لَنَاصِحُونَ «11»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«گفتند: ای پدر تو را چه شده كه ما را بر یوسف امین نمی‌دانی، در حالی كه قطعاً ما خیرخواه او هستیم؟!»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نقش تبلیغات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كسانی كه پوچ‌ترند، ادّعا وتبلیغات بیشتری می‌كنند. «انّا له لناصحون»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بیداری در برابر رقبا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دشمن برای برطرف كردن سوءظن، هرگونه اطمینانی را به شما ارائه می‌دهد.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«انّا له لناصحون»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خائن، تقصیر را به عهده‌ی دیگران می‌اندازد و می‌گوید این تقصیر مردم است كه به ما اطمینان ندارند. «مالك لا تأمنّا»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از روز اوّل، بشر به اسم خیرخواهی فریب خورده است. شیطان نیز برای اغفال آدم و حوا گفت: من خیرخواه شما هستم.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«انّی لَكما لمن الناصحین» «انّا له لناصحون»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3-پرهیز از شعارهای فاقد عمل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فریب هر شعاری را نخوریم و از اسم‌های بی مسمّی‌ بپرهیزیم. (خائن نام خود را ناصح می‌گذارد) «لناصحون»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خطر حسادت (رقابت نابجا)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حسد، آدمی را به گناهانی همانند دروغ و نیرنگ، حتّی نسبت به محبوب‌ترین نزدیكانش وادار می‌سازد. «انّا له لناصحون»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 xml:space="preserve">أَرْسِلْهُ مَعَنَا غَداً یَرْتَعْ وَ یَلْعَبْ وَإِنَّا لَهُ لَحَافِظُونَ«12» </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«او را فردا با ما بفرست تا (در صحرا) بگردد و بازی كند و قطعاً ما نگهبانان (خوبی) برای او خواهیم‌بود.»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توجه به ورزش و تفریحات سالم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كودك و نوجوان بلكه همه‌ی انسان‌ها، نیازمند تفریح و ورزش هستند و چنانكه در این آیه قوی‌ترین منطقی كه توانست حضرت یعقوب را تسلیم خواسته فرزندان كند، این بود كه یوسف نیاز به تفریح 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پدر، مربیان و مسئولان دلسوز برای اوقات فراغت و بازی كودكان و نوجوانان برنامه ریزی مناسب داشته باشند، دیگران نمی‌توانند از این فرصت سوء استفاده كنند.</w:t>
      </w:r>
      <w:r>
        <w:rPr>
          <w:rFonts w:ascii="Tahoma" w:eastAsia="Times New Roman" w:hAnsi="Tahoma" w:cs="B Mitra" w:hint="cs"/>
          <w:color w:val="000000"/>
          <w:sz w:val="28"/>
          <w:szCs w:val="28"/>
          <w:rtl/>
        </w:rPr>
        <w:br/>
        <w:t>(برادران یوسف از نیاز یوسف به ورزش سوء استفاده كردند) «یرتع و یلعب»</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سوء ظن به دشمن</w:t>
      </w:r>
      <w:r>
        <w:rPr>
          <w:rFonts w:ascii="Tahoma" w:eastAsia="Times New Roman" w:hAnsi="Tahoma" w:cs="B Mitra" w:hint="cs"/>
          <w:color w:val="000000"/>
          <w:sz w:val="28"/>
          <w:szCs w:val="28"/>
          <w:rtl/>
        </w:rPr>
        <w:t xml:space="preserve"> (برای استفاده از ورزش و تفریح و شعارهای‌ زیبا)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نه تنها دیروز، بلكه امروز و حتّی آینده نیز به نام ورزش و بازی، جوانان را از هدف اصلی جدا و در غفلت نگه خواهند داشت. بازی‌ها را جدّی می‌گیرند تا جدّی‌ها بازی تلقّی شود.</w:t>
      </w:r>
      <w:r>
        <w:rPr>
          <w:rFonts w:ascii="Tahoma" w:eastAsia="Times New Roman" w:hAnsi="Tahoma" w:cs="B Mitra" w:hint="cs"/>
          <w:color w:val="000000"/>
          <w:sz w:val="28"/>
          <w:szCs w:val="28"/>
          <w:rtl/>
        </w:rPr>
        <w:br/>
        <w:t>استكبار و توطئه‌گران، نه تنها از ورزش سوء استفاده می‌كنند، بلكه با هر نام پسندیده و مقبول دیگری نیز، اهداف شوم خود را تعقیب می‌كنند.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گاه اصرار زیاد بر یك موضوع آن هم با شعارهای زیبا و ادعای حمایت‌ها، نشان دهنده نقشه و توطئه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آیه قبل «انا له لناصحون» و در این آیه «انا له لحافظون»)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إِنِّی لَیَحْزُنُنِی أَن تَذْهَبُواْ بِهِ وَ أَخَافُ أَنْ یَأْكُلَهُ الذِّئْبُ وَ أَنْتُمْ عَنْهُ غَافِلُونَ «13»</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«(یعقوب) گفت: همانا اینكه او را ببرید مرا غمگین می‌سازد و از این می‌ترسم كه گرگ او را بخورد و شما از او غافل باشید.»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تعهد و سوز</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تعهّد و سوز داشتن نسبت به فرزند، یكی از خصلت‌های پیامبران است. «لیحزننی... اخاف»</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خطر غافل ماندن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غفلت موجب ضربه و آسیب پذیری می‌گردد. حضرت یعقوب فرمود: نگرانم زمانی كه شما از یوسف غافلید، گرگ او را </w:t>
      </w:r>
      <w:r>
        <w:rPr>
          <w:rFonts w:ascii="Tahoma" w:eastAsia="Times New Roman" w:hAnsi="Tahoma" w:cs="B Mitra" w:hint="cs"/>
          <w:color w:val="000000"/>
          <w:sz w:val="28"/>
          <w:szCs w:val="28"/>
          <w:rtl/>
        </w:rPr>
        <w:lastRenderedPageBreak/>
        <w:t>بخورد.) «یأكله الذئب و انتم عنه غافلون»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بهانه ندادن به دست خلافكار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حساسیّت‌ها را در نزد هر كس بازگو نكنیم و گرنه ممكن است علیه خود انسان مورد استفاده قرار گیرد. در اینجا پدر گفت: می‌ترسم گرگ او را پاره كند، آنها هم گفتند: یوسف را گرگ خورد. «أخاف أن یأكله الذئب»</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لَئِنْ أَكَلَهُ الذِّئْبُ وَنَحْنُ عُصْبَةٌ إِنَّا إِذاً لَّخَاسِرُونَ «14»</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 (فرزندان یعقوب) گفتند: اگر گرگ او را بخورد، با آنكه ما گروهی قوی هستیم، در آن صورت ما زیانكار (و بی‌كفایت) خواهیم بود.»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استفاده از تجربه بزرگترها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بزرگترها از روی تجربه و آگاهی، احساس خطر می‌كنند، امّا جوان‌ها به قدرت خود مغرورند و خطر را شوخی می‌گیرند. «و نحن عصبة» (پدر نگران، ولی فرزندان مغرور قدرت خود بودند.)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خطر نفاق و نشانه‌های آن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ظاهر فریبی و ابراز احساسات دروغین، از دسیسه‌های افراد دو رو و منافق است. (برادران در حضور پدر گفتند:) «انا اذاً لخاسرون»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لیاقت داشتن (قدرت+ امین بودن)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قوی بودن، دلیلی بر امین بودن نیست. (برادران یوسف قومی بودند، «نحن عصبة»، ولی امین نبودند)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برخی برای رسیدن به اهداف شوم خود حتّی حاضرند از آبرو و شخصیّت خود صرف نظر كنند. برادران گفتند: اگر با وجود ما گرگ او را بخورد، ما دیگر در جامعه آبرویی نخواهیم داشت. «انّا اذاً لخاسرون»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قبول مسئولیت یا انجام تکالیف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كسی مسئولیّتی را بپذیرد و خوب انجام ندهد، سرمایه، شخصیّت، آبرو و وجدان خود را در معرض خطر قرار داده و زیانكار خواهد بود. «لخاسرون»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فَلَمَّا ذَهَبُواْ بِهِ وَ أَجْمَعُواْ أَن یَجْعَلُوهُ فِی غَیَابَتِ الْجُبِ‌ّ وَ أَوْحَیْنَآ إِلَیْهِ لَتُنَبِّئَنَّهُمْ بِأَمْرِهِمْ هَذا وَ هُمْ لَا یَشْعُرُونَ «15»</w:t>
      </w:r>
      <w:r>
        <w:rPr>
          <w:rFonts w:ascii="Times New Roman" w:eastAsia="Times New Roman" w:hAnsi="Times New Roman" w:cs="B Mitra" w:hint="cs"/>
          <w:b/>
          <w:bCs/>
          <w:color w:val="003300"/>
          <w:sz w:val="28"/>
          <w:szCs w:val="28"/>
          <w:rtl/>
        </w:rPr>
        <w:br/>
        <w:t>«پس چون اورا با خود بردند وهمگی تصمیم گرفتند كه اورا در مخفی‌گاه چاه قرار دهند، (تصمیم خود را عملی كردند) وما به او وحی كردیم كه در آینده آنها را از این كارشان خبر خواهی‌داد، در حالی كه آنها (تو را) نشناسند.»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حاكمیت اراده خداوند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نقش سختی‌ها در سازندگی انسان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از آنجا كه خداوند اراده كرده یوسف را حاكم كند، باید دوره‌هایی را ببیند. بَرده شود تا به بَردگان رحم كند. به چاه و زندان افتد تا به زندانیان رحم كند. همانگونه كه خداوند به پیامبرش می‌فرماید: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تو فقیر و یتیم بودی تا فقیر و یتیم را از خود نرانی؛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«ألم یجدك یتیماً فامّا الیتیم فلا تقهر...»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نقش آگاهی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آگاهی از آینده، موجب آرامش است. (آنچه سبب آرامش یوسف در چاه شد، وحی و بشارت به آینده روشن بود) «اوحینا الیه لتنبّئنّهم بأمرهم هذا»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همه جا اجماع و اتفاق حق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اتّفاق نظر و اجماع چند نفر، نشانه‌ی حقانیّت نیست. (در اینجا برادران یوسف جمع شده و اتّفاق نظر داشتند، با اینكه كارشان صد در صد غلط بود.)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«اجمعوا ان یجعلوه فی غیابت الجبّ»</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امید بهترین سرمایه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امید، بهترین سرمایه برای ادامه زندگی است. (ما به یوسف وحی كردیم كه در آینده از چاه نجات پیدا می‌كنی و برادران را از كارشان شرمنده خواهی كرد) «اوحینا الیه لتنبّئنّهم بأمرهم هذا»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6- مهارنفس</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وقتی پایان رذایل رسوایی است، انسان عاقل بایستی نفس خود را مهار كند.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«لتنبّئنّهم بامرهم...»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یاد كردن از كارهای زشت با كنایه و اشاره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كارهای زشت با اشاره و كنایه یاد كنید. (در اینجا توطئه‌ی قتل یوسف، با كنایه مطرح شده است) «بامرهم»</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جَآءُو أَبَاهُمْ عِشَآءً یَبْكُونَ«16»</w:t>
      </w:r>
      <w:r>
        <w:rPr>
          <w:rFonts w:ascii="Times New Roman" w:eastAsia="Times New Roman" w:hAnsi="Times New Roman" w:cs="B Mitra" w:hint="cs"/>
          <w:b/>
          <w:bCs/>
          <w:color w:val="003300"/>
          <w:sz w:val="28"/>
          <w:szCs w:val="28"/>
          <w:rtl/>
        </w:rPr>
        <w:br/>
        <w:t>«و (بعد از انجام نقشه خود) شب هنگام گریه‌كنان نزد پدرشان آمدند.»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احساسات و سوء استفاده خلافكار (گریه همه جا نشانه حقانیت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توطئه‌گران، از نقش احساسات و زمان، غفلت نمی‌كنند. برادران ناباب، شبانه و در تاریكی آن هم گریه‌كنان نزد پدر برگشتند تا پدر را با این صحنه‌ها تحت تأثیر قرار دهند. «عشاءً»</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قرآن چهار نوع گریه و اشك داریم؛</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1- اشك شوق:</w:t>
      </w:r>
      <w:r>
        <w:rPr>
          <w:rFonts w:ascii="Tahoma" w:eastAsia="Times New Roman" w:hAnsi="Tahoma" w:cs="B Mitra" w:hint="cs"/>
          <w:color w:val="000000"/>
          <w:sz w:val="28"/>
          <w:szCs w:val="28"/>
          <w:rtl/>
        </w:rPr>
        <w:t xml:space="preserve"> گروهی از مسیحیان با شنیدن آیات قرآن اشك می‌ریختند. «تری اعینهم تفیض من الدمْع ممّا عرفوا من الحقّ» </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 xml:space="preserve">2- اشك حزن و حسرت: </w:t>
      </w:r>
      <w:r>
        <w:rPr>
          <w:rFonts w:ascii="Tahoma" w:eastAsia="Times New Roman" w:hAnsi="Tahoma" w:cs="B Mitra" w:hint="cs"/>
          <w:color w:val="000000"/>
          <w:sz w:val="28"/>
          <w:szCs w:val="28"/>
          <w:rtl/>
        </w:rPr>
        <w:t xml:space="preserve">مسلمانان عاشق همین كه از رسول اكرم‌ می‌شنیدند كه امكانات برای جبهه رفتن نیست گریه می‌كردند. «و اعینهم تفیض من الدمع حزناً الا یجدوا ما ینفقون» </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 xml:space="preserve">3- اشك خوف: </w:t>
      </w:r>
      <w:r>
        <w:rPr>
          <w:rFonts w:ascii="Tahoma" w:eastAsia="Times New Roman" w:hAnsi="Tahoma" w:cs="B Mitra" w:hint="cs"/>
          <w:color w:val="000000"/>
          <w:sz w:val="28"/>
          <w:szCs w:val="28"/>
          <w:rtl/>
        </w:rPr>
        <w:t xml:space="preserve">همین‌كه آیات الهی برای اولیاء تلاوت می‌شد، گریه‌كنان به سجده می‌افتادند، «خرّوا سُجّدا و بُكیّاً» «و یخِرّون للأذقان یبكون ویزیدهم خشوعاً» </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4- اشك قلابی و ساختگی:</w:t>
      </w:r>
      <w:r>
        <w:rPr>
          <w:rFonts w:ascii="Tahoma" w:eastAsia="Times New Roman" w:hAnsi="Tahoma" w:cs="B Mitra" w:hint="cs"/>
          <w:color w:val="000000"/>
          <w:sz w:val="28"/>
          <w:szCs w:val="28"/>
          <w:rtl/>
        </w:rPr>
        <w:t>همین آیه، كه برادران یوسف گریه‌كنان نزد یعقوب آمدند كه گرگ یوسف را درید.«یبكون»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قَالُواْ یَآ أَبَانَآ إِنَّا ذَهَبْنَا نَسْتَبِقُ وَ تَرَكْنَا یُوسُفَ عِنْدَ مَتَاعِنَا فَأَكَلَهُ الذِّئْبُ وَ مَآ أَنتَ بِمُؤْمِنٍ لَّنَا وَ لَوْ كُنَّا صَادِقِینَ‌ «17»</w:t>
      </w:r>
      <w:r>
        <w:rPr>
          <w:rFonts w:ascii="Times New Roman" w:eastAsia="Times New Roman" w:hAnsi="Times New Roman" w:cs="B Mitra" w:hint="cs"/>
          <w:b/>
          <w:bCs/>
          <w:color w:val="003300"/>
          <w:sz w:val="28"/>
          <w:szCs w:val="28"/>
          <w:rtl/>
        </w:rPr>
        <w:br/>
        <w:t>«گفتند: ای پدر! ما رفتیم كه مسابقه دهیم و یوسف را نزد وسایل خود (تنها) گذاشتیم، پس گرگ او را خورد و البتّه تو سخن ما را هر چند راستگو باشیم باور نداری.»</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خطر دروغ و دروغگو</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دروغ، دروغ می‌آورد. برادران برای توجیه خطای خود، سه دروغ پی‌درپی گفتند: مسابقه رفته بودیم، یوسف را نزد وسایل گذاشتیم، گرگ او را خورد. «نستبق، تركنا، فأكله الذئب»</w:t>
      </w:r>
      <w:r>
        <w:rPr>
          <w:rFonts w:ascii="Tahoma" w:eastAsia="Times New Roman" w:hAnsi="Tahoma" w:cs="B Mitra" w:hint="cs"/>
          <w:color w:val="000000"/>
          <w:sz w:val="28"/>
          <w:szCs w:val="28"/>
          <w:rtl/>
        </w:rPr>
        <w:br/>
        <w:t>دروغگو اصرار دارد كه مردم او را صادق بپندارند.«و ما انت بمؤمن لنا و لو كنّا صادقین»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جَآءُو عَلَی‌ قَمِیصِهِ بِدَمٍ كَذِبٍ قَالَ بَلْ سَوَّلَتْ لَكُمْ أَنفُسُكُمْ أَمْراً فَصَبْرٌ جَمِیلٌ وَ اللَّهُ الْمُسْتَعَانُ عَلَی‌ مَا تَصِفُونَ «18»</w:t>
      </w:r>
      <w:r>
        <w:rPr>
          <w:rFonts w:ascii="Times New Roman" w:eastAsia="Times New Roman" w:hAnsi="Times New Roman" w:cs="B Mitra" w:hint="cs"/>
          <w:b/>
          <w:bCs/>
          <w:color w:val="003300"/>
          <w:sz w:val="28"/>
          <w:szCs w:val="28"/>
          <w:rtl/>
        </w:rPr>
        <w:br/>
        <w:t>«و پیراهن یوسف را آغشته به خونی دروغین (نزد پدر) آوردند. (پدر) گفت: چنین نیست، (كه یوسف را گرگ دریده باشد)، بلكه نفسِتان كاری (بد) را برای شما آراسته است. پس صبری جمیل و نیكو لازم است و خدا را بر آنچه (از فراق یوسف) می‌گویید، به استعانت می‌طلبم.»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مراقبت از جوسازی‌ها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مراقب جوسازی‌ها باشیم. (پراهن خونین را نزد پدر آوردن، یك نوع مغلطه و جوسازی است.) «بدمٍ كذب»</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خطر شیطان و هوای نفس</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شیطان و نفس، گناه را نزد انسان زیبا جلوه می‌دهند و انجام آن را توجیه می‌كنند. «سوّلت لكم انفسكم»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خطر مظلوم‌نمایی‌ها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فریب برخی مظلوم نمایی‌ها را نخوریم. (یعقوب، فریب پیراهن خون‌آلود و اشك‌ها را نخورد بلكه گفت: امان از نفس شما.) «بل سولت لكم انفسكم»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4- صبر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حوادث دو چهره دارد: بلا و سختی، «بدم كذب» صبر و زیبائی. «فصبر جمیل»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استمداد از امدادهای غیبی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حوادث باید علاوه بر صبر وتوانایی درونی، از امدادهای الهی استمداد جست. «فصبر جمیل واللَّه المستعان»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جَآءَتْ سَیَّارَةٌ فَأَرسَلُواْ وَارِدَهُمْ فَأَدْلَی‌ دَلْوَهُ قَالَ یَا بُشْرَی‌ هَذا غُلاَمٌ وَ أَسَرُّوهُ بِضَاعَةً وَ اللَّهُ عَلِیمُ بِمَا یَعْمَلُونَ «19»</w:t>
      </w:r>
      <w:r>
        <w:rPr>
          <w:rFonts w:ascii="Times New Roman" w:eastAsia="Times New Roman" w:hAnsi="Times New Roman" w:cs="B Mitra" w:hint="cs"/>
          <w:b/>
          <w:bCs/>
          <w:color w:val="003300"/>
          <w:sz w:val="28"/>
          <w:szCs w:val="28"/>
          <w:rtl/>
        </w:rPr>
        <w:br/>
        <w:t>«و (یوسف در چاه بود تا) كاروانی فرا رسید و مأمور آب را فرستادند (تا آب بیاورد)، پس او دلو خود را به چاه افكند، (یوسف به طنابِ دلو آویزان شد و به بالای چاه رسید) مأمور آب فریاد زد: مژده كه این پسری است. او را چون كالائی پنهان داشتند (تا كسی ادّعای مالكیّت نكند)، در حالی كه خداوند بر آنچه انجام می‌دادند آگاه بود.»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كارگشایی اخلاص در مشكلات</w:t>
      </w:r>
      <w:r>
        <w:rPr>
          <w:rFonts w:ascii="Tahoma" w:eastAsia="Times New Roman" w:hAnsi="Tahoma" w:cs="B Mitra" w:hint="cs"/>
          <w:color w:val="000000"/>
          <w:sz w:val="28"/>
          <w:szCs w:val="28"/>
          <w:rtl/>
        </w:rPr>
        <w:br/>
        <w:t>خداوند، بندگان مخلص خود را تنها نمی‌گذارد و آنها را در شداید و سختی‌ها نجات می‌دهد. نوح را روی آب، یونس را زیر آب و یوسف را از چاه آب، نجات داد. همچنان كه ابراهیم را از آتش، موسی را در وسط دریا و محمّد را درونِ غار و علی‌ را در بستر كه به جای پیامبر خوابیده بود، نجات داد.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تقسیم 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تقسیم كار، یكی از اصول مدیریّت در زندگی جمعی است.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استمداد از امداد و اراده خداوند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با اراده الهی، ریسمان چاه وسیله شد تا یوسف از قعر چاه به تخت و كاخ برسد، پس بنگرید با «حبل‌اللَّه» چه می‌توان انجام داد!؟ «و اعتصموا بحبل اللّه...»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شَرَوْهُ بِثَمَنٍ بَخْسٍ دَرَاهِمَ مَعْدُودَةٍ وَ كَانُواْ فِیهِ مِنَ الزَّاهِدِینَ «20»</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(كاروانیان) یوسف را به بهایی اندك (چند درهمی) فروختند و درباره او بی‌رغبت بودند.»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کشف استعدادها و امکانات و استفاده از آن‌ها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حفظ ارزش‌ها</w:t>
      </w:r>
      <w:r>
        <w:rPr>
          <w:rFonts w:ascii="Tahoma" w:eastAsia="Times New Roman" w:hAnsi="Tahoma" w:cs="B Mitra" w:hint="cs"/>
          <w:color w:val="000000"/>
          <w:sz w:val="28"/>
          <w:szCs w:val="28"/>
          <w:rtl/>
        </w:rPr>
        <w:br/>
        <w:t>هر كس یوسفِ وجودش را ارزان بفروشد، پشیمان می‌شود. عمر، جوانی، عزّت، استقلال و پاكی انسان، هریك یوسفی هستند كه باید مواظب باشیم ارزان نفروشیم.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امید به آینده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اشخاص ارزشمند بالاخره ارزششان آشكار خواهد شد، هر چند در زمانی مورد بی مهری قرار گیرند. (اگر امروز یوسف را به عنوان برده می‌فروشند، روزگاری او حاكم خواهد شد) «شروه بثمن بخس...»</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قَالَ الَّذِی اشْتَرَاهُ مِن مِّصْرَ لِامْرَأَتِهِ أَكْرِمِی مَثْوَاهُ عَسَی‌ أَن یَنْفَعَنَآ أَوْ نَتَّخِذَهُ وَلَداً وَكَذَلِكَ مَكَّنَّا لِیُوسُفَ فِی الْأَرْضِ وَ لِنُعَلِّمَهُ مِن تَأْوِیلِ الْأَحَادِیثِ وَ اللَّهُ غَالِبٌ عَلَی‌ أَمْرِهِ وَ لَكِنَّ أَكْثَرَ النَّاسِ لَا یَعْلَمُونَ «21»</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«و كسی از مردم مصر كه یوسف را خرید، به همسرش گفت: مقام او را گرامی دار (او را به دید بَرده، نگاه مكن) امید است كه در آینده ما را سود برساند یا او را به فرزندی بگیریم. و اینگونه ما به یوسف در آن سرزمین جایگاه و مكنت دادیم (تا اراده ما تحقق یابد) و تا او را از تعبیر خواب‌ها بیاموزیم و خداوند بر كار خویش تواناست، ولی اكثر مردم نمی‌دانند.»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توكل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اراده‌ی خداوندی، محبّتِ نوزاد و برده‌ای ناشناس، چنان در قلب حاكمانِ مصر جای می‌گیرد كه زمینه‌های حكومت آینده‌ی آنان را فراهم می‌سازد.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واقع و آینده‌نگری (عینیّت داشتن)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معاملات آینده نگر باشید. «عسی ان ینفعنا» (امید است كه این نوجوان در آینده برای ما مفید 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چه بسا حوادث ناگوار كه چهره واقعی آن خیر است. (یوسف در ظاهر به چاه افتاد، ولی در واقع طرح چیز دیگری‌است)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«كذلك مكنّا لیوسف... اكثر‌النّاس لا‌یعلمون»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دعوت به نیكی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اطرافیان و آشنایان را به نیكی با مردم دعوت كنیم. «اكرمی مثواه»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احترام به ارباب رجوع</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با احترام به مردم، می‌توان انتظار كمك ویاری از آنان داشت.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«اكرمی... ینفعنا» (امروز به او احترام كن، فردا سود می‌دهد)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ارزیابی نتایج</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تصمیم‌های مهم را مرحله‌ای و پس از ارزیابی اتّخاذ كنیم. (اوّل یوسف را به عنوان كمك‌كار در خانه می‌بریم، «عسی أن ینفعنا» كم‌كم او را به عنوان فرزند خود قرار می‌دهیم) «او نتّخذه ولداً»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توجه به زیردستان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زیردستان را دست كم نگیرید، چه بسا قدرتمندان و حاكمان آینده باشند. «مكنّا لیوسف فی الارض»</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مسؤولیت‌پذیری با علم و دانش</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علم و دانش، شرطِ مسئولیّت پذیری است. «مكّنّا... لنعلمه»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امید به آینده (پایان شب سیه سفید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جمله‌ی «عسی أن ینفعنا او نتّخذه ولداً» در دو مورد در قرآن به كار رفته است: یكی در مورد حضرت موسی وقتی كه صندوق او را از آب گرفتند، همسر فرعون به او گفت: این نوزاد را نكشید، شاید در آینده به ما سودی رساند. و دیگری در اینجاست كه عزیز مصر به همسرش می‌گوید: احترام این برده را بگیر، شاید در آینده به درد ما بخورد. </w:t>
      </w:r>
      <w:r>
        <w:rPr>
          <w:rFonts w:ascii="Tahoma" w:eastAsia="Times New Roman" w:hAnsi="Tahoma" w:cs="B Mitra" w:hint="cs"/>
          <w:color w:val="000000"/>
          <w:sz w:val="28"/>
          <w:szCs w:val="28"/>
          <w:rtl/>
        </w:rPr>
        <w:br/>
        <w:t>پایان تلخی‌ها، شیرینی است. كسی كه به نام برده با قیمت ارزان فروخته شد، امروز در كاخ جای گرفت. «شروه بثمن بخسٍ - مكّنّا لیوسف»</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 xml:space="preserve">وَلَمَّا بَلَغَ أَشُدَّهُ ءَاتَیْنَاهُ حُكْماً وَ عِلْماً وَ كَذَلِكَ نَجْزِی الْمُحْسِنِینَ «22» </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چون (یوسف) به رشد و قوّت خود رسید به او حُكم (نبوّت یا حكمت) و علم دادیم و ما اینگونه نیكوكاران را پاداش می‌دهیم.»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به کارگیری علم و حکمت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وجود علم و حكمت در كنار یكدیگر بسیار ارزشمند و كارساز است. «حكماً و علماً»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بیان دلیل عزل و نصب‌ها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دلیلِ عزل و نصب‌ها را برای مردم بیان كنیم. (چون یوسف نیكوكار بود، به او علم و حكمت دادیم.) «آتیناه حكماً... كذلك نجزی المحسنین»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رَاوَدَتْهُ الَّتِی هُوَ فِی بَیْتِهَا عَن نَّفْسِهِ وَ غَلَّقَتِ الْأَبْوَابَ وَ قَالَتْ هَیْتَ لَكَ قَالَ مَعَاذَ اللَّهِ إِنَّهُ رَبِّی أَحْسَنَ مَثْوَای إِنَّهُ لَا یُفْلِحُ الظَّالِمُونَ«23»</w:t>
      </w:r>
      <w:r>
        <w:rPr>
          <w:rFonts w:ascii="Times New Roman" w:eastAsia="Times New Roman" w:hAnsi="Times New Roman" w:cs="B Mitra" w:hint="cs"/>
          <w:b/>
          <w:bCs/>
          <w:color w:val="003300"/>
          <w:sz w:val="28"/>
          <w:szCs w:val="28"/>
          <w:rtl/>
        </w:rPr>
        <w:br/>
        <w:t>«و زنی كه یوسف در خانه او بود، از یوسف از طریق مراوده و ملایمت، تمنای كام‌گیری كرد و درها را (برای انجام مقصودش) محكم بست و گفت: برای تو آماده‌ام. یوسف گفت: پناه به خدا كه او پروردگار من است و مقام مرا گرامی داشته، قطعاً ستمگران رستگار نمی‌شوند.»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اطاعت نکردن از گناهکار (گرچه مقام بالاتر باشد)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اگر رئیس یا بزرگ ما دستور گناه داد، نباید از او اطاعت كنیم. «هیت لك قال معاذ اللَّه» (به خاطر اطاعت از مردم، نباید نافرمانی خدا نمود. «لا طاعة لمخلوق فی معصیة الخالق»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صداقت و امانت، عفت و پاكدامنی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كاخ حكومتی نیز می‌توان پاك، عفیف، صادق و امین بود. «قال معاذ اللّه»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آینده نگری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هر كاری، باید عاقبت‌اندیشی كرد. «لایفلح الظالمون»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ادب در برخورد با مفاسد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مسائل مربوط به مفاسد اخلاقی را سربسته و مؤدبانه مطرح كنید. «راودته»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پرهیز از اختلاط مرد و زن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حضور مرد و زن نامحرم در یك محیط در بسته، زمینه را برای گناه فراهم می‌كند. «غلّقت الابواب و قالت هیت لك»</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توجّه به خدا، عامل بازدارنده از گناه ولغزش است. «معاذ اللّه»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هتک حرمت نکردن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نام خلافكار را نبریم وبا اشاره از او یاد كنیم. قرآن نامی از همسر عزیز را كه عاشق یوسف شده نبرده است و به جای نام او، می‌فرماید: «الّتی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7- توجه به خطر و گام به گام بودن خلافکاری و گناه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گناهان بزرگ، با نرمش و مراوده شروع می‌شود. «راودته»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حفظ مقام و منزلت انسانی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انسانی كه مقام و منزلت خود را می‌داند خود را به بهای كم و زودگذر نمی‌فروشد. «لایفلح الظالمون»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توجه به عاقبت و آثار ظلم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از دری ظلم وارد شود، فلاح از در دیگر بیرون می‌رود. «لایفلح الظالمون»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وَلَقَدْ هَمَّتْ بِهِ وَهَمَّ بِهَا لَوْلَا أَن رَّءَا بُرْهَانَ رَبِّهِ كَذَلِكَ لِنَصْرِفَ عَنْهُ السُّوءَ وَ الْفَحْشَآءَ إِنَّهُ مِنْ عِبَادِنَا الْمُخْلَصِینَ «24»</w:t>
      </w:r>
      <w:r>
        <w:rPr>
          <w:rFonts w:ascii="Times New Roman" w:eastAsia="Times New Roman" w:hAnsi="Times New Roman" w:cs="B Mitra" w:hint="cs"/>
          <w:b/>
          <w:bCs/>
          <w:color w:val="003300"/>
          <w:sz w:val="28"/>
          <w:szCs w:val="28"/>
          <w:rtl/>
        </w:rPr>
        <w:br/>
        <w:t>«و همانا (همسر عزیز مصر) قصد او (یوسف) را كرد و او نیز اگر برهان پروردگارش را نمی‌دید (بر اساس غریزه) قصد او را می‌كرد. اینگونه (ما او را با برهان كمك كردیم) تا بدی و فحشا را از او دور كنیم، چرا كه او از بندگانِ برگزیده ما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حفظ ایمان و عفاف و اخلاص برای جلب امدادهای‌ الهی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قرآن بارها از همّت و تصمیم دشمنان خدا برای توطئه نسبت به اولیای خدا، سخن به میان آمده كه خداوند نقشه‌های آنان را نقش بر آب نموده است. مثلاً در برگشت از جنگ تبوك منافقان خواستند با رم دادن شتر پیامبر ، حضرت را به شهادت برسانند ولی نشد؛ «و همّوا بما لم ینالوا» یا تصمیم بر منحرف كردن پیامبر گرفتند؛ «لهمّت طائفة منهم ان یضلّوك» و یا تصمیم بر تجاوز گرفتند كه نشد. «اذ همّ قوم ان یبسطوا الیكم ایدیهم فكفّ ایدیهم عنكم»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 xml:space="preserve">یوسف ، معصوم و پاكدامن بود؛ به دلیل گفتار خودش و گفتار همه‌ی كسانی كه به نحوی با یوسف رابطه داشته‌اند و ما نمونه‌هایی از آن را بیان می‌كنیم: </w:t>
      </w:r>
      <w:r>
        <w:rPr>
          <w:rFonts w:ascii="Tahoma" w:eastAsia="Times New Roman" w:hAnsi="Tahoma" w:cs="B Mitra" w:hint="cs"/>
          <w:color w:val="000000"/>
          <w:sz w:val="28"/>
          <w:szCs w:val="28"/>
          <w:rtl/>
        </w:rPr>
        <w:br/>
        <w:t>1- خداوند فرمود: «لنصرف عنه السوء والفحشاء انّه من عبادنا المخلصین» (ما یوسف را با برهان كمك كردیم) تا بدی و فحشا را از او دور كنیم، زیرا او از بندگان برگزیده‌ی ماست.</w:t>
      </w:r>
      <w:r>
        <w:rPr>
          <w:rFonts w:ascii="Tahoma" w:eastAsia="Times New Roman" w:hAnsi="Tahoma" w:cs="B Mitra" w:hint="cs"/>
          <w:color w:val="000000"/>
          <w:sz w:val="28"/>
          <w:szCs w:val="28"/>
          <w:rtl/>
        </w:rPr>
        <w:br/>
        <w:t>2- یوسف می‌گفت: «ربّ السّجن احبّ الی مما یدعوننی الیه» پرودگارا! زندان برای من از گناهی كه مرا به آن دعوت می‌كنند بهتر است. در جای دیگر گفت: «انّی لم اخنه بالغیب» من به صاحبخانه‌ام در غیاب او خیانت نكردم.</w:t>
      </w:r>
      <w:r>
        <w:rPr>
          <w:rFonts w:ascii="Tahoma" w:eastAsia="Times New Roman" w:hAnsi="Tahoma" w:cs="B Mitra" w:hint="cs"/>
          <w:color w:val="000000"/>
          <w:sz w:val="28"/>
          <w:szCs w:val="28"/>
          <w:rtl/>
        </w:rPr>
        <w:br/>
        <w:t>3- زلیخاگفت: «لقد راودته عن نفسه فاستعصم» به تحقیق من با یوسف مراوده كردم و او معصوم بود.</w:t>
      </w:r>
      <w:r>
        <w:rPr>
          <w:rFonts w:ascii="Tahoma" w:eastAsia="Times New Roman" w:hAnsi="Tahoma" w:cs="B Mitra" w:hint="cs"/>
          <w:color w:val="000000"/>
          <w:sz w:val="28"/>
          <w:szCs w:val="28"/>
          <w:rtl/>
        </w:rPr>
        <w:br/>
        <w:t>4- عزیز مصر گفت: «یوسف اعرض عن هذا و استغفری لذنبك» ای یوسف تو این ماجرا را مسكوت بگذار و به زلیخا گفت: از گناهت استغفار كن.</w:t>
      </w:r>
      <w:r>
        <w:rPr>
          <w:rFonts w:ascii="Tahoma" w:eastAsia="Times New Roman" w:hAnsi="Tahoma" w:cs="B Mitra" w:hint="cs"/>
          <w:color w:val="000000"/>
          <w:sz w:val="28"/>
          <w:szCs w:val="28"/>
          <w:rtl/>
        </w:rPr>
        <w:br/>
        <w:t>5- شاهدی كه گواهی داد و گفت: اگر پیراهن از عقب پاره شده معلوم می‌شود كه یوسف پاكدامن است. «ان كان قمیصه...»</w:t>
      </w:r>
      <w:r>
        <w:rPr>
          <w:rFonts w:ascii="Tahoma" w:eastAsia="Times New Roman" w:hAnsi="Tahoma" w:cs="B Mitra" w:hint="cs"/>
          <w:color w:val="000000"/>
          <w:sz w:val="28"/>
          <w:szCs w:val="28"/>
          <w:rtl/>
        </w:rPr>
        <w:br/>
        <w:t>پس با توجه به این مطالب درس می‌گیریم که: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غفلت از یاد الهی، زمینه‌ی ارتكاب گناه و توجّه به آن، عامل محفوظ ماندن در گناه است. «همّ بها لولا أن رَآ برهان ربّه»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مخلَص شدن موجب محفوظ ماندن شخص از گناه می‌گردد. </w:t>
      </w:r>
      <w:r>
        <w:rPr>
          <w:rFonts w:ascii="Tahoma" w:eastAsia="Times New Roman" w:hAnsi="Tahoma" w:cs="B Mitra" w:hint="cs"/>
          <w:color w:val="000000"/>
          <w:sz w:val="28"/>
          <w:szCs w:val="28"/>
          <w:rtl/>
        </w:rPr>
        <w:br/>
        <w:t>«لنصرف عند السوء... انّه من عبادنا المخلصین»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خداوند، بندگان مخلَص را حفظ می‌كند. «لنصرف عنه... انّه من عبادنا المخلصین»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اسْتَبَقَا الْبَابَ وَ قَدَّتْ قَمِیصَهُ مِن دُبُرٍ وَ أَلْفَیَا سَیِّدَهَا لَدَا الْبَابِ قَالَتْ مَا جَزَآءُ مَنْ أَرَادَ بِأَهْلِكَ سُوءاً إِلَّا أَن یُسْجَنَ أَوْ عَذَابٌ أَلِیمٌ«25»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هر دو بسوی در سبقت گرفتند و آن زن پیراهن او را از پشت درید. ناگهان شوهرش را نزد در یافتند. زن (برای انتقام از یوسف یا تبرئه خود با چهره حقّ به جانبی) گفت: كیفر كسی كه به همسرت قصد بد داشته جز زندان ویا شكنجه دردناك چیست؟»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توجه به اهمیت هدف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ظاهر عمل یكی است، ولی هدف‌ها مختلف است. (یكی می‌دود تا به گناه آلوده نشود، دیگری می‌دود تا آلوده بكند) «استبقا»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چه بسا سخن حقّی كه از آن هدف باطلی دنبال شود.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«اراد باهلك سوءً الاّ أن یسجن»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بازدیدهای ناگهانی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 بایستی سرزده به منازل و محل كار سركشی كرد. «الفَیا»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حفظ صحنه جرم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صحنه جرم سریع نگذریم، مجرم معمولاً از خود جای پا باقی می‌گذارد. «قدّت قمیصه من دُبُر»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توجه به خطر سوء استفاده از احساسات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شاكی، خود مُجرم است. در اینجا زلیخا كه خود مجرم بود، از یوسف شكایت كرد. «قالت ما جزاء...»</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گنهكار برای تبرئه خود، از عواطف واحساسات بستگان خود استمداد می‌كند. زلیخا به شوهرش گفت: او به ناموس تو سوء قصد داشته است. «باهلك»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مواظبت از نفوذی‌ها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زلیخا دارای نفوذ در دستگاه حكومتی و خط دهنده بوده است و لذا در اینجا پیشنهاد زندان و شكنجه شدن یوسف را مطرح كرد. «الاّ ان یسجن او عذاب الیم»</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هِی رَاوَدَتْنِی عَن نَّفْسِی وَشَهِدَ شَاهِدٌ مِّنْ أَهْلِهَآ إِن كَانَ قَمِیصُهُ قُدَّ مِن قُبُلٍ فَصَدَقَتْ وَهُوَ مِنَ الْكَاذِبِینَ«26»</w:t>
      </w:r>
      <w:r>
        <w:rPr>
          <w:rFonts w:ascii="Times New Roman" w:eastAsia="Times New Roman" w:hAnsi="Times New Roman" w:cs="B Mitra" w:hint="cs"/>
          <w:b/>
          <w:bCs/>
          <w:color w:val="003300"/>
          <w:sz w:val="28"/>
          <w:szCs w:val="28"/>
          <w:rtl/>
        </w:rPr>
        <w:br/>
        <w:t xml:space="preserve">«(یوسف) گفت: او خواست كه از من (برخلاف میلم) كام گیرد و شاهدی از خانواده زن، شهادت داد كه اگر پیراهن یوسف از جلو پاره شده، پس زن راست می‌گوید و او از دروغگویان است. (زیرا </w:t>
      </w:r>
      <w:r>
        <w:rPr>
          <w:rFonts w:ascii="Times New Roman" w:eastAsia="Times New Roman" w:hAnsi="Times New Roman" w:cs="B Mitra" w:hint="cs"/>
          <w:b/>
          <w:bCs/>
          <w:color w:val="003300"/>
          <w:sz w:val="28"/>
          <w:szCs w:val="28"/>
          <w:rtl/>
        </w:rPr>
        <w:lastRenderedPageBreak/>
        <w:t>در این صورت او وهمسر عزیز، از روبرو درگیر می‌شدند وپیراهن از جلو چاك می‌خورد.)»</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0080"/>
          <w:sz w:val="28"/>
          <w:szCs w:val="28"/>
          <w:rtl/>
        </w:rPr>
        <w:t>وَإِن كَانَ قَمِیصُهُ قُدَّ مِن دُبُرٍ فَكَذَبَتْ وَ هُوَ مِنَ الصَّادِقِینَ «27»</w:t>
      </w:r>
      <w:r>
        <w:rPr>
          <w:rFonts w:ascii="Times New Roman" w:eastAsia="Times New Roman" w:hAnsi="Times New Roman" w:cs="B Mitra" w:hint="cs"/>
          <w:b/>
          <w:bCs/>
          <w:color w:val="003300"/>
          <w:sz w:val="28"/>
          <w:szCs w:val="28"/>
          <w:rtl/>
        </w:rPr>
        <w:br/>
        <w:t>«و اگر پیراهن او (یوسف) از پشت پاره شده، پس زن دروغ گفته و او از راستگویان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حفظ حرمت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ابتدا به سخن نكرد و شاید اگر همسر عزیز حرفی و تهمتی نمی‌زد، یوسف حاضر نمی‌شد آبروی او را بریزد و بگوید: «هی راودتنی»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مسئله قضاوت و شهادت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كسی كه در مقام قضاوت است باید شكایت شاكی و دفاع متهم را بشنود و مدارك را بررسی كند و سپس نظر دهد. (در این ماجرا همسر گفت كه یوسف سوء قصد داشته، «اراد باهلك سوء» یوسف تهمت را رد كرد و گفت: «هی راودتنی» زن مقصّر بوده است. شاهد نیز علامت صدق و كذب را از راه پاره شدن پیراهن جلو یا پشت سر مطرح‌كرد)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پاك باش، بی‌باك باش</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 كس پاكتر است، بیشتر در معرض تهمت است. در میان زنان، پاكدامن‌تر از مریم نبود، امّا او را متّهم به ناپاكی كردند، در میان مردان نیز كسی به پاكی یوسف یافت نمی‌شد، به او هم نسبت ناروای زنا دادند. امّا خداوند در هر دو مورد به بهترین وجه، پاكی آنان را ثابت نمود.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داستان یوسف، پیراهن او نقش آفرین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دفاع از مظلوم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دفاع از بی گناه، واجب است و سكوت، همه جا زیبا نیست. «شهد شاهد»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كمك به روشن شدن حقیقت، كاری پسندیده است. «و شهد شاهد»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آسیب شناسی جرم بزه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قضاوت، بیش از توجّه به گفته‌های شاكی و متهم، به بررسی مدارك و اسناد توجّه شود.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«قالت ما جزاءُ... قال هی راودتنی... شهد شاهد... ان كان قمیصه...»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قضاوت و تشخیص جرم، كارشناس نیاز دارد. «شهد شاهد... ان كان قمیصه...»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در جرم‌شناسی از قرائن و آثار ظریف به جای مانده، مجرم شناخته و مسایل كشف می‌شود. «ان كان قمیصه...»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بكارگیری روشهای جرم‌شناسی برای تشخیص جرم و مجرم، لازم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 كان قمیصه قدّ من دبر»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رفع اتهام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متّهم باید از خود دفاع و مجرم اصلی را معرفی كند. حضرت یوسف‌ در برابر جمله «ما جزاء مَن اراد باهلك سوءً» با گفتن «هِی راودتنی»، پاسخ مناسبی به زلیخا داد و گفت او قصد گناه كرد.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فَلَمَّا رَءَا قَمِیصَهُ قُدَّ مِن دُبُرٍ قَالَ إِنَّهُ مِنْ كَیْدِكُنَّ إِنَّ كَیْدَكُنَّ عَظِیمٌ«28»</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«پس همین كه (عزیز مصر) پیراهن او را دید كه از پشت پاره شده است، (حقیقت را دریافت و) گفت: بی‌شك این از حیله شما زنان است. البتّه حیله شما شگرف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آسیب شناسی جرم و بزه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آثار و مدارك صحنه‌ی جرم باید به دقت مشاهده و بررسی شود. «قُدّ من دُبر»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خودداری از پیش‌داوری‌ها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قضاوت بر اساس ادلّه و بدور از حبّ و بغض‌ها، مقتضای عدالت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«فلمّا رأی قمیصه... قال انّه من كیدكنّ»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قاطعیت در حكم و اجرا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وقتی به نتیجه قطعی رسیدیم، در اعلان حكم تردید نكنیم. «فلمّا رأی... قال»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پذیرفتن حرف حق</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عزیز مصر دارای عدالت نسبی و انصاف در برخورد با موضوعات بوده است. (چون بدون تحقیق كسی را متهم نكرد و پس از آن نیز حقّ را به یوسف داد) «فلمّا رأی... انّه من كیدكنّ»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سخن حقّ را گرچه تلخ و بر ضرر باشد بپذیریم. (عزیز پذیرفت كه مقصّر همسر اوست) «انّه من كیدكنّ»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استدلال و منطق</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استدلال منطقی، هر انسان منصفی را مطیع و منقاد می‌كند. (عزیز مصر، مطیع سخن شاهد شد) «شهد شاهد ... قال انّه من كیدكنّ»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مواظبت از مكر انسان‌های ناپاك</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مكر زنان ناپاك بترسید كه حیله‌ی آنان خطرناك است. «انّ كیدكنّ عظیم»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مكر و حیله هر قدر هم بزرگ باشد، قابل كشف و افشاست.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«فلمّا رأی... قال انّه من كیدكنّ انّ كیدكنّ عظیم»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یُوسُفُ أَعْرِضْ عَنْ هَذَا وَاسْتَغْفِرِی لِذَنبِكِ إِنَّكِ كُنتِ مِنَ الْخَاطِئِینَ«29»</w:t>
      </w:r>
      <w:r>
        <w:rPr>
          <w:rFonts w:ascii="Times New Roman" w:eastAsia="Times New Roman" w:hAnsi="Times New Roman" w:cs="B Mitra" w:hint="cs"/>
          <w:b/>
          <w:bCs/>
          <w:color w:val="003300"/>
          <w:sz w:val="28"/>
          <w:szCs w:val="28"/>
          <w:rtl/>
        </w:rPr>
        <w:br/>
        <w:t>«(عزیز مصر گفت:) یوسف از این مسئله صرف نظر كن و (آن را بازگو نكن وبه همسرش نیز خطاب كرد و گفت:) تو برای گناهت استغفاركن، چون از خطاكاران هستی.»</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پرهیز از سوء استفاده از موقعیت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عزیز مصر می‌خواست مسئله مخفی بماند، ولی مردم دنیا در تمام قرن‌ها از ماجرا با خبر شدند، تا پاكی یوسف ثابت شود. «یوسف اعرض عن هذا»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ایجاد روابط معقول زن و مرد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روابط لجام گسیخته جنسی و هوسرانی، در بین غیر متدیّنین به ادیان الهی نیز كاری ناپسند شمرده می‌شود. «استغفری لذنبك»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برخورد قاطع و عادلانه (حتی نسبت به تخلف بستگان)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قدرت برخورد قاطع و عادلانه حتی نسبت به بستگان متخلّف «و استغفری»</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قَالَ نِسْوَةٌ فِی الْمَدِینَةِ امْرَأَتُ الْعَزِیزِ تُرَاوِدُ فَتَاهَا عَن نَّفْسِهِ قَدْ شَغَفَهَا حُبّاً إِنَّا لَنَرَاهَا فِی ضَلاَلٍ مُّبِینٍ «30»</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 xml:space="preserve">«زنانی در شهر (زبان به ملامت گشودند و) گفتند: همسر عزیز با غلامش مراوده داشته و از او كام </w:t>
      </w:r>
      <w:r>
        <w:rPr>
          <w:rFonts w:ascii="Times New Roman" w:eastAsia="Times New Roman" w:hAnsi="Times New Roman" w:cs="B Mitra" w:hint="cs"/>
          <w:b/>
          <w:bCs/>
          <w:color w:val="003300"/>
          <w:sz w:val="28"/>
          <w:szCs w:val="28"/>
          <w:rtl/>
        </w:rPr>
        <w:lastRenderedPageBreak/>
        <w:t>خواسته است. همانا یك غلام او را شیفته خود كرده است. به راستی ما او را در گمراهی آشكار می‌بینیم.»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t xml:space="preserve">1- توجه و توکل بر اراده خداوند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 كس یوسف را برای خود می‌خواست؛ یعقوب او را فرزند خود می‌داند؛ «یا بُنی» كاروان او را سرمایه خود می‌داند؛ «شروه بثمن بخس» عزیز مصر او را فرزند خوانده می‌داند؛ «نتّخذه ولدا» زلیخا او را معشوق خود می‌داند؛ «شغفها حبّاً» زندانیان او را تعبیر كننده خواب خود می‌دانند؛ «نبّئنا بتأویله» ولی خداوند او را برگزیده و رسول خود می‌داند؛ «یجتبیك ربّك» و آنچه برای یوسف ماند، همین مقام رسالت بود. «واللّه غالب علی امره»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ویژه به خانواده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اخبار مربوط به خانواده مسئولان، زود شایع می‌گردد، پس باید مراقب رفتارهای خود باشند. «قال نسوة... اِمرأت العزیز»</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پرهیز از خلافكاری (گرچه پشت درب‌های بسته)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بستن درها برای انجام گناه نیز مانع رسوایی نمی‌شود. «غلقت الابواب... قال نسوة... اِمرأت العزیز تراود»</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فَلَمَّا سَمِعَتْ بِمَكْرِهِنَّ أَرْسَلَتْ إِلَیْهِنَّ وَأَعْتَدَتْ لَهُنَّ مُتّــَكَاً وَءَاتَتْ كُلَّ وَاحِـدَةٍ مِّنْهُنَّ سِكِّیناً وَقَالَتِ اخْرُجْ عَلَیْهِنَّ فَلَمَّا رَأَیْنَهُ أَكْبَرْنَهُ وَقَطَّعْنَ أَیْدِیَهُنَّ وَ قُلْنَ حَاشَ لِلَّهِ مَا هَذَا بَشَراً إِنْ هَذَآ إِلَّا مَلَكٌ كَرِیمٌ«31»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«پس چون (همسر عزیز) نیرنگ (وبدگویی) زنان (مصر) را شنید، (كسی را برای دعوت) به سراغ آنها فرستاد و برای آنان (محفل و) تكیه‌گاهی آماده كرد و به هر یك چاقویی داد (تا میوه میل كنند) و به یوسف گفت: بر زنان وارد شو. همین كه زنان او را دیدند بزرگش یافتند و دست‌های خود را (به جای میوه) عمیقاً بریدند و گفتند: منزّه است خداوند، این بشر نیست، این نیست جز فرشته‌ای بزرگوار.»</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مقابله به مثل (در زمینه توطئه)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باید پاسخ مكر را با مكر داد. (زنان با بازگوكردن راز همسر عزیز مصر، نقشه كشیدند و او با یك میهمانی، نقشه آنان را پاسخ‌داد.) «ارسلت الیهنّ»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مجرم شناسی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مجرم، گاه برای تنزیه خود، برای دیگران نیز زمینه‌سازی جرم می‌كند تا آن را عادّی جلوه دهد. «فلمّا سمعت بمكرهنّ ارسلت الیهنّ»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انتقاد سازنده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زود انتقاد نكنید، شاید شما هم اگر به جای او بودید مثل او می‌شدید. «قطّعن ایدیهنّ» (انتقاد كنندگان وقتی یوسف را دیدند، همه مثل زن عزیز مصر گرفتار شدند.)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توجه به آزمایش الهی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انسان تا وقتی در معرض امتحان قرار نگرفته ادّعایی دارد؛ امّا گاهی كه مورد آزمایش قرار می‌گیرد، ناخودآگاه ماهیّت خود را نشان می‌دهد.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«فلمّا رأینه اكبرنه و قطّعن ایدیهنّ»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تقوا و ایمان (وسیله نجات از گرفتاری‌ها)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جمال یوسف‌ موجب گرفتاری او شد، ولی علم و تقوایش موجب نجات او گردید. (آری جمال معنوی مهم‌تر از جمال ظاهری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قَالَــتْ فَذَ لِكُنَّ الَّذِی لُمْتُنَّنِی فِیهِ وَلَقَدْ رَاوَدتُّهُ عَن نَّفْسِـهِ فَاسْتَعْصَمَ وَلَئِن لَّمْ یَفْعَلْ مَآ ءَامُرُهُ لَیُسْجَنَنَّ وَ لَیَكُوناً مِّنَ الصَّاغِرِینَ«32»</w:t>
      </w:r>
      <w:r>
        <w:rPr>
          <w:rFonts w:ascii="Times New Roman" w:eastAsia="Times New Roman" w:hAnsi="Times New Roman" w:cs="B Mitra" w:hint="cs"/>
          <w:b/>
          <w:bCs/>
          <w:color w:val="003300"/>
          <w:sz w:val="28"/>
          <w:szCs w:val="28"/>
          <w:rtl/>
        </w:rPr>
        <w:br/>
        <w:t>«(همسر عزیز مصر به زنانی كه دست خود را بریده بودند،) گفت: این همان كسی است كه مرا درباره او ملامت می‌كردید. و البتّه من از او كام خواستم، ولی او پاكی ورزید. واگر آنچه را به او دستور می‌دهم انجام ندهد، حتماً زندانی خواهد شد و از خوارشدگان خواهد بود.»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Tahoma"/>
          <w:color w:val="000000"/>
          <w:sz w:val="28"/>
          <w:szCs w:val="28"/>
          <w:rtl/>
        </w:rPr>
        <w:lastRenderedPageBreak/>
        <w:t> </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t>1- توجه به عکس‌العمل شرایط اجتماعی و روانی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شرایط اجتماعی و روانی، در نوع عكس‌العمل افراد تأثیر دارد. همسر عزیز آنگاه كه از افشای كار زشت خود می‌ترسد، درها را می‌بندد، «غلقّت الابواب»، امّا هنگامی كه زنان مصر را همراه و همداستان خود می‌بیند، علناً می‌گوید: «أنا راودته» من او را فرا خواندم. در جامعه نیز وقتی حساسیّت به زشتی گناه از بین برود، گناه آسان می‌شود. شاید برای جلوگیری از همین امر است كه در دعای كمیل می‌خوانیم: «اللّهم اغفر لی الذنوب الّتی تَهتك العِصَم» خداوندا! گناهانی كه پرده حیا را پاره می‌كند برایم بیامرز. زیرا گناه در ابتدا انجامش برای انسان سنگین است، امّا همین كه پرده حیا برافتاد آسان می‌شود.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پرهیز از ملامت افراد (به ویژه در ملأ عام)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دیگران را ملامت نكنیم كه خود گرفتار می‌شویم. «فذلكنّ الّذی لمتنّنی فیه»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تأثیر مثبت عفت و پاكدامنی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عفّت و پاكی، ناپاكان را رسوا می‌كند. «و لقد راودته عن نفسه»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همراهی قدرت با ایمان و تقوا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قدرت اگر با ایمان و تقوا همراه نباشد برای هوای نفس مورد استفاده قرار می‌گیرد. «ما آمره لیسجننّ»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پرهیز از سوءاستفاده از قدرت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سوء استفاده از قدرت، حربه‌ی طاغوتیان است. «لیسجننّ»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پرهیز از دروغگویی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دروغگو رسوا می‌شود. كسی كه دیروز گفت: یوسف قصد سوء داشته؛ «اراد باهلك سوء» امروز می‌گوید: «لقد راودته» من قصد كام گرفتن از او را داشتم.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پرهیز از تجملات (و روحیه كاخ‌نشینی)</w:t>
      </w:r>
      <w:r>
        <w:rPr>
          <w:rFonts w:ascii="Tahoma" w:eastAsia="Times New Roman" w:hAnsi="Tahoma" w:cs="B Mitra" w:hint="cs"/>
          <w:color w:val="000000"/>
          <w:sz w:val="28"/>
          <w:szCs w:val="28"/>
          <w:rtl/>
        </w:rPr>
        <w:br/>
        <w:t>روحیه كاخ‌نشینی، غیرت را می‌میراند. (با آنكه عزیز مصر خیانت همسر خود را فهمید و از او خواست كه توبه كند، ولی باز هم میان او و یوسف فاصله نیانداخت.)</w:t>
      </w:r>
      <w:r>
        <w:rPr>
          <w:rFonts w:ascii="Tahoma" w:eastAsia="Times New Roman" w:hAnsi="Tahoma" w:cs="B Mitra" w:hint="cs"/>
          <w:color w:val="000000"/>
          <w:sz w:val="28"/>
          <w:szCs w:val="28"/>
          <w:rtl/>
        </w:rPr>
        <w:br/>
        <w:t>هواپرستان وطاغوتیان، تقوا و كفّ نفس را وسیله‌ی خواری و ذلّت می‌دانند. «من الصاغرین»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8- پرهیز از هتک حرمت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تهدید به حبس وتحقیر، حربه وشیوه‌ی طاغوتیان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«لیسجننّ،... الصاغرین»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رَبِ‌ّ السِّجْنُ أَحَبُّ إِلَی مِمَّا یَدْعُونَنِی إِلَیْهِ وَإِلَّا تَصْرِفْ عَنِّی كَیْدَهُنَّ أَصْبُ إِلَیْهِنَّ وَ أَكُن مِّنَ الْجَاهِلِینَ«33»</w:t>
      </w:r>
      <w:r>
        <w:rPr>
          <w:rFonts w:ascii="Times New Roman" w:eastAsia="Times New Roman" w:hAnsi="Times New Roman" w:cs="B Mitra" w:hint="cs"/>
          <w:b/>
          <w:bCs/>
          <w:color w:val="003300"/>
          <w:sz w:val="28"/>
          <w:szCs w:val="28"/>
          <w:rtl/>
        </w:rPr>
        <w:br/>
        <w:t>«(یوسف) گفت: پرودگارا! زندان برای من از آنچه مرا به سوی آن می‌خوانند محبوب‌تر است. و اگر حیله آنها را از من باز نگردانی، به سوی آنها تمایل می‌كنم و از جاهلان می‌گردم.»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جوانمردی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سراپا جوانمرد بود؛ یكبار فدای حسادت برادران شد و خصومت نكرد. بار دیگر هدفِ عشقِ زلیخا شد، ولی گناه نكرد. بار سوم به هنگام قدرت، از برادران انتقام نگرفت. بار چهارم همین كه كشور را در خطر دید به جای برگشت به وطن، تقاضای تدبیر امور و نجات كشور را داد.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سعه صدر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شخصیّت انسان به روح اوبستگی دارد، نه جسم او. اگر روح آزاد باشد، زندان بهشت است واگر روح در فشار باشد، كاخ هم زندان می‌شود.«السجن احبّ»</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مقدم داشتن رضایت خدا بر رضایت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رضایت خداوند بر رضایت مردم و جمع ترجیح دارد.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«ربّ السجن احبّ الی ممّا یدعوننی الیه»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حفاظت و حراست محیط كار از گناه و خلاف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جداسازی محیط به خاطر مصون ماندن افراد از گناه، كاری شایسته است. (یوسف خواهان جدا شدن بود، حتّی اگر به قیمت زندان رفتن باشد)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لطف خدا در مدیریت بحران‌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هیچ كس بدون لطف خداوند، محفوظ نمی‌ماند. «و الاّ تصرف عنّی...» در شرایط بحرانی تنها راه نجات، اتكا به خداوند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عملگرایی</w:t>
      </w:r>
      <w:r>
        <w:rPr>
          <w:rFonts w:ascii="Tahoma" w:eastAsia="Times New Roman" w:hAnsi="Tahoma" w:cs="B Mitra" w:hint="cs"/>
          <w:color w:val="000000"/>
          <w:sz w:val="28"/>
          <w:szCs w:val="28"/>
          <w:rtl/>
        </w:rPr>
        <w:br/>
        <w:t>عمل نكردن به دانسته‌ها، انسان را در ردیف جاهلان قرار می‌دهد. «اكن من الجاهلین»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فَاسْتَجَابَ لَهُ رَبُّهُ فَصَرَفَ عَنْهُ كَیْدَهُنَّ إِنَّهُ هُوَ السَّمِیعُ الْعَلِیمُ«34»</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«پس پرودگارش (در خواست) او را اجابت كرد و حیله زنان را از او برگرداند، زیرا كه او شنوای داناست.»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Tahoma"/>
          <w:color w:val="000000"/>
          <w:sz w:val="28"/>
          <w:szCs w:val="28"/>
          <w:rtl/>
        </w:rPr>
        <w:t> </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t>1- سازنده بودن شدائد و سختی‌ها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گاهی شداید و سختی‌ها زمینه‌ی پیدا شدن امداد الهی و راه نجات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«ربّ السجن... فاستجاب»</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خودسازی و علم آموزی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كسانی كه مورد مراجعه مردم هستند باید در آغاز خوب بشنوند، سپس با دانش خود به حلّ و فصل مشكل بپردازند؛ چنانكه خداوند نیز در مقام اجابت دعا چنین است. «فاستجاب... هو السمیع العلیم»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ثُمَّ بَدَا لَهُـم مِّـن بَـعْدِ مَـا رَأَوُاْ الْأَیَـاتِ لَیَسْجُنُنَّهُ حَتَّی‌ حِینٍ«35»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«سپس بعد از آن همه نشانه‌ها و شواهدی كه (برای پاكی یوسف) دیدند، اینگونه برایشان جلوه كرد كه او را تا مدّتی زندانی كنند.»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Tahoma"/>
          <w:color w:val="000000"/>
          <w:sz w:val="28"/>
          <w:szCs w:val="28"/>
          <w:rtl/>
        </w:rPr>
        <w:t> </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t>1- توجه به آثار سوءكاخ‌نشینی و رفاه‌طلبی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كاخ‌نشینی معمولاً با بی‌پروایی و پررویی همراه است. «من بعد ما رأوا الایات لیسجننّه» با این همه دلیل بر پاكی یوسف، باز هم او محكوم به زندان می‌شود.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معمولاً در دربارها و كاخهای طاغوتیان، دادگاه و محاكمه غیابی و تشریفاتی است، تا بی‌گناهان محكوم شوند. </w:t>
      </w:r>
      <w:r>
        <w:rPr>
          <w:rFonts w:ascii="Tahoma" w:eastAsia="Times New Roman" w:hAnsi="Tahoma" w:cs="B Mitra" w:hint="cs"/>
          <w:color w:val="000000"/>
          <w:sz w:val="28"/>
          <w:szCs w:val="28"/>
          <w:rtl/>
        </w:rPr>
        <w:lastRenderedPageBreak/>
        <w:t>«لیسجننّه» (البتّه در مواردی این گونه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نظام‌های طاغوتی، معصوم‌تر مظلوم‌تر است. «لیسجننّه»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نفوذناپذیری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وقتی دستگاه قضایی بر طبق خواسته سیاستمداران و افراد ذی نفوذ تصمیم می‌گیرد، مدّت زمان زندان نیز نامشخّص است. «حتّی حین»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پاك‌بودن و پاك‌ماندن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پاك بودن و پاك ماندن زحمت دارد. «لیسجننّه»</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دَخَلَ مَعَهُ السِّجْنَ فَتَیَانِ قَالَ أَحَدُهُمـَآ إِنِّی أَرَانِی أَعْصِرُ خَمْراً وَ قَالَ الْأَخَرُ إِنِّی أَرَانِی أَحْمِلُ فَوْقَ رَأْسِی خُبْزاً تَأْكُلُ الطَّیْرُ مِنْهُ نَبِّئْنَا بِتَأْوِیلِهِ إِنَّا نَرَاكَ مِنَ الْمُحْسِنِینَ «36»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با یوسف، دو جوان دیگر وارد زندان شدند. یكی از آن دو (نزد یوسف آمد و) گفت: من در خواب خود را دیدم كه (انگور را) برای شراب می‌فشارم و دیگری گفت: من خود را در خواب دیدم كه بر سرم نانی می‌برم و پرندگان از آن می‌خورند، ما را از تعبیر خوابمان آگاه ساز! همانا ما تو را از نیكوكاران می‌بینیم.»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حفظ روحیه خدمتگزاری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حدیث می‌خوانیم: دلیل آنكه زندانیان، یوسف را نیكوكار نامیدند، این بود كه به افراد مریض در زندان رسیدگی و به نیازمندان كمك و برای سایرین، جا باز می‌كرد.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جلب اعتماد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مردم به كسی اعتماد پیدا كنند، تمام رازهای خود را با او در میان می‌گذارند. «انّا نراك من المحسنین»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نیکوکاری در جذب و تبلیغ</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نیكوكاری یوسف‌ قدم اوّل او در جذب و تبلیغ بود. (احسان و خدمت‌رسانی به زندانیان، سبب جذب قلوب و دریافت لقب محسن از زندانیان شد)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لَا یَأْتِیْكُمَا طَعَامٌ تُرْزَقَانِهِ إِلَّا نَبَّأْتُكُمَا بِتَأْوِیلِهِ قَبْلَ أَن یَأْتِیَكُمَا ذَ لِكُمَا مِمَّا عَلَّمَنِی رَبِّی إِنِّی تَرَكْتُ مِلَّةَ قَوْمٍ لَّا یُؤْمِنُونَ بِاللَّهِ وَهُم بِالْأَخِرَةِ هُمْ كَافِرُونَ«37»</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«(یوسف به آن دو نفر كه خواب دیده بودند) گفت: من قبل از آنكه جیره غذایی شما برسد، تأویل خوابتان را خواهم گفت. این از اموری است كه پرودگارم به من آموخته است. همانا من آئین قومی را كه به خدا ایمان ندارند و به قیامت كفر می‌ورزند، رها كرده‌ام.»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پاسخگویی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یوسف(ع) به پاسخگویی مقیّد بود که به او مراجعه می‌کردند.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استفاده از فرصت‌ها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فرصت‌ها، بهترین استفاده را بكنیم. «نبّاتكما بتأویله... انّی تركتُ ملّة» (یوسف قبل از تعبیر خواب، كار فرهنگی و اعتقادی خود را شروع كرد.)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توسل به شیوه‌های تأثیرگذاری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برای تأثیرگذاری بیشتر، لازم است انسان قدرت علمی و كمالات خود را به دیگران عرضه كند. «قال... نبّأتكما بتأویله»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محور بودن تولی و تبری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اساس ایمان، تبرّی و تولّی است. در این آیه برائت از كفّار، «انّی تركت» و در آیه بعد پیروی از ولایت اولیای الهی مطرح است. «واتّبعت»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برخورد غیرمستقیم با خلافكار</w:t>
      </w:r>
      <w:r>
        <w:rPr>
          <w:rFonts w:ascii="Tahoma" w:eastAsia="Times New Roman" w:hAnsi="Tahoma" w:cs="B Mitra" w:hint="cs"/>
          <w:color w:val="000000"/>
          <w:sz w:val="28"/>
          <w:szCs w:val="28"/>
          <w:rtl/>
        </w:rPr>
        <w:br/>
      </w:r>
      <w:r>
        <w:rPr>
          <w:rFonts w:ascii="Tahoma" w:eastAsia="Times New Roman" w:hAnsi="Tahoma" w:cs="B Mitra"/>
          <w:color w:val="000000"/>
          <w:sz w:val="28"/>
          <w:szCs w:val="28"/>
        </w:rPr>
        <w:t>‌</w:t>
      </w:r>
      <w:r>
        <w:rPr>
          <w:rFonts w:ascii="Tahoma" w:eastAsia="Times New Roman" w:hAnsi="Tahoma" w:cs="B Mitra" w:hint="cs"/>
          <w:color w:val="000000"/>
          <w:sz w:val="28"/>
          <w:szCs w:val="28"/>
          <w:rtl/>
        </w:rPr>
        <w:t xml:space="preserve"> باید از انتساب مستقیم افراد به انحراف پرهیز كرد و با روش غیر مستقیم تبلیغ كرد. (یوسف نفرمود: شما از كفر دست بكشید، بلكه فرمود: من راه كفر را رها كردم) «انّی تركتُ ملّة قوم لایؤمنون»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وَ اتَّبَعْتُ مِلَّةَ ءَابَآءِی إِبْرَاهِیمَ وَ إِسْحَاقَ وَ یَعْقُوبَ مَا كَانَ لَنَآ أَن نُّشْرِكَ بِاللَّهِ مِن شَی‌ءٍ ذَ لِكَ مِن فَضْلِ اللَّهِ عَلَیْنَا وَ عَلَی النَّاسِ وَ لَكِنَّ أَكْثَرَ النَّاسِ لَا یَشْكُرُونَ«38»</w:t>
      </w:r>
      <w:r>
        <w:rPr>
          <w:rFonts w:ascii="Tahoma" w:eastAsia="Times New Roman" w:hAnsi="Tahoma" w:cs="B Mitra" w:hint="cs"/>
          <w:color w:val="003300"/>
          <w:sz w:val="28"/>
          <w:szCs w:val="28"/>
          <w:rtl/>
        </w:rPr>
        <w:br/>
      </w:r>
      <w:r>
        <w:rPr>
          <w:rFonts w:ascii="Times New Roman" w:eastAsia="Times New Roman" w:hAnsi="Times New Roman" w:cs="B Mitra" w:hint="cs"/>
          <w:b/>
          <w:bCs/>
          <w:color w:val="003300"/>
          <w:sz w:val="28"/>
          <w:szCs w:val="28"/>
          <w:rtl/>
        </w:rPr>
        <w:t>«و آیین پدرانم ابراهیم و اسحاق و یعقوب را پیروی كرده‌ام. برای ما سزاوار نیست كه چیزی را شریك خداوند قرار دهیم. این از فضل خدا بر ما وبر مردم است ولی بیشتر مردم سپاس‌گزاری نمی‌كنند.»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توجه به اصالت خانوادگی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اصالت خانوادگی، همچنان كه در ساختار شخصیّت افراد مؤثر است، در پذیرش مردم نیز اثر دارد. لذا حضرت یوسف برای معرفی خود، به پدران خود كه انبیای الهی هستند تكیه می‌كند، تا هم اصالت خانوادگیش را ارائه دهد و هم قداست دعوت خود را. این همان روشی است كه پیامبر نیز در معرّفی خود به كار می‌برد و می‌فرمود: من همان پیامبر امّی هستم كه نام ونشانم در تورات و انجیل آمده است. حضرت سیدالشهدا حسین بن علی‌ در كربلا و امام سجاد نیز در برابر مردم شام، خود را چنین معرّفی كردند: «اَنا ابن فاطمة الزّهرا»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2- توجه به اینکه همیشه اكثریت معیار صحت نیست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اكثریّت، معیار شناخت صحیح نیست. «اكثر النّاس لا یشكرون»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معرفی راه‌های مثبت و منفی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كنار راههای منفی، راه مثبت را نیز نشان دهیم.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«تركتُ ملّة... واتّبعتُ ملّة...»</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یَا صَاحِبَی السِـّجْنِ ءَأَرْبَابٌ مُّتَفَرِّقُونَ خَیْرٌ أَمِ اللَّهُ الْوَاحِدُ الْقَهَّارُ«39»</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«ای دو یار زندانی من! آیا خدایان متعدّد و گوناگون بهتر است یا خداوند یكتای مقتدر؟»</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الگوشدن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انسان‌ها سه دسته‌اند: گروهی قالب پذیرند، مثل آب و هوا كه از خود شكلی‌ندارند و در هر ظرفی به شكل همان ظرف </w:t>
      </w:r>
      <w:r>
        <w:rPr>
          <w:rFonts w:ascii="Tahoma" w:eastAsia="Times New Roman" w:hAnsi="Tahoma" w:cs="B Mitra" w:hint="cs"/>
          <w:color w:val="000000"/>
          <w:sz w:val="28"/>
          <w:szCs w:val="28"/>
          <w:rtl/>
        </w:rPr>
        <w:lastRenderedPageBreak/>
        <w:t>در می‌آیند. گروهی نفوذ ناپذیر و مقاوم هستند، همچون آهن و فولاد كه در برابر فشار بیرونی ایستادگی می‌كنند. اما گروهی امام و راهبرند كه دیگران را به رنگ حقّ درمی‌آورند. یوسف نمونه‌ای از انسان‌های دسته سوّم است كه در زندان نیز از مشرك، موحّد می‌سازد.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استفاده از روش مقایسه و پرسش و پاسخ</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قرآن در آیات مختلف، از روش مقایسه و پرسش استفاده شده است كه به نمونه‌هایی از آن درباره خداوند اشاره می‌كنیم:</w:t>
      </w:r>
      <w:r>
        <w:rPr>
          <w:rFonts w:ascii="Tahoma" w:eastAsia="Times New Roman" w:hAnsi="Tahoma" w:cs="B Mitra" w:hint="cs"/>
          <w:color w:val="000000"/>
          <w:sz w:val="28"/>
          <w:szCs w:val="28"/>
          <w:rtl/>
        </w:rPr>
        <w:br/>
        <w:t xml:space="preserve">1- «قل هل من شركائكم من یبدأ الخلق ثمّ یعیده» </w:t>
      </w:r>
      <w:r>
        <w:rPr>
          <w:rFonts w:ascii="Tahoma" w:eastAsia="Times New Roman" w:hAnsi="Tahoma" w:cs="B Mitra" w:hint="cs"/>
          <w:color w:val="000000"/>
          <w:sz w:val="28"/>
          <w:szCs w:val="28"/>
          <w:rtl/>
        </w:rPr>
        <w:br/>
        <w:t>آیا از شركایی كه برای خدا گرفته‌اید كسی هست كه بیافریند و سپس آنرا برگرداند؟</w:t>
      </w:r>
      <w:r>
        <w:rPr>
          <w:rFonts w:ascii="Tahoma" w:eastAsia="Times New Roman" w:hAnsi="Tahoma" w:cs="B Mitra" w:hint="cs"/>
          <w:color w:val="000000"/>
          <w:sz w:val="28"/>
          <w:szCs w:val="28"/>
          <w:rtl/>
        </w:rPr>
        <w:br/>
        <w:t xml:space="preserve">2- «قل هل من شركائكم من یهدی الی الحقّ» </w:t>
      </w:r>
      <w:r>
        <w:rPr>
          <w:rFonts w:ascii="Tahoma" w:eastAsia="Times New Roman" w:hAnsi="Tahoma" w:cs="B Mitra" w:hint="cs"/>
          <w:color w:val="000000"/>
          <w:sz w:val="28"/>
          <w:szCs w:val="28"/>
          <w:rtl/>
        </w:rPr>
        <w:br/>
        <w:t>آیا از شركایی كه برای خدا قرار داده‌اید كسی هست كه به حقّ راهنمایی كند؟</w:t>
      </w:r>
      <w:r>
        <w:rPr>
          <w:rFonts w:ascii="Tahoma" w:eastAsia="Times New Roman" w:hAnsi="Tahoma" w:cs="B Mitra" w:hint="cs"/>
          <w:color w:val="000000"/>
          <w:sz w:val="28"/>
          <w:szCs w:val="28"/>
          <w:rtl/>
        </w:rPr>
        <w:br/>
        <w:t xml:space="preserve">3- «قل أغیر اللَّه اَبغی ربّاً و هو ربّ كلّ شی‌ء» </w:t>
      </w:r>
      <w:r>
        <w:rPr>
          <w:rFonts w:ascii="Tahoma" w:eastAsia="Times New Roman" w:hAnsi="Tahoma" w:cs="B Mitra" w:hint="cs"/>
          <w:color w:val="000000"/>
          <w:sz w:val="28"/>
          <w:szCs w:val="28"/>
          <w:rtl/>
        </w:rPr>
        <w:br/>
        <w:t>آیا غیر خدای یكتا پروردگاری بپذیرم در حالی كه او پروردگار همه چیز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4- «آللَّه خیرٌ امّا یشركون» خداوند بهتر است یا آنچه شریك او می‌گردانید؟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3- مردم‌داری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مردم را با محبّت و عاطفه، صدا بزنیم. «یا صاحبی»</w:t>
      </w:r>
      <w:r>
        <w:rPr>
          <w:rFonts w:ascii="Tahoma" w:eastAsia="Times New Roman" w:hAnsi="Tahoma" w:cs="B Mitra" w:hint="cs"/>
          <w:color w:val="000000"/>
          <w:sz w:val="28"/>
          <w:szCs w:val="28"/>
          <w:rtl/>
        </w:rPr>
        <w:br/>
        <w:t>برای بیدار ساختن فطرت افراد از چاشنی محبّت و احسان استفاده كنیم. «یا صاحبی...»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انسان در برابر هم نشینان خود نیز مسئول است. «یا صاحبی السجن»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استفاده از زمان و مکان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مكان‌ها وزمان‌های حساس برای تبلیغ استفاده كنیم. «یا صاحبی السجن ءارباب متفرّقون...» (یوسف در زندان همین كه می‌بیند به تعبیر خواب او نیاز دارند، فرصت را غنیمت شمرده و تبلیغ می‌كند.)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نقش وحدت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وحدت و یگانگی، زمینه‌ساز قدرت و غلبه است. «الواحد القهّار»</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مَا تَعْبُدُونَ مِن دُونِهِ إِلَّا أَسْمَآءً سَمَّیْتُموهَآ أَنتُمْ وَ ءَابَآؤُكُم مَّآ أَنزَلَ اللَّهُ بِهَا مِن سُلْطَانٍ إِنِ الْحُكْمُ إِلَّا لِلَّهِ أَمَرَ أَلَّا تَعْبُدُواْ إِلَّا إِیَّاهُ ذَ لِكَ الدِّینُ الْقَیِّمُ وَ لَكِنَّ أَكْثَرَ النَّاسِ لَا یَعْلَمُونَ«40»</w:t>
      </w:r>
      <w:r>
        <w:rPr>
          <w:rFonts w:ascii="Times New Roman" w:eastAsia="Times New Roman" w:hAnsi="Times New Roman" w:cs="B Mitra" w:hint="cs"/>
          <w:b/>
          <w:bCs/>
          <w:color w:val="003300"/>
          <w:sz w:val="28"/>
          <w:szCs w:val="28"/>
          <w:rtl/>
        </w:rPr>
        <w:br/>
        <w:t>«شما غیر خدا چیزی را عبادت نمی‌كنید مگر اسم‌هایی (بی‌مسمّی) كه شما وپدرانتان نامگذاری كرده‌اید (و) خداوند هیچ دلیلی (بر حقانیّت) آن نفرستاده است. كسی جز خدا حقّ فرمانروایی ندارد، او دستور داده كه جز او را نپرستید. این دین پا بر جا و استوار است، ولی اكثر مردم نمی‌دانند.»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عناوین توخالی ما را گول نزند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بسیاری از قدرت‌ها، سازمان‌ها، مؤسسات، سمینارها، قطعنامه‌ها، ملاقات‌ها و حمایت‌ها و محكومیت‌ها و عناوین و القاب دیگر، اسم‌های بی‌مسمّی وبت‌های مدرن روزگار ما هستند كه بشر به جای خدا، دنباله‌رو آنان شده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«ما تعبدون ... اسماء سمّیتموها»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اینکه همه جا سابقه حقانیت ندارد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سابقه و قدمت دلیل حقانیّت نیست، گرچه شرك سابقه دارد ولی دلیل حقانیّت نیست و شما هیچ دلیلی ندارید.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«سمّیتموها انتم و آبائكم ما انزل اللّه بها من سلطان»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كرنش در مقابل فرمان خدا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برابر هیچ فرمانِ غیر الهی، كرنش نكنیم. زیرا فرمان دادن تنها حقّ خداوند است. «ان الحكم الاّ للّه»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توجه به قوام قوانین الهی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 قانونی جز قانون الهی متزلزل است. «ذلك الدّین القیّم»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اینکه همه جا اكثریت حق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بیشتر مردم به استواری دین خدا جاهلند. «ذلك الدین القیّم و لكن اكثر النّاس لایعلمون» (یا جاهل بسیط كه به جهل خود آگاه است یا جاهل مركّب كه خیال می‌كند می‌داند ولی در واقع نمی‌داند)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6- اعتماد برعقیده محكم و استوار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جز بر عقیده محكم و استوار نباید اعتماد كرد. زیرا اعتماد به مكتب بی دلیل، محكوم است. «ذلك الدّین القیّم»</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یَا صَاحِبَی السِّجْنِ أَمَّآ أَحَدُكُمَا فَیَسْقِـی رَبَّهُ خَـمْراً وَ أَمَّـا الْأَخَرُ فَیُصْلَـبُ فَتـَأْكُلُ الطَّیْرُ مِن رَّأْسِهِ قُضِی الْأَمْرُ الَّذِی فِیهِ تَسْتَفْتِیَانِ«41»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«ای دوستان زندانیم، امّا یكی از شما (آزاد می‌شود) و به ارباب خود شراب می‌نوشاند و دیگری به دار آویخته می‌شود و (آنقدر بالای دار می‌ماند كه) پرندگان (با نوك خود) از سر او می‌خورند. امری كه درباره آن از من نظر خواستید، حتمی و قطعی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ادب در صدا زدن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كرامت افراد را رعایت كنیم و آنان را با ادب صدا بزنیم هر چند در خط فكری ما نباشند. «یا صاحبی» یعنی ای دوستان و همراهان زندانی من!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خبرهای خوش را اول بگوییم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خبرِ خوش را، اوّل بگویید. «احدكما فیسقی... الاخر فیصلب»</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رعایت نوبت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پاسخ‌گویی به مراجعان، باید نوبت مراعات شود. «امّا احدكما...» (تعبیر اوّل برای كسی است كه زودتر خوابش را برای یوسف گفته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قَالَ لِلَّذِی ظَنَّ أَنَّهُ نَاجٍ مِّنْهُمَا اذْكُرْنِی عِنْدَ رَبِّكَ فَأَنسَاهُ الشَّیْطَانُ ذِكْرَ رَبِّهِ فَلَبِثَ فِی السِّجْنِ بِضْعَ سِنِین«42»</w:t>
      </w:r>
      <w:r>
        <w:rPr>
          <w:rFonts w:ascii="Times New Roman" w:eastAsia="Times New Roman" w:hAnsi="Times New Roman" w:cs="B Mitra" w:hint="cs"/>
          <w:b/>
          <w:bCs/>
          <w:color w:val="003300"/>
          <w:sz w:val="28"/>
          <w:szCs w:val="28"/>
          <w:rtl/>
        </w:rPr>
        <w:br/>
        <w:t>«و (یوسف) به آن زندانی كه می‌دانست آزاد می‌شود گفت: مرا نزد ارباب خود بیاد آور. (ولی) شیطان یادآوری به اربابش را از یاد او برد، در نتیجه (یوسف) چند سالی در زندان ماند.»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توجه به اینکه هر تقاضایی رشوه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 تقاضایی رشوه نیست. «اُذكرنی عند ربّك» یوسف برای تعبیر خواب، مزد و رشوه‌ای درخواست نكرد، بلكه گفت: مظلومیتم را به شاه برسان.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رسیدگی به شكایت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اثبات بی‌گناهی وپاكی، از هر طریق سالم برای رساندن شكوای خود به گوش مسئولین بهره ببریم. «اُذكرنی عند ربّك»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آثار سوء كاخ‌نشینی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كاخ نشینی و رفاه، زمینه‌ساز فراموش كردن درد و رنج گرفتاران و بیچارگان است. «ناج... فانساه الشیطان ذكر ربّه» معمولاً افراد پس از نجات از سختی‌ها و رسیدن به آسایش، پست، مقام و رفاه، دوستان قدیمی و بسیاری از چیزها را به فراموشی می‌سپارند.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قَالَ الْمَلِكُ إِنِّی أَرَی‌ سَبْعَ بَقَرَاتٍ سِمَانٍ یَأْكُلُهُنَّ سَبْعٌ عِجَافٌ وَ سَبْعَ سُنبُلاَتٍ خُضْرٍ وَ أُخَرَ یَابِسَاتٍ یَآ أَیُّهَا الْمَلَأُ أَفْتُونِی فِی رُءْیَای إِن كُنتُمْ لِلرُّءْیَا تَعْبُرُونَ«43»</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(روزی) پادشاه (مصر) گفت: من هفت گاو فربه كه هفت گاو لاغر آنها را می‌خورند و هفت خوشه سبز و (هفت خوشه) خشكیده‌ی دیگر را (در خواب) دیدم، ای بزرگان قوم! اگر تعبیر خواب می‌كنید درباره‌ی خوابم به من نظر دهید.»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آسیب شناسی قدرت و مقام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رؤسا و قدرتمندان با اندك خاطره‌ی ناگواری، احساس خطر می‌كنند كه مبادا قدرت از آنها گرفته شود. «قال الملك انّی أری... أفتونی فی رؤیای»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مشورت با افراد خبره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حاكمان نیاز به مشورت افراد خبره در امور مختلف دارند. «یا ایّها الملأ افتونی»</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قَالُواْ أَضْغَـاثُ أَحْـلاَمٍ وَمـَا نـَحْنُ بِتَأْوِیلِ الْأَحْلاَمِ بِعَالِمِینَ«44»</w:t>
      </w:r>
      <w:r>
        <w:rPr>
          <w:rFonts w:ascii="Times New Roman" w:eastAsia="Times New Roman" w:hAnsi="Times New Roman" w:cs="B Mitra" w:hint="cs"/>
          <w:b/>
          <w:bCs/>
          <w:color w:val="003300"/>
          <w:sz w:val="28"/>
          <w:szCs w:val="28"/>
          <w:rtl/>
        </w:rPr>
        <w:br/>
        <w:t>«(اطرافیان پادشاه) گفتند: خواب‌هایی پریشان است و ما به تعبیر خواب‌های آشفته دانا نیستیم.»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جهل خود را توجیه نكنیم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ندانستن و جهل خود را توجیه نكنیم. (اشراف چون تعبیر صحیح خواب را نمی‌دانستند به جای آنكه بگویند نمی‌دانیم، گفتند: خواب شاه پریشان است.) «قالوا اضغاث احلام»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كار را به خبره سپردن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كار را باید به كاردان سپرد. (كارشناس تعبیر می‌كند، ولی غیر كارشناس می‌گوید خواب پریشان و غیر قابل تعبیر است.) «ما نحن بتأویل الاحلام بعالمین»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قَالَ الَّذِی نَجَا مِنْهُمَا وَ ادَّكَرَ بَعْدَ أُمَّةٍ أَنَاْ أُنَبِّئُكُم بِتَأْوِیلِهِ فَأَرْسِلُونِ«45»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آن كس از آن دو (زندانی) كه نجات یافته بود، پس از مدّتی (یوسف را) به خاطر آورد، و (به عزیز مصر) گفت: مرا (به سراغ یوسف) بفرستید تا (از تعبیر خواب) شما را با خبر كنم.»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گذشته نگری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رسیدن به مقام و موقعیّت، معمولاً انسان‌ها را نسبت به گذشته دچار فراموشی می‌كند. «وادّكر بعد امّة»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ایجاد انگیزه در حاشیه نشینان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بعضی از كارشناسان در انزوا به سرمی‌برند از آنان غافل نشویم. «فارسلون»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نقش آگاهی در مدیریت صحیح</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آگاهان را به جامعه معرفی كنیم، تا مردم از آنان بهره‌مند شوند. «فارسلون»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احترام به بزرگتر و استاد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باید به سراغ استاد برویم، نه آنكه استاد را احضار كنیم.«فارسلون»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یُوسُفُ أَیُّهَا الصِّدِّیقُ أَفْتِنَا فِی سَبْعِ بَقَرَاتٍ سِمَانٍ یَأْكُلُهُنَّ سَبْعٌ عِجَافٌ وَسَبْعِ سُنبُلاَتٍ خُضْرٍ وَ أُخَرَ یَابِسَاتٍ لَّعَلِّی أَرْجِعُ إِلَی النَّاسِ لَعَلَّهُمْ یَعْلَمُونَ«46»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«(فرستاده شاه، وارد زندان شد و گفت:) ای یوسف! ای مرد راستگوی! درباره‌ی (این خواب كه) هفت گاو فربه هفت گاو لاغر را می‌خورند و هفت خوشه‌ی سبز و (هفت خوشه‌ی) خشكیده دیگر، به ما نظر بده تا به سوی مردم برگردم، شاید آنان (از اسرار خواب) آگاه شوند.»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صداقت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«صدّیق» به كسی گفته می‌شود كه گفتار، رفتار و اعتقادش، همدیگر را تصدیق كنند. دوست یوسف چون رفتار و كلام یوسف را در زندان دیده بود و از سوی دیگر، تعبیرهای خواب خودش و دوستش را مطابق واقع دیده بود، یوسف را صدّیق صدا زد. خداوند یوسف را صدّیق شمرده، «یوسف ایّها الصدّیق» و هرگونه مكنت به او داد؛ «و كذلك مكّنا لیوسف» و ادریس را صدّیق خوانده، «انّه كان صدّیقاً» و او را صاحب مقام رفیع دانسته است. «رفعناه مكاناً علیاً»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2-تحقیق و پرسش از افراد خوش‌سابقه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سؤالات و مشكلات خود را از افراد خوش سابقه، صدّیق، راستگو و راست كردار بپرسیم. «ایّها الصدّیق أفتنا...»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نظرات دانشمندان و نخبگان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حكومت‌ها نیازمند نظرات دانشمندان و نخبگانند.«أفتنا»</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تَزْرَعُونَ سَبْعَ سِنِینَ دَأَباً فَمَا حَصَدتُّمْ فَذَرُوهُ فِی سُنبُلِهِ إِلَّا قَلِیلاً مِّمَّا تَأْكُلُونَ«47»</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«(یوسف در جواب) گفت: هفت سال پی‌درپی كشت كنید و آنچه را درو كردید، جز اندكی را كه می‌خورید، در خوشه‌اش كنار بگذارید.»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كتمان نكردن دانش و تجربه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یوسف بدون گلایه و شكوه از رفیق كه چرا او را فراموش كرده و بدون آنكه قید و شرطی برای تعبیر خواب پادشاه تعیین كند، فوری به تعبیر خواب پرداخت، زیرا كتمان دانش به ویژه در هنگام نیاز جامعه به آن، امری به دور از شأن </w:t>
      </w:r>
      <w:r>
        <w:rPr>
          <w:rFonts w:ascii="Tahoma" w:eastAsia="Times New Roman" w:hAnsi="Tahoma" w:cs="B Mitra" w:hint="cs"/>
          <w:color w:val="000000"/>
          <w:sz w:val="28"/>
          <w:szCs w:val="28"/>
          <w:rtl/>
        </w:rPr>
        <w:lastRenderedPageBreak/>
        <w:t>انسان‌های پاك و نیكوكار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عرضه طرح و برنامه سازنده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اظهار توانمندی‌ها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به جای تعبیر خواب، راه مقابله با قحطی را با برنامه‌ای روشن بیان كرد تا نشان دهد علاوه بر علم تعبیر خواب، قدرت برنامه‌ریزی و مدیریّت نیز دارد.</w:t>
      </w:r>
      <w:r>
        <w:rPr>
          <w:rFonts w:ascii="Tahoma" w:eastAsia="Times New Roman" w:hAnsi="Tahoma" w:cs="B Mitra" w:hint="cs"/>
          <w:color w:val="000000"/>
          <w:sz w:val="28"/>
          <w:szCs w:val="28"/>
          <w:rtl/>
        </w:rPr>
        <w:br/>
        <w:t>طرح و برنامه‌های سازنده خود را بدون منّت و چشم‌داشت عرضه كنیم. «قال تزرعون»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مدیریت صحیح بحران‌ها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مدیریّت بحران و اداره جامعه در شرایط حاد و دشوار از وظایف اصلی حكومت است. «قال تزرعون...»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حكومت‌ها باید قحطی و خشكسالی را پیش‌بینی كنند و در ایّام فراخی با تدبیر از فشار مشكلات بكاهند. «تزرعون...»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كنترل حكومت بر روند تولید و توزیع، در شرایط بحرانی امری ضروری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«تزرعون... فذروه...»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می‌توان با برنامه‌ریزی، خود را برای مقابله با حوادث طبیعی همچون قحطی، زلزله و سیل آماده كرد. «فذروه فی سنبله»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عنصر زمان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زمان، عنصر بسیار مهمی در برنامه ریزی و مدیریّت است. «سبع سنین»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تلاش برای رفاه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مردان خدا، باید برای رفاه مردم فكر كنند و طرح دراز مدّت و كوتاه مدّت داشته باشند. «قال تزرعون سبع سنین»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لزوم طرح و برنامه کاربردی و بلندمدت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فقط تشریح وضعیّت كافی نیست، باید طرح و برنامه داد.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«تزرعون سبع سنین دأباً...»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طرحها باید قابلیّت عملی داشته باشند. «فذروه فی سنبله» (بهترین شیوه عملی در آن زمانِ بدون سیلو و تكنولوژی، واگذاردن گندم در خوشه بود.)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برنامه‌ریزی بلند مدّت برای مقابله با مشكلات اقتصادی جامعه، لازمه مدیریّت كشور است. «تزرعون... فذروه... الاّ </w:t>
      </w:r>
      <w:r>
        <w:rPr>
          <w:rFonts w:ascii="Tahoma" w:eastAsia="Times New Roman" w:hAnsi="Tahoma" w:cs="B Mitra" w:hint="cs"/>
          <w:color w:val="000000"/>
          <w:sz w:val="28"/>
          <w:szCs w:val="28"/>
          <w:rtl/>
        </w:rPr>
        <w:lastRenderedPageBreak/>
        <w:t>قلیلا»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برنامه ریزی تولیدی</w:t>
      </w:r>
      <w:r>
        <w:rPr>
          <w:rFonts w:ascii="Tahoma" w:eastAsia="Times New Roman" w:hAnsi="Tahoma" w:cs="B Mitra" w:hint="cs"/>
          <w:color w:val="000000"/>
          <w:sz w:val="28"/>
          <w:szCs w:val="28"/>
          <w:rtl/>
        </w:rPr>
        <w:br/>
        <w:t>در مواقعی كه بحرانی در پیش است باید بر ظرفیّت تولید و كار افزود. «تزرعون...»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برنامه‌ریزی در تولید، «تزرعون سَبْعَ سِنِینَ» و صرفه جویی و ذخیره‌سازی، «فَذَرُوه... الا قلیلاً» یك ضرورت است. (در حالی كه جوامع بدون توجّه به این مراحل فقط مصرف می‌كنند.)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برنامه‌ریزی و آینده‌نگری، منافاتی با توكّل و تسلیم در برابر امر خدا ندارد.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«فذروه فی سنبله» (با تدبیر، به استقبال تقدیر برویم.)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عبرت گرفتن از ناکامی‌ها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 تلخی‌ای بد نیست. همین قحطی مقدّمه‌ی حاكمیّت یوسف شد وهمچنین مقدّمه صرفه‌جویی وكار بیشتر در میان مردم گشت. «تزرعون، فذروه، الاّ قلیلا»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10-كوشش و تلاش برای فردای بهتر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هنگام مناسب بودن شرایط حداكثر بهره‌برداری را باید نمود. «تزرعون...»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امروز باید برای فردای بهتر كوشش كرد. «تزرعون... ثمّ یأتی من بعد ذلك»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11- مشكلات شخصی مانع انجام وظیفه نشود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نجات جامعه بایستی از مشكلات شخصی چشم پوشید. (یوسف از زندانی بودن خود كه مسئله‌ی شخصی است، سخنی نگفت، بلكه به فكر حلّ مشكل مردم بود) «قال تزرعون...»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12- صرفه‌جویی و پرهیز از اسراف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صرفه‌جویی امروز، خودكفایی فردا واسراف امروز، نیازمند شدن فردا را بدنبال دارد. «قلیلاً ممّا تأكلون»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ثُمَّ یَأْتِی مِن بَعْدِ ذَ لِكَ سَبْعٌ شِدَادٌ یَأْكُلْنَ مَا قَدَّمْتُمْ لَهُنَّ إِلَّا قَلِیلاً مِّمَّا تُحْصِنُونَ«48»</w:t>
      </w:r>
      <w:r>
        <w:rPr>
          <w:rFonts w:ascii="Times New Roman" w:eastAsia="Times New Roman" w:hAnsi="Times New Roman" w:cs="B Mitra" w:hint="cs"/>
          <w:b/>
          <w:bCs/>
          <w:color w:val="003300"/>
          <w:sz w:val="28"/>
          <w:szCs w:val="28"/>
          <w:rtl/>
        </w:rPr>
        <w:br/>
        <w:t>«سپس بعد از آن، هفت سال سخت می‌آید كه مردم آنچه را برایشان از پیش ذخیره كرده‌اید خواهند خورد جز اندكی كه (برای بذر) حفظ می‌كنید.»</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0080"/>
          <w:sz w:val="28"/>
          <w:szCs w:val="28"/>
          <w:rtl/>
        </w:rPr>
        <w:t>ثُمَّ یَأْتِی مِن بَعْدِ ذَ لِكَ عَامٌ فِیهِ یُغَاثُ النَّاسُ وَ فِیهِ یَعْصِرُونَ«49»</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3300"/>
          <w:sz w:val="28"/>
          <w:szCs w:val="28"/>
          <w:rtl/>
        </w:rPr>
        <w:lastRenderedPageBreak/>
        <w:t>«سپس بعد از آن، سالی فرا می‌رسد كه به مردم در آن سال باران می‌رسد (و مشكل قحطی تمام می‌شود) ودر آن سال مردم (به خاطر وسعت و فراوانی، از میوه‌ها ودانه‌های روغنی) عصاره می‌گیرند.»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جلب اعتماد مردم. </w:t>
      </w:r>
      <w:r>
        <w:rPr>
          <w:rFonts w:ascii="Tahoma" w:eastAsia="Times New Roman" w:hAnsi="Tahoma" w:cs="B Mitra" w:hint="cs"/>
          <w:color w:val="000000"/>
          <w:sz w:val="28"/>
          <w:szCs w:val="28"/>
          <w:rtl/>
        </w:rPr>
        <w:t>«انّا لنراك من المحسنین»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2- صداقت. </w:t>
      </w:r>
      <w:r>
        <w:rPr>
          <w:rFonts w:ascii="Tahoma" w:eastAsia="Times New Roman" w:hAnsi="Tahoma" w:cs="B Mitra" w:hint="cs"/>
          <w:color w:val="000000"/>
          <w:sz w:val="28"/>
          <w:szCs w:val="28"/>
          <w:rtl/>
        </w:rPr>
        <w:t>«یوسف ایّها الصدیق»</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علم و دانایی.</w:t>
      </w:r>
      <w:r>
        <w:rPr>
          <w:rFonts w:ascii="Tahoma" w:eastAsia="Times New Roman" w:hAnsi="Tahoma" w:cs="B Mitra" w:hint="cs"/>
          <w:color w:val="000000"/>
          <w:sz w:val="28"/>
          <w:szCs w:val="28"/>
          <w:rtl/>
        </w:rPr>
        <w:t xml:space="preserve"> «علّمنی ربّی»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علم و دانش، رمز پیشرفت و بقای حكومت‌ها و امنیّت و رفاه جامعه است. (طرح و برنامه یوسف برای مبارزه با قحطی و خشكسالی، از دانش وهوش او حكایت دارد.)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4- پیش‌بینی صحیح. </w:t>
      </w:r>
      <w:r>
        <w:rPr>
          <w:rFonts w:ascii="Tahoma" w:eastAsia="Times New Roman" w:hAnsi="Tahoma" w:cs="B Mitra" w:hint="cs"/>
          <w:color w:val="000000"/>
          <w:sz w:val="28"/>
          <w:szCs w:val="28"/>
          <w:rtl/>
        </w:rPr>
        <w:t>«فذروه فی سنبله»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5- جلب اطاعت مردم. </w:t>
      </w:r>
      <w:r>
        <w:rPr>
          <w:rFonts w:ascii="Tahoma" w:eastAsia="Times New Roman" w:hAnsi="Tahoma" w:cs="B Mitra" w:hint="cs"/>
          <w:color w:val="000000"/>
          <w:sz w:val="28"/>
          <w:szCs w:val="28"/>
          <w:rtl/>
        </w:rPr>
        <w:t>زیرا مردم طرح یوسف را اجرا كردند.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آگاهی دادن به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مردم را نسبت به شداید و سختی‌های آینده آگاه كنیم تا آمادگی مقابله با آن را داشته باشند. «ثمّ یأتی من بعد ذلك سبع شداد»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آینده‌نگری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پس‌انداز وبرنامه‌ریزی برای ایّام سختی و ناتوانی ارزشمند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«سبع شداد یأكلن ما قدّمتم»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برنامه ریزی برای بحران‌ها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آینده نگری و برنامه‌ریزی می‌تواند ملّتی را از طوفان‌های سخت حوادث عبور دهد. «یأكلن ما قدّمتم»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ذخیره مواد غذایی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مصرف، مقداری را برای بذر و سرمایه ذخیره كنید.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(«ممّا تحصنون» یعنی در حصن و حرز ذخیره كردن.)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پیش‌بینی وضع هوا وبارندگی امری مفید در برنامه‌ریزی كشاورزی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«یأتی... عام فیه یغاث»</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10- حفظ سرمایه‌های اصلی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شرایط سخت باید پایه‌ها و سرمایه‌های اصلی را حفظ كرد. «ممّا تحصنون»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روش‌های نگاهداری و تبدیل مواد غذایی را بیاموزیم تا از بین نروند.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«ممّا تحصنون»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11- امیددادن به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مردم را به آینده امیدوار كنیم تا بتوانند سختی‌ها را تحمّل كنند. «ثمّ یأتی من بعد ذلك عام فیه یغاث»</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12- فراگیر کردن خدمات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دفع مشكل مردم اقدام كنیم، هر چند مردم منطقه و كشور ما نباشند. (طرح یوسف برای وطن خودش نبود)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وَقَالَ الْمَلِكُ ائْتُونِی بِهِ فَلَمَّا جَآءَهُ الرَّسُولُ قَالَ ارْجِعْ إِلَی‌ رَبِّكَ فَسْئَلْهُ مَا بَالُ النِّسْوَةِ الَّاتِی قَطَّعْنَ أَیْدِیَهُنَّ إِنَّ رَبِّی بِكَیْدِهِنَّ عَلِیمٌ«50»</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پادشاه گفت: او را نزد من آورید، پس چون فرستاده‌ی شاه نزد وی آمد (یوسف) گفت: نزد آقای خود برگرد و از او بپرس كه ماجرای آن زنانی كه دستانشان را بریدند چه بود؟ همانا پرودگار من، به حیله آنان آگاه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كمك به آزادی زندانیان بی‌گناه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مغزهایی كه كشور بدانها احتیاج دارد و زندانی هستند، اگر مرتكب جنایتی نشده‌اند، باید با كمك دولت آزاد شوند. «قال الملك ائتونی به»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احترام رهبران و حاكمان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احترام رهبران و حاكمان را هر چند كافر باشند نزد زیردستانشان باید نگاهداشت. «ارجع الی ربّك»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استفاده از مغزهای متفكر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برای استفاده از مغزهای متفكّر (بویژه در شرایط بحرانی) درنگ جایز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«قال الملك ائتونی به»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حاكمان، نیازمند انسان‌های اندیشمند، با تدبیر و بزرگ هستند.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«قال الملك ائتونی به»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پاك‌كردن ذهن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اول ذهن مردم را پاك كرد، بعد مسئولیّت پذیرفت. «مابال النّسوة»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5- دفاع از آبرو و حیثیت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دفاع از آبرو و حیثیّت، واجب است. «ما بال النّسوة»</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دادخواهی از حاكمان غیر الهی جایز است. «فسئله ما بال النسوة...»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کتمان همیشه حق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موارد حساس (مانند موقعیّت یوسف‌ در برابر پادشاه) نبایستی به جهت حفظ آبروی برخی، حقایق را پنهان كرد. «ما بال النسوة...»</w:t>
      </w:r>
      <w:r>
        <w:rPr>
          <w:rFonts w:ascii="Tahoma" w:eastAsia="Times New Roman" w:hAnsi="Tahoma" w:cs="B Mitra" w:hint="cs"/>
          <w:color w:val="000000"/>
          <w:sz w:val="28"/>
          <w:szCs w:val="28"/>
          <w:rtl/>
        </w:rPr>
        <w:br/>
        <w:t>7- یاد كردن مسائل اخلاقی در لفافه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گناهان و مسائل اخلاقی را در لفّافه و پوشش بگوییم. «انّ ربّی بكیدهنّ علیم»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صبر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رسول اكرم فرمود: از صبر یوسف در شگفتم كه وقتی عزیز مصر نیاز به تعبیر خواب پیدا كرد نگفت تا از زندان آزاد نشوم نمی‌گویم، امّا زمانی كه خواستند او را آزاد كنند، بیرون نیامد تا رفع تهمت شود.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ثابت کردن لیاقت و شخصیّت</w:t>
      </w:r>
      <w:r>
        <w:rPr>
          <w:rFonts w:ascii="Tahoma" w:eastAsia="Times New Roman" w:hAnsi="Tahoma" w:cs="B Mitra" w:hint="cs"/>
          <w:color w:val="000000"/>
          <w:sz w:val="28"/>
          <w:szCs w:val="28"/>
          <w:rtl/>
        </w:rPr>
        <w:br/>
        <w:t>یوسف با تعبیر خواب پادشاه و ارائه برنامه‌ای سنجیده، آن هم بدون توقّع و قید و شرط، ثابت كرد كه او یك مجرم و زندانی عادّی نیست، بلكه انسانی فوق‌العاده و داناست.</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مَا خَطْبُكُنَّ إِذْ رَاوَدتُّنَّ یُوسُفَ عَن نَّفْسِهِ قُلْنَ حَاشَ لِلَّهِ مَا عَلِمْنَا عَلَیْهِ مِن سُوءٍ قَالَتِ امْرَأَتُ الْعَزِیزِ الَْانَ حَصْحَصَ الْحَقُّ أَنَاْ رَاوَدتُهُ عَن نَّفْسِهِ وَ إِنَّهُ لَمِنَ الصَّادِقِینَ «51»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lastRenderedPageBreak/>
        <w:t>«(پادشاه به زنان) گفت: وقتی از یوسف كام می‌خواستید چه منظور داشتید؟ زنان گفتند: منزه است خدا، ما هیچ بدی از او نمی‌دانیم. همسر عزیز گفت: اكنون حقیقت آشكار شد، من (بودم كه) از او كام خواستم و بی‌شك او از راستگویان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توجه به گشایش در سایه تقوا </w:t>
      </w:r>
      <w:r>
        <w:rPr>
          <w:rFonts w:ascii="Tahoma" w:eastAsia="Times New Roman" w:hAnsi="Tahoma" w:cs="B Mitra" w:hint="cs"/>
          <w:color w:val="000000"/>
          <w:sz w:val="28"/>
          <w:szCs w:val="28"/>
          <w:rtl/>
        </w:rPr>
        <w:br/>
        <w:t>در این ماجرا یكی از سنّت‌های الهی محقّق شده است، كه به خاطر تقوای الهی، گشایش ایجاد می‌شود. «و مَن یتّق اللَّه یَجعل له مَخرجاً و یرزقه من حیث لایحتسب» هركس از خدا پروا كند، برای او راه خروج و گشایش قرار می‌دهد و از جایی كه حسابش را نمی‌كند، به او روزی می‌رساند.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مجال دادن به متهم در دفاع از خود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افراد متّهم را دعوت كنیم تا از خود دفاع كنند. «ما خطبكنّ» حتّی زلیخا نیز حضور داشت. «قالت امراة العزیز»</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اقدام بدون واسطه در بررسی پرونده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گاهی كه گره كور می‌شود، شخص اوّل كشور باید خود پرونده را بررسی و دادگاه تشكیل دهد. «قال ما خطبكنّ»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عجله نكردن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روشن شدن برخی پرونده‌ها و حقایق نیاز به زمان دارد. «الآن حصحص الحقّ»</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بیداری وجدان‌ها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وجدان‌ها، روزی بیدار شده واعتراف می‌كنند. «أنا راودته» چنانكه فشار جامعه و محیط، گردنكشان را به اعتراف وادار می‌كند. (همسر عزیز همین كه دید تمام زنان به پاكدامنی یوسف اقرار كردند، او نیز به اعتراف گردن نهاد.)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مخفی‌كاری نكنیم (حقایق روشن‌می‌شود)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عزیز مصر خواست مراوده‌ی زلیخا با یوسف‌ مخفی بماند، ولی خداوند آن را بر همه‌ی عالمیان و برای همیشه آشكار كرد تا پاكی یوسف اثبات گردد. «قالت... أنا راودتُه»</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ذَ لِكَ لِیَعْلَمَ أَنِّی لَمْ أَخُنْهُ بِالْغَیْبِ وَأَنَّ اللَّهَ لَا یَهْدِی كَیْدَ الْخَآئِنِینَ«52»</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«(یوسف گفت:) این (اعاده حیثیّت) برای آن بود كه (عزیز) بداند من در نهان به او خیانت نكرده‌ام و قطعاً خداوند نیرنگ خائنان را به جایی نمی‌رساند.»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پرهیز از انتقام جویی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شخص كریم درصدد انتقام نیست، بلكه به دنبال اعاده‌ی حیثیّت و كشف حقیقت است. «ذلك لیعلم»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نقشه‌های خائنانه و عاقبت خیانت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خائن برای كار خویش با توجیه خلافش، نقشه می‌كشد. «كید الخائنین»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خائن، به نتیجه نمی‌رسد و خوش عاقبت نیست. آری! اگر پاك باشیم؛ «لم اخنه بالغیب» خداوند اجازه نمی‌دهد، ناپاكان آبروی ما را برباد دهند.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 اللَّه لایهدی كید الخائنین»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از سنن الهی، عدم موفقیّت خائنان و شكست و رسوایی آنان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 اللّه لا یهدی كید الخائنین»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رفع سوء ظن‌ها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سوءظن‌ها را از اذهان برطرف كنیم. «ذلك لیعلم...»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وَمَآ أُبَرِّئُ نَفْسِی إِنَّ النَّفْسَ لَأَمَّارةٌ بِالسُّوءِ إِلَّا مَا رَحِمَ رَبِّی إِنَّ رَبِّی غَفُورٌ رَّحِیمٌ«53»</w:t>
      </w:r>
      <w:r>
        <w:rPr>
          <w:rFonts w:ascii="Times New Roman" w:eastAsia="Times New Roman" w:hAnsi="Times New Roman" w:cs="B Mitra" w:hint="cs"/>
          <w:b/>
          <w:bCs/>
          <w:color w:val="003300"/>
          <w:sz w:val="28"/>
          <w:szCs w:val="28"/>
          <w:rtl/>
        </w:rPr>
        <w:br/>
        <w:t>«و من نفس خود را تبرئه نمی‌كنم، چرا كه نفس آدمی بدون شك همواره به بدی امر می‌كند، مگر آن كه پروردگارم رحم كند كه همانا پروردگار من آمرزنده‌ی مهربان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غلبه بر هوای نفس</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قرآن برای نفس، حالاتی بیان شده است از جمله:</w:t>
      </w:r>
      <w:r>
        <w:rPr>
          <w:rFonts w:ascii="Tahoma" w:eastAsia="Times New Roman" w:hAnsi="Tahoma" w:cs="B Mitra" w:hint="cs"/>
          <w:color w:val="000000"/>
          <w:sz w:val="28"/>
          <w:szCs w:val="28"/>
          <w:rtl/>
        </w:rPr>
        <w:br/>
        <w:t xml:space="preserve">الف) نفس امّاره كه انسان را به سوی زشتی‌ها سوق می‌دهد و اگر با عقل و ایمان مهار نشود، انسان یكباره سقوط </w:t>
      </w:r>
      <w:r>
        <w:rPr>
          <w:rFonts w:ascii="Tahoma" w:eastAsia="Times New Roman" w:hAnsi="Tahoma" w:cs="B Mitra" w:hint="cs"/>
          <w:color w:val="000000"/>
          <w:sz w:val="28"/>
          <w:szCs w:val="28"/>
          <w:rtl/>
        </w:rPr>
        <w:lastRenderedPageBreak/>
        <w:t>می‌كند.</w:t>
      </w:r>
      <w:r>
        <w:rPr>
          <w:rFonts w:ascii="Tahoma" w:eastAsia="Times New Roman" w:hAnsi="Tahoma" w:cs="B Mitra" w:hint="cs"/>
          <w:color w:val="000000"/>
          <w:sz w:val="28"/>
          <w:szCs w:val="28"/>
          <w:rtl/>
        </w:rPr>
        <w:br/>
        <w:t>ب) نفس لوّامه، حالتی است كه انسان خلافكار خود را ملامت و سرزنش می‌كند و اقدام به توبه و عذرخواهی می‌كند. (در سوره قیامت آمده است)</w:t>
      </w:r>
      <w:r>
        <w:rPr>
          <w:rFonts w:ascii="Tahoma" w:eastAsia="Times New Roman" w:hAnsi="Tahoma" w:cs="B Mitra" w:hint="cs"/>
          <w:color w:val="000000"/>
          <w:sz w:val="28"/>
          <w:szCs w:val="28"/>
          <w:rtl/>
        </w:rPr>
        <w:br/>
        <w:t>ج) نفس مطمئنّه، حالتی است كه تنها انبیا و اولیا وتربیت شدگان واقعی آنان دارند ودر هر وسوسه وحادثه‌ای، پیروزمندانه بیرون می‌آیند و دلبسته‌ی خدایند. (در سوره فجر آمده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روایات متعدّد، خطرات نفس مطرح شده و راضی بودن از نفس را نشانه‌ی فساد عقل و بزرگ‌ترین دام شیطان دانسته‌اند.</w:t>
      </w:r>
      <w:r>
        <w:rPr>
          <w:rFonts w:ascii="Tahoma" w:eastAsia="Times New Roman" w:hAnsi="Tahoma" w:cs="B Mitra" w:hint="cs"/>
          <w:color w:val="000000"/>
          <w:sz w:val="28"/>
          <w:szCs w:val="28"/>
          <w:rtl/>
        </w:rPr>
        <w:br/>
        <w:t>امام سجاد در مناجات الشاكّین، برای نفس پانزده خطر بیان نموده كه توجّه به آن مفید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خطر هوای نفس جدّی است، آنرا ساده ننگریم. «اِنّ النفس لامّارة بالسوء» در آیه، چهار نوع تأكید بكار رفته است. (انّ، لام تأكید، صیغه‌ی مبالغه و جمله‌ی اسمیه)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هم از پاكی و عفّت خود در برابر تهمت‌ها باید دفاع كرد، «انّی لم أخنه بالغیب» و هم به شرور نفس اعتراف نمود و به خدا پناه برد. «اِنّ النّفس لامّارة بالسوء»</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نفس، خواهش خود را تكرار می‌كند تا انسان را گرفتار كند. «لامّارة»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رحمت و بخشش داشتن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مربّی باید رحمت و بخشش داشته باشد. «انّ ربّی غفور رحیم»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امتحان و آزمایش الهی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خیانت نكردن و سربلندی خود را در این آزمایش، مرهون لطف و رحم خداوند می‌داند و به عنوان یك انسان كه دارای طبیعت انسانی است، خود را تبرئه نمی‌كند.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پرهیز از خودستایی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هرگز خود را به پاكی مستائیم و تبرئه نكنیم. «ما اُبرّء نفسی»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شرط كمال آن است كه حتّی اگر همه مردم او را كامل بدانند، او خود را كامل نداند. در ماجرای حضرت یوسف ؛ برادران، همسر عزیز مصر، شاهد، پادشاه و زندانیان همه گواهی به كمال او می‌دهند، ولی خودش می‌گوید: «ما اُبَرّء نفسی»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5- مأیوس نشدن از رحمت خدا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علی‌رغم تمام خطرات، از رحمت او مأیوس نشویم. «انّ ربّی غفور رحیم»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قَالَ الْمَلِكُ ائْتُونِی بِهِ أَسْتَخْلِصْهُ لِنَفْسِی فَلَمَّا كَلَّمَهُ قَالَ إِنَّكَ الْیَوْمَ لَدَیْنَا مَكِینٌ أَمِینٌ«54»</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پادشاه گفت: یوسف را نزد من آورید تا وی را (مشاور) مخصوص خود قرار دهم. پس چون با او گفتگو نمود، به او گفت: همانا تو امروز نزد ما دارای منزلتی بزرگ و فردی امین هستی.»</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صداقت و امانت دو شرط اساسی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پادشاه وقتی پی به صداقت و امانت یوسف می‌برد و در او خیانتی نمی‌یابد، او را برای خود برمی‌گزیند. اگر خداوند از بنده خیانت نبیند چه خواهد كرد!؟ حتماً او را برای خود بر خواهد گزید كه قرآن درباره پیامبران چنین تعبیری دارد: «و أنا اخترتك فاستمع لما یوحی‌» «و اصطنعتك لنفسی»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انسان صادق و امین حتّی در جمع كافران نیز مقبول و مورد احترام است. («لدینا» شامل همه‌ی كارگزاران می‌شود) «انّك الیوم لدینا مكین امین»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2- مدیریت بر قلب‌ها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پادشاه با كلمه «لدینا» اعلام كرد كه یوسف در حكومت ما جایگاه دارد نه تنها در دل من، پس همه مسئولین باید از او اطاعت كنند.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3-اختیار بیش‌تر دادن به افراد مطمئن و امین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قدرت داشتن و امین بودن در كنار هم ارزشمند است، زیرا اگر امین باشد ولی امكانات نداشته باشد، قدرت انجام كاری را ندارد واگر مكین باشد امّا امین نباشد، حیف و میل بیت‌المال می‌كند.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كسی كه اطمینان وایمان پیدا كردید، قدرت بدهید. «لدینا مكین امین»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4- مصاحبه حضوری در گزینش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گزینش‌ها، مصاحبه حضوری نیز مفید است. «فلمّا كلّمه»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تفویض اختیار به افراد مجرب و شایسته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 xml:space="preserve">پست‌های بزرگ و كلیدی را به افراد شایسته و امتحان داده واگذار كنیم.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«فلمّا كلّمه قال انّك الیوم...»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وقتی به امانت و توان و صداقت كسی اطمینان پیدا كردیم، در واگذاری مسئولیّت به او درنگ نكنیم.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«انّك الیوم لدینا مكین امین» (عزیز مصر، با قاطعیّت حكم صادر كرد.)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داشتن مشاور باتدبیر، برنامه‌ریز و امانت‌دار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مشاور خاصّ مسئولین كشوری، باید اهل تقوی، تدبیر، قدرت برنامه‌ریزی و امانت باشد. «استخلصه لنفسی... مكین امین» (یوسف جامع همه اینها بود.)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تدبیر و كاردانی، محبوبیت و مقبولیت از شرایط گزینش مدیران و سرپرستان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تصدّی اعطای پست‌های مهم و كلیدی علاوه بر تدبیر و كاردانی، محبوبیّت و مقبولیّت نیز بسیار مهم است. (یوسف در اثر عفّت، تدبیر، تعبیر خواب و بزرگواری، محبوبیّت خاصّی پیدا كرد، لذا عزیز مصر گفت اوبرای خودم باشد)</w:t>
      </w:r>
      <w:r>
        <w:rPr>
          <w:rFonts w:ascii="Tahoma" w:eastAsia="Times New Roman" w:hAnsi="Tahoma" w:cs="B Mitra" w:hint="cs"/>
          <w:color w:val="000000"/>
          <w:sz w:val="28"/>
          <w:szCs w:val="28"/>
          <w:rtl/>
        </w:rPr>
        <w:br/>
        <w:t>«استخلصه لنفسی»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توجه به اراده خداوند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خداوند اگر بخواهد، اسیر دیروز را امیر امروز قرار می‌دهد.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«قال الملك ائتونی به استخلصه لنفسی»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تشکّر از خادمین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برابر خدمات افراد باید عكس العمل نشان داد و از آنان تقدیر كرد. «ائتونی به استخلصه لنفسی» (پادشاه در برابر تعبیر خواب یوسف، دستور داد او را آزاد كنند و از او تجلیل كرده و مقام و منصبی به او داد.)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10- گزینش بدون واسطه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اعطای مسئولیّت‌های بسیار مهم، گاه لازم است شخص اوّل مملكت، خود مصاحبه حضوری كند. «فلمّا كلّمه»</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اجْعَلْنِی عَلَی‌ خَزَآئِنِ الْأَرْضِ إِنِّی حَفِیظٌ عَلِیمٌ«55»</w:t>
      </w:r>
      <w:r>
        <w:rPr>
          <w:rFonts w:ascii="Times New Roman" w:eastAsia="Times New Roman" w:hAnsi="Times New Roman" w:cs="B Mitra" w:hint="cs"/>
          <w:b/>
          <w:bCs/>
          <w:color w:val="003300"/>
          <w:sz w:val="28"/>
          <w:szCs w:val="28"/>
          <w:rtl/>
        </w:rPr>
        <w:br/>
        <w:t>«(یوسف) گفت: مرا بر خزانه‌های این سرزمین (مصر) بگمار، زیرا كه من نگهبانی دانا هستم.»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اگر خود را برای قبول مسئولیت لایق می‌دانیم، مطرح كنیم.</w:t>
      </w:r>
      <w:r>
        <w:rPr>
          <w:rFonts w:ascii="Tahoma" w:eastAsia="Times New Roman" w:hAnsi="Tahoma" w:cs="B Mitra" w:hint="cs"/>
          <w:color w:val="000000"/>
          <w:sz w:val="28"/>
          <w:szCs w:val="28"/>
          <w:rtl/>
        </w:rPr>
        <w:br/>
        <w:t>سؤال: چرا حضرت یوسف پیشنهاد اعطای مسئولیّت برای خود را مطرح كرد؟ یا به تعبیر دیگر؛ چرا یوسف طلب ریاست كرد؟</w:t>
      </w:r>
      <w:r>
        <w:rPr>
          <w:rFonts w:ascii="Tahoma" w:eastAsia="Times New Roman" w:hAnsi="Tahoma" w:cs="B Mitra" w:hint="cs"/>
          <w:color w:val="000000"/>
          <w:sz w:val="28"/>
          <w:szCs w:val="28"/>
          <w:rtl/>
        </w:rPr>
        <w:br/>
        <w:t>پاسخ: او از خواب پادشاه، احساس خطر و ضرر برای مردم كرد و خود را برای جلوگیری از پیش‌آمدهای ناگوار اقتصادی لایق می‌دانست، پس برای جلوگیری از ضرر، آمادگی خود را برای قبول چنین مسئولیّتی اعلام كرد.</w:t>
      </w:r>
      <w:r>
        <w:rPr>
          <w:rFonts w:ascii="Tahoma" w:eastAsia="Times New Roman" w:hAnsi="Tahoma" w:cs="B Mitra" w:hint="cs"/>
          <w:color w:val="000000"/>
          <w:sz w:val="28"/>
          <w:szCs w:val="28"/>
          <w:rtl/>
        </w:rPr>
        <w:br/>
        <w:t>سؤال: چرا یوسف‌ از خود تعریف و تمجید كرد، مگر نه این است كه قرآن می‌فرماید: «فلا تزكّوا انفسكم» خود را نستایید؟</w:t>
      </w:r>
      <w:r>
        <w:rPr>
          <w:rFonts w:ascii="Tahoma" w:eastAsia="Times New Roman" w:hAnsi="Tahoma" w:cs="B Mitra" w:hint="cs"/>
          <w:color w:val="000000"/>
          <w:sz w:val="28"/>
          <w:szCs w:val="28"/>
          <w:rtl/>
        </w:rPr>
        <w:br/>
        <w:t>پاسخ: ستایش یوسف، ذكر قابلیّت‌هاو توانایی‌های خود، برای انجام مسئولیّت بود، كه می‌توانست جلو آثار سوء قحطی و خشكسالی را بگیرد، نه به خاطر تفاخر و سوء استفاده.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هنگام ضرورت، بیان لیاقت و شایستگی خود، منافاتی با توكلّ و زهد و اخلاص ندارد. «انّی حفیظ علیم»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قبول مسئولیت برای دفاع از حق مظلوم</w:t>
      </w:r>
      <w:r>
        <w:rPr>
          <w:rFonts w:ascii="Tahoma" w:eastAsia="Times New Roman" w:hAnsi="Tahoma" w:cs="B Mitra" w:hint="cs"/>
          <w:color w:val="000000"/>
          <w:sz w:val="28"/>
          <w:szCs w:val="28"/>
          <w:rtl/>
        </w:rPr>
        <w:br/>
        <w:t xml:space="preserve">سؤال: چرا یوسف‌ با حكومت كافر همكاری كرد؟ مگر قرآن از آن نهی نكرده است. «و لا تركنوا الی الّذین ظلموا...» </w:t>
      </w:r>
      <w:r>
        <w:rPr>
          <w:rFonts w:ascii="Tahoma" w:eastAsia="Times New Roman" w:hAnsi="Tahoma" w:cs="B Mitra" w:hint="cs"/>
          <w:color w:val="000000"/>
          <w:sz w:val="28"/>
          <w:szCs w:val="28"/>
          <w:rtl/>
        </w:rPr>
        <w:br/>
        <w:t xml:space="preserve">پاسخ: حضرت یوسف ، برای حمایت از ظالم این مسئولیّت را نپذیرفت، بلكه به منظور نجات مردم از فشار دوران قحط سالی، به این كار اقدام نمود. یوسف هرگز حتّی یك كلمه تملّق هم نگفت. رجال سیاسی، معمولاً به هنگام خطر مردم را رها كرده و فرار می‌كنند، ولی یوسف باید مردم را حفظ كند. بگذریم از اینكه اگر نمی‌توان رژیم ظالمی را سرنگون كرد و تغییر داد، باید به مقداری كه امكان دارد از انحراف و ظلم جلوگیری كرد و بخشی از امور را به دست گرفت و فعالیّت نمود. </w:t>
      </w:r>
      <w:r>
        <w:rPr>
          <w:rFonts w:ascii="Tahoma" w:eastAsia="Times New Roman" w:hAnsi="Tahoma" w:cs="B Mitra" w:hint="cs"/>
          <w:color w:val="000000"/>
          <w:sz w:val="28"/>
          <w:szCs w:val="28"/>
          <w:rtl/>
        </w:rPr>
        <w:br/>
        <w:t xml:space="preserve">در تفسیرنمونه آمده است: مراعات «قانون اهم و مهم» از نظر عقل و شرع یك اصل است. شركت در نظام حكومتی شرك، جائز نیست ولی نجات یك ملّتی از قحطی مهم‌تر است. به همین دلیل، یوسف‌ مسئولیّت سیاسی نپذیرفت، تا مبادا كمك به ظالم شود، مسئولیّت نظامی نپذیرفت، تا مبادا خون به ناحقّی ریخته شود. فقط مسئولیّت اقتصادی آن هم برای نجات مردم را برعهده گرفت. و امام رضا فرمود: هنگامی كه ضرورت ایجاب كرد كه یوسف سرپرستی خزائن مصر را بپذیرد، خود پیشنهاد داد. </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 xml:space="preserve">علی‌بن یقطین نیز به سفارش امام كاظم‌ در دستگاه خلافت بنی‌عباس وزیر بود. وجود اینگونه مردان خدا می‌تواند پناهگاه مظلومان باشد. امام صادق فرمود: «كفّارة عمل السلطان، قضاء حوائج الاخوان» كفاره‌ی كار حكومتی، بر آوردن نیازمندی برادران دینی است. </w:t>
      </w:r>
      <w:r>
        <w:rPr>
          <w:rFonts w:ascii="Tahoma" w:eastAsia="Times New Roman" w:hAnsi="Tahoma" w:cs="B Mitra" w:hint="cs"/>
          <w:color w:val="000000"/>
          <w:sz w:val="28"/>
          <w:szCs w:val="28"/>
          <w:rtl/>
        </w:rPr>
        <w:br/>
        <w:t>از امام رضا پرسیدند: شما چرا ولایتعهدی مأمون را پذیرفته‌اید؟ در جواب فرمود: یوسف كه پیامبر بود در دستگاه مشرك رفت، من كه وصی پیامبرم، در دستگاه شخصی كه اظهار مسلمانی می‌كند رفته‌ام بگذریم كه پذیرفتن من اجباری است، در حالی كه یوسف با اختیار وبه خاطر اهمیّت موضوع، آن مسئولیّت را پذیرفت. هنگامی كه یوسف مقام ومنزلت پیدا كرد، تقاضای دیدار والدین نكرد، بلكه تقاضای مسئولیّت خزانه‌داری نمود، زیرا دیدار جنبه‌ی عاطفی داشت و نجات مردم از قحطی، رسالت اجتماعی او بود.</w:t>
      </w:r>
      <w:r>
        <w:rPr>
          <w:rFonts w:ascii="Tahoma" w:eastAsia="Times New Roman" w:hAnsi="Tahoma" w:cs="B Mitra" w:hint="cs"/>
          <w:color w:val="000000"/>
          <w:sz w:val="28"/>
          <w:szCs w:val="28"/>
          <w:rtl/>
        </w:rPr>
        <w:br/>
        <w:t xml:space="preserve">امام صادق‌ خطاب به گروهی كه اظهار زهد كرده و مردم را دعوت می‌كردند كه همانند آنان زندگی را بر خود سخت بگیرند... فرمود: شما در باره‌ی یوسفِ پیامبر، چگونه فكر می‌كنید كه به پادشاه مصر گفت: «اجعلنی علی خزائن الارض» و كار یوسف به آنجا رسید كه همه‌ی كشور و اطراف آن تا یمن را در اختیار گرفت، در عین حال نیافتیم كسی را كه این كار را بر او عیب گرفته باشد. </w:t>
      </w:r>
      <w:r>
        <w:rPr>
          <w:rFonts w:ascii="Tahoma" w:eastAsia="Times New Roman" w:hAnsi="Tahoma" w:cs="B Mitra" w:hint="cs"/>
          <w:color w:val="000000"/>
          <w:sz w:val="28"/>
          <w:szCs w:val="28"/>
          <w:rtl/>
        </w:rPr>
        <w:br/>
        <w:t xml:space="preserve">در روایتی از امام رضا آمده است: یوسف‌ در هفت سال اوّل، گندم‌ها را جمع‌آوری و ذخیره می‌كرد و در هفت سال دوّم كه قحطی شروع شد، آنها را به تدریج و با دقّت در اختیار مردم، برای مصارف روزمره زندگی‌شان قرار می‌داد و با دقت و امانتداری، كشور مصر را از بدبختی نجات داد. </w:t>
      </w:r>
      <w:r>
        <w:rPr>
          <w:rFonts w:ascii="Tahoma" w:eastAsia="Times New Roman" w:hAnsi="Tahoma" w:cs="B Mitra" w:hint="cs"/>
          <w:color w:val="000000"/>
          <w:sz w:val="28"/>
          <w:szCs w:val="28"/>
          <w:rtl/>
        </w:rPr>
        <w:br/>
        <w:t xml:space="preserve">یوسف در هفت سال دوره‌ی قحطی، هرگز با شكم سیر زندگی نكرد، تا مبادا گرسنگان را فراموش كند.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ترجیح‌دادن رسالت اجتماعی بر توقعات شخصی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تدبیر دقیق برای بحران‌ها</w:t>
      </w:r>
      <w:r>
        <w:rPr>
          <w:rFonts w:ascii="Tahoma" w:eastAsia="Times New Roman" w:hAnsi="Tahoma" w:cs="B Mitra" w:hint="cs"/>
          <w:color w:val="000000"/>
          <w:sz w:val="28"/>
          <w:szCs w:val="28"/>
          <w:rtl/>
        </w:rPr>
        <w:br/>
        <w:t xml:space="preserve">در تفسیر مجمع‌البیان والمیزان از نوع عملكرد یوسف‌ اینگونه یاد می‌شود: وقتی قحط سالی شروع شد؛ حضرت یوسف در سال اوّل، گندم را با طلا و نقره، در سال دوّم، گندم را در مقابل جواهر و زیورآلات، در سال سوم، گندم را با چهارپایان، در سال چهارم، گندم را در مقابل برده‌ها، در سال پنجم، گندم را با خانه‌ها، در سال ششم، گندم را با مزارع و در سال هفتم، گندم را با برده گرفتن خود مردم معامله نمود. وقتی سال هفتم به پایان رسید، به پادشاه مصر گفت: </w:t>
      </w:r>
      <w:r>
        <w:rPr>
          <w:rFonts w:ascii="Tahoma" w:eastAsia="Times New Roman" w:hAnsi="Tahoma" w:cs="B Mitra" w:hint="cs"/>
          <w:color w:val="000000"/>
          <w:sz w:val="28"/>
          <w:szCs w:val="28"/>
          <w:rtl/>
        </w:rPr>
        <w:br/>
        <w:t xml:space="preserve">همه‌ی مردم و سرمایه‌هایشان در اختیار من است، ولی خدا را شاهد می‌گیرم و تو نیز گواه باش، كه همه‌ی مردم را آزاد </w:t>
      </w:r>
      <w:r>
        <w:rPr>
          <w:rFonts w:ascii="Tahoma" w:eastAsia="Times New Roman" w:hAnsi="Tahoma" w:cs="B Mitra" w:hint="cs"/>
          <w:color w:val="000000"/>
          <w:sz w:val="28"/>
          <w:szCs w:val="28"/>
          <w:rtl/>
        </w:rPr>
        <w:lastRenderedPageBreak/>
        <w:t xml:space="preserve">و همه‌ی اموال آنان را برمی‌گردانم و كاخ و تخت و خاتم (مهر وانگشتر) ترا نیز پس می‌دهم. حكومت برای من وسیله‌ی نجات مردم بود، نه چیز دیگر، تو با آنان به عدالت رفتار كن. </w:t>
      </w:r>
      <w:r>
        <w:rPr>
          <w:rFonts w:ascii="Tahoma" w:eastAsia="Times New Roman" w:hAnsi="Tahoma" w:cs="B Mitra" w:hint="cs"/>
          <w:color w:val="000000"/>
          <w:sz w:val="28"/>
          <w:szCs w:val="28"/>
          <w:rtl/>
        </w:rPr>
        <w:br/>
        <w:t>پادشاه با شنیدن این سخنان، چنان خود را در برابر عظمت معنوی یوسف كوچك و حقیر یافت كه یكباره زبان به ذكر گشود و گفت: «أشهد أن لااله‌الااللَّه و أنّك رسوله» من هم ایمان آوردم، ولی تو باید حاكم باشی. «انّك الیوم لدینا مكین أمین»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5- شایسته سالاری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ابتدا احراز شایستگی، سپس درخواست مسئولیّت.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«استخلصه لنفسی... اجعلنی علی خزائن...»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اعتماد به نفس</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وقتی در كاری مهارت داریم، اعتماد به نفس داشته باشیم و خود را عرضه كنیم. «اِجعلنی علی خزائن الارض»</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در گزینش تابعیت منطقه شرط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تابعیّت منطقه‌ای، اصل نیست. یوسف مصری نبود، ولی در حكومت مصر وارد شده و مسئولیّت گرفت. (ملّی‌گرایی ممنوع است.) «اجعلنی علی خزائن الارض»</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تواضع</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9- پرهیز از اِعمال علائق و سلیقه‌های شخصی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هر موقعیّتی كه فرد قرار دارد باید به نظرات افراد پایین‌تر و مشاوران امین توجّه داشته باشد. (پادشاه مصر به پیشنهاد یوسف كه گفت: «اِجعلنی علی خزائن الارض»، توجّه كرد و آن را پذیرفت.)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10- توجه به معیارهای قرآنی در گزینش مثل؛</w:t>
      </w:r>
      <w:r>
        <w:rPr>
          <w:rFonts w:ascii="Tahoma" w:eastAsia="Times New Roman" w:hAnsi="Tahoma" w:cs="B Mitra" w:hint="cs"/>
          <w:color w:val="000000"/>
          <w:sz w:val="28"/>
          <w:szCs w:val="28"/>
          <w:rtl/>
        </w:rPr>
        <w:br/>
        <w:t>ایمان، سابقه، هجرت، توان‌جسمی، اصالت خانوادگی</w:t>
      </w:r>
      <w:r>
        <w:rPr>
          <w:rFonts w:ascii="Tahoma" w:eastAsia="Times New Roman" w:hAnsi="Tahoma" w:cs="B Mitra" w:hint="cs"/>
          <w:color w:val="000000"/>
          <w:sz w:val="28"/>
          <w:szCs w:val="28"/>
          <w:rtl/>
        </w:rPr>
        <w:br/>
        <w:t>در انتخاب و گزینش افراد، به معیارهای قرآنی توجّه كنیم. علاوه بر «حفیظ و علیم» بودن، معیارهای دیگری در قرآن ذكر شده است، از آن جمله:</w:t>
      </w:r>
      <w:r>
        <w:rPr>
          <w:rFonts w:ascii="Tahoma" w:eastAsia="Times New Roman" w:hAnsi="Tahoma" w:cs="B Mitra" w:hint="cs"/>
          <w:color w:val="000000"/>
          <w:sz w:val="28"/>
          <w:szCs w:val="28"/>
          <w:rtl/>
        </w:rPr>
        <w:br/>
        <w:t xml:space="preserve">الف) ایمان. «افمن كان مؤمناً كمن كان فاسقاً لایستوون» </w:t>
      </w:r>
      <w:r>
        <w:rPr>
          <w:rFonts w:ascii="Tahoma" w:eastAsia="Times New Roman" w:hAnsi="Tahoma" w:cs="B Mitra" w:hint="cs"/>
          <w:color w:val="000000"/>
          <w:sz w:val="28"/>
          <w:szCs w:val="28"/>
          <w:rtl/>
        </w:rPr>
        <w:br/>
        <w:t xml:space="preserve">ب) سابقه. «والسابقون السابقون . اولئك المقربون» </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 xml:space="preserve">ج) هجرت. «والذین آمنوا و لم یهاجروا ما لكم من ولایتهم من شی‌ء» </w:t>
      </w:r>
      <w:r>
        <w:rPr>
          <w:rFonts w:ascii="Tahoma" w:eastAsia="Times New Roman" w:hAnsi="Tahoma" w:cs="B Mitra" w:hint="cs"/>
          <w:color w:val="000000"/>
          <w:sz w:val="28"/>
          <w:szCs w:val="28"/>
          <w:rtl/>
        </w:rPr>
        <w:br/>
        <w:t xml:space="preserve">د) توان جسمی و علمی. «و زاده بسطة فی‌العلم و الجسم» </w:t>
      </w:r>
      <w:r>
        <w:rPr>
          <w:rFonts w:ascii="Tahoma" w:eastAsia="Times New Roman" w:hAnsi="Tahoma" w:cs="B Mitra" w:hint="cs"/>
          <w:color w:val="000000"/>
          <w:sz w:val="28"/>
          <w:szCs w:val="28"/>
          <w:rtl/>
        </w:rPr>
        <w:br/>
        <w:t xml:space="preserve">هـ) اصالت خانوادگی. «ماكان ابوك امرء سوء» </w:t>
      </w:r>
      <w:r>
        <w:rPr>
          <w:rFonts w:ascii="Tahoma" w:eastAsia="Times New Roman" w:hAnsi="Tahoma" w:cs="B Mitra" w:hint="cs"/>
          <w:color w:val="000000"/>
          <w:sz w:val="28"/>
          <w:szCs w:val="28"/>
          <w:rtl/>
        </w:rPr>
        <w:br/>
        <w:t xml:space="preserve">و) جهاد و مبارزه. «فضل اللَّه المجاهدین علی‌القاعدین اجراً عظیما»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11- در گزینش قدرت و امانت، پاسداری و تخصص از اصول شایستگی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مجموعه دو وصفی كه پادشاه از یوسف‌ بیان كرد؛ «مكین ، امین» و دو صفتی كه یوسف برای خود بیان نمود؛ «حفیظ ، علیم» اوصاف كارگزاران شایسته بدست می‌آید. «مكین امین» یعنی قدرت و امانت، «حفیظ علیم» یعنی پاسداری و تخصّص.</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وَكَذَ لِكَ مَكَّنَّا لِیُوسُفَ فِی الْأَرْضِ یَتَبَوَّأُ مِنْهَا حَیْثُ یَشَآءُ نُصِیبُ بِرَحْمَتِنَا مَن نَّشَآءُ وَلَا نُضِیعُ أَجْرَ الْمُحْسِنِینَ«56»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ما اینگونه به یوسف در آن سرزمین، مكنت وقدرت دادیم كه در آن هر جا كه خواهد قرار گیرد (وتصرّف كند.) ما رحمت خود را بر هركس كه بخواهیم می‌رسانیم و پاداش نیكوكاران را ضایع نمی‌گردانیم.»</w:t>
      </w:r>
      <w:r>
        <w:rPr>
          <w:rFonts w:ascii="Times New Roman" w:eastAsia="Times New Roman" w:hAnsi="Times New Roman" w:cs="B Mitra" w:hint="cs"/>
          <w:b/>
          <w:bCs/>
          <w:color w:val="000080"/>
          <w:sz w:val="28"/>
          <w:szCs w:val="28"/>
          <w:rtl/>
        </w:rPr>
        <w:br/>
        <w:t>وَ لَأَجْرُ الْأَخِرَةِ خَیْرٌ لِّلَّذِینَ ءَامَنُواْ وَكَانُواْ یَتَّقُونَ«57»</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قطعاً برای كسانی كه ایمان آورده و همواره تقوی پیشه كرده‌اند، پاداش آخرت بهتر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پاداش اخروی لذت‌‌بخش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امكانات مادی و حكومت ظاهری برای مردان خدا لذّت‌آور نیست، آنچه برای آنان مطلوب و دوست داشتنی است آخرت است. «و لأجر الآخرة خیر»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توجه به اینکه قدرت از آن خداوند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سراسر این سوره، اراده خداوند را می‌توان با اراده و خواست مردم مقایسه كرد؛ برادرانِ یوسف اراده كردند با انداختن او در چاه و برده ساختن یوسف، او را خوار سازند، امّا عزیز مصر درباره او گفت: «اكرمی مثواه» او را گرامی بدارید. </w:t>
      </w:r>
      <w:r>
        <w:rPr>
          <w:rFonts w:ascii="Tahoma" w:eastAsia="Times New Roman" w:hAnsi="Tahoma" w:cs="B Mitra" w:hint="cs"/>
          <w:color w:val="000000"/>
          <w:sz w:val="28"/>
          <w:szCs w:val="28"/>
          <w:rtl/>
        </w:rPr>
        <w:lastRenderedPageBreak/>
        <w:t>همسر عزیز قصد نمود دامن او را آلوده سازد، امّا خداوند او را پاك نگهداشت. بعضی خواستند با زندانی ساختن یوسف مقاومت او را در هم شكنند و تحقیرش كنند؛ «لیسجنن و لیكونا من الصّاغرین» امّا در مقابل خداوند اراده كرد او را عزیز بدارد و حكومت مصر را به او بخشد؛ «مكّنا لیوسف...»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گرچه در ظاهر پادشاه مصر به یوسف گفت: «انّك الیوم لدینا مكین» ولی در واقع خداوند به یوسف مكنت داد. «مكنّا»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قدرت اگر در دست اهلش باشد رحمت است وگرنه زیانبخش خواهد بود.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«نصیب برحمتنا»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مقایسه پاداش‌های دنیوی و اخروی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پاداش‌های اخروی، بهتر از پاداش‌های دنیوی است، زیرا پاداش‌های اخروی:</w:t>
      </w:r>
      <w:r>
        <w:rPr>
          <w:rFonts w:ascii="Tahoma" w:eastAsia="Times New Roman" w:hAnsi="Tahoma" w:cs="B Mitra" w:hint="cs"/>
          <w:color w:val="000000"/>
          <w:sz w:val="28"/>
          <w:szCs w:val="28"/>
          <w:rtl/>
        </w:rPr>
        <w:br/>
        <w:t xml:space="preserve">الف: محدودیّت ندارند. «لهم ما یشاوؤن» </w:t>
      </w:r>
      <w:r>
        <w:rPr>
          <w:rFonts w:ascii="Tahoma" w:eastAsia="Times New Roman" w:hAnsi="Tahoma" w:cs="B Mitra" w:hint="cs"/>
          <w:color w:val="000000"/>
          <w:sz w:val="28"/>
          <w:szCs w:val="28"/>
          <w:rtl/>
        </w:rPr>
        <w:br/>
        <w:t xml:space="preserve">ب: از بین رفتنی نیستند. «خالدین فیها» </w:t>
      </w:r>
      <w:r>
        <w:rPr>
          <w:rFonts w:ascii="Tahoma" w:eastAsia="Times New Roman" w:hAnsi="Tahoma" w:cs="B Mitra" w:hint="cs"/>
          <w:color w:val="000000"/>
          <w:sz w:val="28"/>
          <w:szCs w:val="28"/>
          <w:rtl/>
        </w:rPr>
        <w:br/>
        <w:t xml:space="preserve">ج: در یك مكان محدود نیستند. «نتبوّأ من الجنّة حیث نشاء»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 به محاسبه ما در نمی‌آیند. «اجرهم بغیر حساب»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ه: عوارض و آفات و امراض ندارند. «لا یصدّعون عنها»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تفویض اختیار و مقام به افراد پاكدامن، باتقوا، حر و آزاده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امام صادق‌ فرمودند: یوسف انسان حرّ و آزاده‌ای بود كه حسادت برادران، اسارت در چاه، شهوت زنان، زندان، تهمت، ریاست و قدرت در او اثر نگذاشت.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سنّت خداوند، عزّت بخشی به افراد پاكدامن وباتقوا است. «كذلك»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اینکه قدرت و حكومت با تقوا و پاكدامنی منافات ندارد.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رسیدن به حكومت و قدرت در دنیا، منافاتی با نیكوكاری و ایمان و تقوا ندارد.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«مكّنا لیوسف... اجر المحسنین» </w:t>
      </w:r>
      <w:r>
        <w:rPr>
          <w:rFonts w:ascii="Tahoma" w:eastAsia="Times New Roman" w:hAnsi="Tahoma" w:cs="B Mitra" w:hint="cs"/>
          <w:color w:val="000000"/>
          <w:sz w:val="28"/>
          <w:szCs w:val="28"/>
          <w:rtl/>
        </w:rPr>
        <w:br/>
        <w:t>پادشاهی و حكومت نیز در برابر اجر آخرت ناچیز است. «و لأجر الآخرة خیر...»</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وَجَآءَ إِخْوَةُ یُوسُفَ فَدَخَلُواْ عَلَیْهِ فَعَرَفَهُمْ وَ هُمْ لَهُ مُنكِرُونَ«58»</w:t>
      </w:r>
      <w:r>
        <w:rPr>
          <w:rFonts w:ascii="Times New Roman" w:eastAsia="Times New Roman" w:hAnsi="Times New Roman" w:cs="B Mitra" w:hint="cs"/>
          <w:b/>
          <w:bCs/>
          <w:color w:val="003300"/>
          <w:sz w:val="28"/>
          <w:szCs w:val="28"/>
          <w:rtl/>
        </w:rPr>
        <w:br/>
        <w:t>«(سرزمین كنعان را قحطی فرا گرفت) و (در پی مواد غذایی) برادران یوسف (به مصر) آمدند و بر او وارد شدند، آنگاه (یوسف) آنان را شناخت، ولی آنها او را نشناختند.»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به هنگام ضرورت جیره‌بندی لازم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زمان قحطی، جیره‌بندی لازم است و هركس باید برای گرفتن سهمیه، خود مراجعه كند تا دیگران به نام او سوء استفاده نكنند. «اخوة» با اینكه می‌توانستند یك نفر را به نمایندگی بفرستند، همه برادران آمدند.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زمان قحطی اگر منطقه‌های دیگر از ما كمك خواستند، كمك كنیم.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 جاء اخوة یوسف»</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ملاقات مردم سهل و آسان 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ملاقات مردم حتّی غیر مصریان با یوسف، امری سهل و آسان بود. «جاء اخوة... فدخلوا» (سران حكومت‌ها باید برنامه‌ای اتخاذ كنند كه ملاقات مردم با آنان به آسانی صورت بگیرد.)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كمك گرفتن از دیگران در بحران‌ها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وقت نیاز و تنگدستی ساكن و راكد نباشیم و حتّی از دیگر كشورها كمك بگیریم. «و جاء اخوة یوسف»</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لَمَّا جَهَّزَهُم بِجَهَازِهِمْ قَالَ ائْتُونِی بِأَخٍ لَّكُم مِّنْ أَبِیكُمْ أَلَاتَرَوْنَ أَنِّی أُوفِی الْكَیْلَ وَأَنَاْ خَیْرُ الْمُنْزِلِینَ«59»</w:t>
      </w:r>
      <w:r>
        <w:rPr>
          <w:rFonts w:ascii="Tahoma" w:eastAsia="Times New Roman" w:hAnsi="Tahoma" w:cs="B Mitra" w:hint="cs"/>
          <w:color w:val="000080"/>
          <w:sz w:val="28"/>
          <w:szCs w:val="28"/>
          <w:rtl/>
        </w:rPr>
        <w:br/>
      </w:r>
      <w:r>
        <w:rPr>
          <w:rFonts w:ascii="Times New Roman" w:eastAsia="Times New Roman" w:hAnsi="Times New Roman" w:cs="B Mitra" w:hint="cs"/>
          <w:b/>
          <w:bCs/>
          <w:color w:val="003300"/>
          <w:sz w:val="28"/>
          <w:szCs w:val="28"/>
          <w:rtl/>
        </w:rPr>
        <w:t>«و چون یوسف بارهای (غذایی) آنان را آماده ساخت، گفت: برادر پدری خود را (در نوبت آینده) نزد من آورید. آیا نمی‌بینید كه من پیمانه را كامل می‌دهم و بهترین میزبان هستم.»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تدبیر در امور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مدیریّت صحیح یوسف‌ موجب شد در زمان قحطی نه تنها مشكلی برای مردم مصر پیش نیاید بلكه به اطراف نیز كمك كند. «جهّزهم بجهازهم»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2- مهمان‌نوازی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مهمان‌نوازی از اخلاق انبیاست.«خیر المنزلین»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مسافران و كاروان‌هایی كه وارد منطقه‌ی ما می‌شوند حتّی در زمان نیاز و قحطی، احترام كنیم. «خیر المنزلین»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تلاش برای جذب خلافكار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برای جذب برادران خطاكار گفت: «أنَا خیر المنزلین» من بهترین میزبانم و آن برادران جذب شدند، ولی خداوند برای جذب مردم تعبیرات زیادی دارد:</w:t>
      </w:r>
      <w:r>
        <w:rPr>
          <w:rFonts w:ascii="Tahoma" w:eastAsia="Times New Roman" w:hAnsi="Tahoma" w:cs="B Mitra" w:hint="cs"/>
          <w:color w:val="000000"/>
          <w:sz w:val="28"/>
          <w:szCs w:val="28"/>
          <w:rtl/>
        </w:rPr>
        <w:br/>
        <w:t>«خیر الرّازقین» او بهترین روزی رسان است.</w:t>
      </w:r>
      <w:r>
        <w:rPr>
          <w:rFonts w:ascii="Tahoma" w:eastAsia="Times New Roman" w:hAnsi="Tahoma" w:cs="B Mitra" w:hint="cs"/>
          <w:color w:val="000000"/>
          <w:sz w:val="28"/>
          <w:szCs w:val="28"/>
          <w:rtl/>
        </w:rPr>
        <w:br/>
        <w:t>«خیر الغافرین» او بهترین بخشنده است.</w:t>
      </w:r>
      <w:r>
        <w:rPr>
          <w:rFonts w:ascii="Tahoma" w:eastAsia="Times New Roman" w:hAnsi="Tahoma" w:cs="B Mitra" w:hint="cs"/>
          <w:color w:val="000000"/>
          <w:sz w:val="28"/>
          <w:szCs w:val="28"/>
          <w:rtl/>
        </w:rPr>
        <w:br/>
        <w:t>«خیر الفاتحین» او بهترین گشایشگر است.</w:t>
      </w:r>
      <w:r>
        <w:rPr>
          <w:rFonts w:ascii="Tahoma" w:eastAsia="Times New Roman" w:hAnsi="Tahoma" w:cs="B Mitra" w:hint="cs"/>
          <w:color w:val="000000"/>
          <w:sz w:val="28"/>
          <w:szCs w:val="28"/>
          <w:rtl/>
        </w:rPr>
        <w:br/>
        <w:t>«خیر الماكرین» او بهترین تدبیر كننده است.</w:t>
      </w:r>
      <w:r>
        <w:rPr>
          <w:rFonts w:ascii="Tahoma" w:eastAsia="Times New Roman" w:hAnsi="Tahoma" w:cs="B Mitra" w:hint="cs"/>
          <w:color w:val="000000"/>
          <w:sz w:val="28"/>
          <w:szCs w:val="28"/>
          <w:rtl/>
        </w:rPr>
        <w:br/>
        <w:t>«خیر الوارثین» او بهترین وارث است.</w:t>
      </w:r>
      <w:r>
        <w:rPr>
          <w:rFonts w:ascii="Tahoma" w:eastAsia="Times New Roman" w:hAnsi="Tahoma" w:cs="B Mitra" w:hint="cs"/>
          <w:color w:val="000000"/>
          <w:sz w:val="28"/>
          <w:szCs w:val="28"/>
          <w:rtl/>
        </w:rPr>
        <w:br/>
        <w:t>«خیر الحاكمین» او بهترین داور است.</w:t>
      </w:r>
      <w:r>
        <w:rPr>
          <w:rFonts w:ascii="Tahoma" w:eastAsia="Times New Roman" w:hAnsi="Tahoma" w:cs="B Mitra" w:hint="cs"/>
          <w:color w:val="000000"/>
          <w:sz w:val="28"/>
          <w:szCs w:val="28"/>
          <w:rtl/>
        </w:rPr>
        <w:br/>
        <w:t>«خیر الناصرین» او بهترین یاری‌كنندگان است.</w:t>
      </w:r>
      <w:r>
        <w:rPr>
          <w:rFonts w:ascii="Tahoma" w:eastAsia="Times New Roman" w:hAnsi="Tahoma" w:cs="B Mitra" w:hint="cs"/>
          <w:color w:val="000000"/>
          <w:sz w:val="28"/>
          <w:szCs w:val="28"/>
          <w:rtl/>
        </w:rPr>
        <w:br/>
        <w:t>امّا گروه بسیاری از مردم جذب نمی‌شوند.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رازداری همراه با راستگویی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هم رازداری لازم است و هم راستگویی! </w:t>
      </w:r>
      <w:r>
        <w:rPr>
          <w:rFonts w:ascii="Tahoma" w:eastAsia="Times New Roman" w:hAnsi="Tahoma" w:cs="B Mitra" w:hint="cs"/>
          <w:color w:val="000000"/>
          <w:sz w:val="28"/>
          <w:szCs w:val="28"/>
          <w:rtl/>
        </w:rPr>
        <w:br/>
        <w:t>یوسف گفت: «اخ لكم» و نگفت: برادر من، تا راستگویی و رازداری با هم رعایت 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اشخاص یا مؤسسه‌ها و یا كشورهایی كه كمك‌های اقتصادی می‌كنند، می‌توانند بعضی از شرایط را در جهت رشد و یا مصالح دیگر، مطرح كنند. «ائتونی‌باخ...»</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نظارت مستقیم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برتوزیع ارزاق ذخیره شده مصر، نظارت مستقیم داشت. «جهّزهم»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پرهیز از بی‌عدالتی و كم‌فروشی حتی در زمان بحران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حتّی در زمان بحران و قحطی نیز بی‌عدالتی و كم‌فروشی ممنوع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«اوفی الكیل»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معامله باید مقدار جنس مشخص باشد. «الكیل»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بدی‌ها را با خوبی‌ها پاسخ دهیم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بدی‌ها را با خوبی پاسخ دهیم. (یوسف سهم برادران را كامل داد و درباره‌ی ظلمی كه به او كرده بودند سخن نگفت) «و جاء اخوة یوسف... اوفی الكیل»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قدرت وسیله انتقام نباشد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قدرت را وسیله‌ی انتقام قرار ندهیم. «اوفی الكیل و انا خیر المنزلین»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9- تـوزیع‌كالا عادلانه و به دست مسئولین عادل 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كم‌فروشی یا عدالت كارگزاران، (كارگران ودستیاران،) به حساب مسئول اصلی و مافوق است.«انّی اوفی الكیل»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مسئولین توزیع امكاناتِ عمومی باید عادل باشند. «اوفی الكیل»</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فَإِنْ لَّمْ تَأْتُونِی بِهِ فَلاكَیْلَ لَكُمْ عِندِی وَ لَاتَقْرَبُونِ«60»</w:t>
      </w:r>
      <w:r>
        <w:rPr>
          <w:rFonts w:ascii="Times New Roman" w:eastAsia="Times New Roman" w:hAnsi="Times New Roman" w:cs="B Mitra" w:hint="cs"/>
          <w:b/>
          <w:bCs/>
          <w:color w:val="003300"/>
          <w:sz w:val="28"/>
          <w:szCs w:val="28"/>
          <w:rtl/>
        </w:rPr>
        <w:br/>
        <w:t>«(ولی) اگر آن برادر را نزد من نیاورید، نه پیمانه‌ای (از غلّه) نزد من خواهید داشت و نه نزدیك من شوید.»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از بین بردن زمینه‌های سوء استفاده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زمینه‌های سوء استفاده را از بین ببریم. (اگر رسم شود كه حاضرین سهم غائبین را بگیرند بعضی سوء استفاده می‌كنند.) «فان لم تأتونی فلا كیل لكم»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محبت به همراه قاطعیت و تهدید به همراه تشویق</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مدیریّت، هم محبّت لازم است و هم تهدید. اوّل مژده و محبّت؛ «أنَا خیر المنزلین» بعد تهدید و اولتیماتوم. «فان لم تاتونی»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تهدید لازم نیست كه مدیر تصمیم صد در صد بر اجرا داشته باشد. «فلا كیل لكم» (زیرا یوسف كسی نبود كه حاضر شود برادرانش از قحطی بمیرند.)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 xml:space="preserve">قاطعیّت در پیاده‌كردن برنامه‌ها، شرط رهبری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«فلاكیل لكم عندی و لاتقربون»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پرهیز از تبعیض</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اجرای قانون، میان برادر وخانواده ودیگران نباید تبعیض قائل شد. «فلاكیل لكم» (هر شخصی سهم معینی داشت وباید خود دریافت می‌كرد.)</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سَنُرَاوِدُ عَنْهُ أَبَاهُ وَإِنّا لَفَاعِلُونَ«61»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«(برادران به یوسف) گفتند: او را با اصرار و التماس از پدرش خواهیم خواست و حتماً این كار را خواهیم كرد.»</w:t>
      </w:r>
      <w:r>
        <w:rPr>
          <w:rFonts w:ascii="Times New Roman" w:eastAsia="Times New Roman" w:hAnsi="Times New Roman" w:cs="B Mitra" w:hint="cs"/>
          <w:b/>
          <w:bCs/>
          <w:color w:val="000080"/>
          <w:sz w:val="28"/>
          <w:szCs w:val="28"/>
          <w:rtl/>
        </w:rPr>
        <w:br/>
        <w:t>وَ قَالَ لِفِتْیَانِهِ اجْعَلُواْ بِضَاعَتَهُمْ فِی رِحَالِهِمْ لَعَلَّهُمْ یَعْرِفُونَهَآ إِذَا انقَلَبُواْ إِلَی‌ أَهْلِهِمْ لَعَلَّهُمْ یَرْجِعُونَ«62»</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(یوسف) به غلامان خود گفت: آنچه را به عنوان قیمت پرداخته‌اند در بارهایشان بگذارید، تا چون به خانواده‌ی خود بازگردند آن را باز شناسند، به امید آنكه (بار دیگر) برگردند.»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اهمیت دادن به بیت‌المال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حضرت یوسف كه در آیات قبل از او با تعابیری چون؛ «صادق، محسن، مخلص» یاد شده، یقیناً بیت المال را به پدر وبرادران خود نمی‌بخشد و ممكن است كه پول غلّه را از سهم و ملك شخصی خود داده باشد.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دادن طرح‌های ابتكاری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مدیر و رهبر لایق باید طرحهایش ابتكاری باشد. «اجعلوا»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پرهیز از گلایه، كینه، انتقام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كه دیروز برده و خدمتكار بود، امروز غلام و خدمتكار دارد. «لفتیانه» اما در هنگام ملاقات برادران، نه انتقام گرفت و نه گلایه‌ای نمود و نه كینه‌ای داشت. بلكه با برگرداندن سرمایه آنان، به آنها توجه داد كه من شما را دوست می‌دارم.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4- پاسخ دادن بدی‌ها با خوبی‌ها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بدی‌ها را با خوبی جبران كنیم. «اجعلوا بضاعتهم»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آشکار نکردن كمك‌ها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كمك به دیگران را حتّی الامكان مخفیانه انجام دهیم. «فی رحالهم»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احسان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احسان و خوبی كردن بهترین وسیله جذب افراد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«اجعلوا بضاعتهم... یرجعون»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تعیین نقش مرئوسین در برنامه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مسئولین، كارگزاران خود را نسبت به برنامه‌ها و طرحها كاملاً توجیه كنند تا مدیران موفقی باشند. (یوسف به همه فهماند كه هدف این كار، بازگشت این كاروان است) «لعلّهم یرجعون»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3300"/>
          <w:sz w:val="28"/>
          <w:szCs w:val="28"/>
          <w:rtl/>
        </w:rPr>
        <w:t>فَلَمَّا رَجَعُواْ إِلَی‌ أَبِیهِمْ قَالُواْ یَآ أَبَانَا مُنِعَ مِنَّا الْكَیْلُ فَأَرْسِلْ مَعَنَآ أَخَانَا نَكْتَلْ وَإِنَّا لَهُ لَحَافِظُونَ«63»</w:t>
      </w:r>
      <w:r>
        <w:rPr>
          <w:rFonts w:ascii="Times New Roman" w:eastAsia="Times New Roman" w:hAnsi="Times New Roman" w:cs="B Mitra" w:hint="cs"/>
          <w:b/>
          <w:bCs/>
          <w:color w:val="000080"/>
          <w:sz w:val="28"/>
          <w:szCs w:val="28"/>
          <w:rtl/>
        </w:rPr>
        <w:br/>
        <w:t>«پس چون به سوی پدر خود باز گشتند، گفتند: ای پدر پیمانه (برای نوبت دیگر) از ما منع شد، پس برادرمان (بنیامین) را با ما بفرست تا سهمیه وپیمانه خود را بگیریم وما حتماً نگهبان او خواهیم بود.»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مدیریت و تسلط بر خانواده و فرزندان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یعقوب بر خانواده وفرزندان خویش، مدیریّت و تسلّط كامل داشت به نحوی كه رفت و آمدها باید زیر نظر او باشد. «یا أبانا مُنع...»</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جلب اعتماد با استفاده از عواطف</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گرفتن چیزی و یا جلب اعتماد كسی، از عواطف استفاده كنیم. «اخانا»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كامل به لفاظی و جوسازی خلافكار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مجرم چون در درون نگرانی دارد، در سخنانش تأكیدهای پی‌درپی دارد. «انّا له لحافظون» (كلمه «انّا» و حرف «لام» </w:t>
      </w:r>
      <w:r>
        <w:rPr>
          <w:rFonts w:ascii="Tahoma" w:eastAsia="Times New Roman" w:hAnsi="Tahoma" w:cs="B Mitra" w:hint="cs"/>
          <w:color w:val="000000"/>
          <w:sz w:val="28"/>
          <w:szCs w:val="28"/>
          <w:rtl/>
        </w:rPr>
        <w:lastRenderedPageBreak/>
        <w:t>و جمله اسمیه نشانه تأكید است)</w:t>
      </w:r>
      <w:r>
        <w:rPr>
          <w:rFonts w:ascii="Tahoma" w:eastAsia="Times New Roman" w:hAnsi="Tahoma" w:cs="B Mitra" w:hint="cs"/>
          <w:color w:val="000000"/>
          <w:sz w:val="28"/>
          <w:szCs w:val="28"/>
          <w:rtl/>
        </w:rPr>
        <w:br/>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هَلْ ءَامَنُكُمْ عَلَیْهِ إِلَّا كَمَآ أَمِنتُكُمْ عَلَی‌ أَخِیهِ مِن قَبْلُ فَاللَّهُ خَیْرٌ حَافِظاً وَهُوَ أَرْحَمُ الرَّاحِمِینَ«64»</w:t>
      </w:r>
      <w:r>
        <w:rPr>
          <w:rFonts w:ascii="Times New Roman" w:eastAsia="Times New Roman" w:hAnsi="Times New Roman" w:cs="B Mitra" w:hint="cs"/>
          <w:b/>
          <w:bCs/>
          <w:color w:val="003300"/>
          <w:sz w:val="28"/>
          <w:szCs w:val="28"/>
          <w:rtl/>
        </w:rPr>
        <w:br/>
        <w:t>«(یعقوب) گفت: آیا شما را بر او امین بدانم، همان طور كه شما را بر برادرش امین دانستم (و دیدید كه چه شد) پس (به جای شما به خدا اعتماد می‌كنم كه) خداوند بهترین حافظ است و او مهربان‌ترین مهربانان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استقامت در برابر مشكلات و تلخی‌ها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یاد خاطرات تلخ گذشته، انسان را در برابر حوادث آینده بیمه می‌كند. «آمنكم علی اخیه من قبل» (یعنی من یك بار در گذشته شما را بر برادرش امین دانستم و دیدید كه چه شد.)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عدم اعتماد به خلافكار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اعتماد سریع به كسی كه سابقه تخلّف دارد، جایز نیست. «هل آمنكم» آیا شما را امین بدانم؟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و توكل به رحمت الهی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یك شكست یا تجربه‌ی تلخ، خود را كنار نكشیم. «فاللَّه خیر حافظاً» یعقوب بار دیگر فرزند دوم را با توكّل به خدا به برادران تحویل داد.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 عوامل ظاهری و مادی هر چند فراوان باشند تكیه نكنیم، تنها بر خدا توكّل كنیم. «فاللّه خیر حافظاً»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توجه به رحمت بی‌نظیر الهی و با توكّل به خداوند، به استقبال حوادث زندگی برویم. «فاللّه خیر حافظاً وهو ارحم الرّاحمین»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آیه 12، حضرت یعقوب در مورد یوسف، به حافظ بودن برادرانش اعتماد كرد، به فراق یوسف و نابینایی گرفتار شد، ولی در مورد بنیامین به خدا تكیه كرد و گفت: «فاللّه خیر حافظاً» هم توانا شد، هم بینا و هم فراق و جدائی پایان یافت.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وَلَمَّا فَتَحُواْ مَتَاعَهُمْ وَجَدُواْ بِضَاعَتَهُمْ رُدَّتْ إِلَیْهِمْ قَالُواْ یَآ أَبَانَا مَا نَبْغِی هَذِهِ بِضَاعَتُنَا رُدَّتْ إِلَیْنَا وَنَمِیرُ أَهْلَنَا وَ نَحْفَظُ أَخَانَا وَنَزْدَادُ كَیْلَ بَعِیرٍ ذَ لِكَ كَیْلٌ یَسِیرٌ«65»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lastRenderedPageBreak/>
        <w:t xml:space="preserve">«و هنگامی كه بارهای خود را گشودند، دریافتند كه سرمایه‌شان به آنها بازگردانده شده، گفتند: ای پدر (دیگر) چه می‌خواهیم؟ این سرمایه‌ی ماست كه به ما باز گردانده شده و ما قوت وغذای خانواده‌ی خود را فراهم واز برادرمان حفاظت می‌كنیم و (با بردن او) یك بار شتر می‌افزاییم واین (پیمانه اضافی نزد عزیز) پیمانه‌ای ناچیز است.» </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پرداختن به دیگران بعد از خودسازی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هنر یوسف ، نه فقط انسان بودن كه انسان‌سازی است. «وجدوا بضاعتهم رُدّت الیهم» (به برادران حسود و جفاكار خود، مخفیانه هدیه می‌دهد تا زمینه را برای مراجعت آنها فراهم سازد. قرآن می‌فرماید: «ادفع بالّتی هی احسن» بدی را با خوبی دفع كنید)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سهمیه‌بندی در زمان كمبود و بحران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سهمیه‌بندی مواد غذایی در شرایط كمبود، كاری پسندیده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«نزداد كیل بعیر»</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لَنْ أُرْسِلَهُ مَعَكُـم حَتَّـی‌ تُؤْتُونِ مَوْثِـقاً مِّـنَ اللَّهِ لَتَأْتُنَّنِی بِهِ إِلَّا أَن یُحَاطَ بِكُمْ فَلَمَّآ ءَاتَوْهُ مَوْثِقَهُمْ قَالَ اللَّهُ عَلَی‌ مَا نقُولُ وَكِیلٌ«66»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«(پدر) گفت: من هرگز او را با شما نخواهم فرستاد تا آنكه (با سوگند) به نام خدا، وثیقه‌ای محكم بیاورید كه حتماً او را نزد من برگردانید، مگر آنكه همه شما گرفتار حادثه‌ای شوید. پس چون وثیقه خود را آوردند (پدر) گفت: خداوند بر آنچه می‌گوییم وكیل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محكم‌كاری در قراردادها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تنها به خویشاوندی اكتفا نكنیم و قراردادها را محكم كنیم. (پدر گفت: تا وثیقه نگذارید، اجازه نمی‌دهم) «لن ارسله معكم حتّی...»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2- توكل به خدا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محكم‌كاری‌های قانونی و حقوقی، ما را از توكّل به خداوند غافل نكند. «اللَّه علی ما نقول وكیل»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پیش‌بینی حوادث غیرمترقّبه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قراردادها، پیش‌بینی حوادث غیرمترقّبه و خارج از مدار اختیار را بكنیم. «الاّ ان یحاط بكم» (یعنی مگر آنكه ما گرفتار حادثه غیر مترقّبه‌ای شویم كه در این صورت تكلیفی نداریم.)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وَقَالَ یَا بَنِی لَا تَدْخُلُواْ مِن بَابٍ وَاحِدٍ وَ ادْخُلُواْ مِنْ أَبْوَابٍ مُّتَفَرِّقَةٍ وَ مَآ أُغْـنِی عَنكُم مِّنَ اللَّهِ مِن شَی‌ءٍ إِنِ الْحُكــْمُ إِلَّا لِلَّهِ عَـلَیْهِ تَوَّكَـلْتُ وَ عَلَیْهِ فَلْیَتَوَكَّلِ الْمُتَوَكِّلُونَ«67»</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(یعقوب) گفت: ای پسران من (چون به مصر رسیدید، همه) از یك دروازه (به شهر) وارد نشوید (تا توجه مردم به شما جلب نشود) بلكه از دروازه‌های مختلف وارد شوید و(بدانید من با این سفارش) نمی‌توانم چیزی از (مقدّرات) خدا را از شما دور كنم. فرمان جز برای خدا نیست، تنها بر او توكّل می‌كنم و همه توكّل‌كنندگان (نیز) باید بر او توكّل نمایند.»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اعتماد به افراد ذیصلاحیّت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وقتی توصیه كننده عالم و آگاه است لازم نیست فرمانبر از فلسفه آن دستور آگاه باشد. («لا تدخلوا...» را عمل كردند و فلسفه و راز آن را نپرسیدند)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ارائه راه‌حل‌ها برای مشكلات</w:t>
      </w:r>
      <w:r>
        <w:rPr>
          <w:rFonts w:ascii="Tahoma" w:eastAsia="Times New Roman" w:hAnsi="Tahoma" w:cs="B Mitra" w:hint="cs"/>
          <w:color w:val="000000"/>
          <w:sz w:val="28"/>
          <w:szCs w:val="28"/>
          <w:rtl/>
        </w:rPr>
        <w:br/>
        <w:t>فقط بازدارنده و نهی كننده نباشیم، بلكه راه حل نیز ارائه دهیم. «لاتدخلوا... و ادخلوا»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احتیاط و حسابگری همراه با توكل به خداوند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هم احتیاط و محاسبه لازم است؛ «لاتدخلوا...» و هم توكّل به خداوند ضروری است. «علیه توكّلت»، با توكّل زانوی اُشتر ببند.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جلوگیری از حساسیت‌ها و سوءظن‌ها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جلو حساسیّت‌ها، سوءظن‌ها و چشم‌زخم‌ها را بگیریم، ورود گروهی جوان به منطقه‌ی بیگانه، عامل سوءظن و سعایت </w:t>
      </w:r>
      <w:r>
        <w:rPr>
          <w:rFonts w:ascii="Tahoma" w:eastAsia="Times New Roman" w:hAnsi="Tahoma" w:cs="B Mitra" w:hint="cs"/>
          <w:color w:val="000000"/>
          <w:sz w:val="28"/>
          <w:szCs w:val="28"/>
          <w:rtl/>
        </w:rPr>
        <w:lastRenderedPageBreak/>
        <w:t>است. «لاتدخلوا من باب واحد»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محاسبه احتمالات همراه با برنامه‌ریزی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مدیر خوب باید علاوه بر برنامه‌ریزی، حساب احتمالات را بكند، زیرا انسان در اداره‌ی امور خود مستقل نیست. یعنی با همه محاسبات و دقّت‌ها باز هم دست خدا باز است و تضمینی برای انجام صددرصد محاسبات ما نیست. «وما اُغنی عنكم من اللَّه من شی‌ء»</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وَلَمَّا دَخَلُواْ مِنْ حَیْثُ أَمَرَهُمْ أَبُوهُم مَّا كَانَ یُغْنِی عَنْهُم مِّنَ اللَّهِ مِن شَی‌ءٍ إِلَّا حَاجَةً فِی نَفْسِ یَعْقُوبَ قَضَاهَا وَ إِنَّهُ لَذُو عِلْمٍ لِّمَا عَلَّمْنَاهُ وَ لَكِنَّ أَكْثَرَ النَّاسِ لَا یَعْلَمُونَ «68»</w:t>
      </w:r>
      <w:r>
        <w:rPr>
          <w:rFonts w:ascii="Times New Roman" w:eastAsia="Times New Roman" w:hAnsi="Times New Roman" w:cs="B Mitra" w:hint="cs"/>
          <w:b/>
          <w:bCs/>
          <w:color w:val="003300"/>
          <w:sz w:val="28"/>
          <w:szCs w:val="28"/>
          <w:rtl/>
        </w:rPr>
        <w:br/>
        <w:t>«و چون از همانجا كه پدرشان دستورشان داده بود وارد (مصر) شدند، این كار در برابر اراده خداوند هیچ سودشان نبخشید، جز آنكه نیازی در دل یعقوب بود كه عملی شد. (تنها اثر ورود از چند دروازه حفظ از چشم زخم و رسیدن برادران، به خصوص بنیامین به یوسف بود كه عملی شد و اثر دیگری نداشت) و البتّه (یعقوب) بخاطر آنچه به او آموزش داده بودیم دارای علمی (فراوان) بود ولی بیشتر مردم آگاه نیستند.»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درس‌آموزی از تلخی‌ها و ناكامی‌ها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تجربه‌های تلخ، انسان را باادب می‌كند و سخنان بزرگان را می‌پذیرد. «و لمّا دخلوا من حیث امرهم ابوهم»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اكثریت به تنهایی معیار حق و باطل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معیار حقّ و باطل، تشخیص اكثریّت نیست. «اكثر الناس لا یعلمون»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بازگویی نقاط ضعف‌ همراه با نقاط قوت‌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از بی‌ادبی و نقاط منفی افراد سخن گفتیم، از ادب و خوبی‌ها آنان نیز بگوییم. «دخلوا ... ابوهم» (اگر برادران قبلاً نسبت ضلالت به پدر می‌دادند، امروز تسلیم امر پدر شدند.)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توکل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محاسبات و دقّت و برنامه‌ریزی‌ها، با وجود اراده‌ی خداوند كارساز است، آنجا كه او نخواهد كارساز نیست. «ما كان یغنی عنهم من اللَّه من شی‌ء»</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3300"/>
          <w:sz w:val="28"/>
          <w:szCs w:val="28"/>
          <w:rtl/>
        </w:rPr>
        <w:t>وَلَمَّا دَخَلُواْ عَلَی‌ یُوسُفَ ءَاوَی‌ إِلَیْهِ أَخَاهُ قَالَ إِنِّی أَنَاْ أَخُوكَ فَلَاتَبْتَئِسْ بِمَا كَانُواْ یَعْمَلُونَ«69»</w:t>
      </w:r>
      <w:r>
        <w:rPr>
          <w:rFonts w:ascii="Times New Roman" w:eastAsia="Times New Roman" w:hAnsi="Times New Roman" w:cs="B Mitra" w:hint="cs"/>
          <w:b/>
          <w:bCs/>
          <w:color w:val="000080"/>
          <w:sz w:val="28"/>
          <w:szCs w:val="28"/>
          <w:rtl/>
        </w:rPr>
        <w:br/>
        <w:t>«وقتی (برادران) بر یوسف وارد شدند، او برادرش (بنیامین) را در نزد خود جای داده گفت: همانا من برادر تو هستم، پس از آنچه انجام می‌دهند، اندوهگین مباش.»</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طبقه‌بندی مطالب، اطلاعات و اسناد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كلام‌ها، طبقه‌بندی، محرمانه و علنی دارد. یوسف تنها به صورت محرمانه به بنیامین گفت: «إنّی أنا أخوك» (هر سخن جایی و هر نكته مقامی 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بعضی امور، تنها خواص را باید در جریان گذاشت. «إنّی أنا أخوك»</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فَلَمَّا جَهَّزَهُم بِجَهَازِهِمْ جَعَلَ السِّقَایَةَ فِی رَحْلِ أَخِیهِ ثُمَّ أَذَّنَ مُؤَذِّنٌ أَیَّتُهَا الْعِیرُ إِنَّكُمْ لَسَارِقُونَ«70»</w:t>
      </w:r>
      <w:r>
        <w:rPr>
          <w:rFonts w:ascii="Times New Roman" w:eastAsia="Times New Roman" w:hAnsi="Times New Roman" w:cs="B Mitra" w:hint="cs"/>
          <w:b/>
          <w:bCs/>
          <w:color w:val="003300"/>
          <w:sz w:val="28"/>
          <w:szCs w:val="28"/>
          <w:rtl/>
        </w:rPr>
        <w:br/>
        <w:t>«پس چون بارهای برادران را مجهّز و مهیا ساخت، ظرف آبخوری (گران قیمتی) را در خورجین برادرش (بنیامین) قرار داد، سپس منادی صدا زد؛ ای كاروانیان! قطعاً شما دزد هستید.»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ارائه طرح‌های ابتكاری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تفاسیر آمده است كه در جلسه دو نفره‌ای كه یوسف و بنیامین با هم داشتند، یوسف از او پرسید آیا دوست دارد در نزد وی بماند. بنیامین اعلام رضایت كرد، ولی یادآور شد كه پدرش از برادران تعهد گرفته كه او را برگردانند. یوسف گفت: من راه ماندن تو را طراّحی می‌كنم و لذا با موافقتِ بنیامین این نقشه كشیده شد.</w:t>
      </w:r>
      <w:r>
        <w:rPr>
          <w:rFonts w:ascii="Tahoma" w:eastAsia="Times New Roman" w:hAnsi="Tahoma" w:cs="B Mitra" w:hint="cs"/>
          <w:color w:val="000000"/>
          <w:sz w:val="28"/>
          <w:szCs w:val="28"/>
          <w:rtl/>
        </w:rPr>
        <w:br/>
        <w:t>نظیر فیلم‌ها، نمایش‌ها و صحنه‌های تئاتر كه افراد در ظاهر و در شكل مجرم و گناهكار احضار و مخاطب می‌شوند و یا حتّی شكنجه می‌گردند، ولی آنها بخاطر توجیه قبلی و رضایت شخصی و مصلحت مهم‌تری، آن را پذیرا شده‌اند.</w:t>
      </w:r>
      <w:r>
        <w:rPr>
          <w:rFonts w:ascii="Tahoma" w:eastAsia="Times New Roman" w:hAnsi="Tahoma" w:cs="B Mitra" w:hint="cs"/>
          <w:color w:val="000000"/>
          <w:sz w:val="28"/>
          <w:szCs w:val="28"/>
          <w:rtl/>
        </w:rPr>
        <w:br/>
        <w:t>سؤال:چرا دراین ماجرا به بی‌گناهانی نسبت سرقت داده</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شد؟</w:t>
      </w:r>
      <w:r>
        <w:rPr>
          <w:rFonts w:ascii="Tahoma" w:eastAsia="Times New Roman" w:hAnsi="Tahoma" w:cs="B Mitra" w:hint="cs"/>
          <w:color w:val="000000"/>
          <w:sz w:val="28"/>
          <w:szCs w:val="28"/>
          <w:rtl/>
        </w:rPr>
        <w:br/>
        <w:t xml:space="preserve">پاسخ: بنیامین با آگاهی از این طرح و اتّهام، برای ماندن در نزد یوسف اعلام رضایت كرد و باقی برادران هر چند در </w:t>
      </w:r>
      <w:r>
        <w:rPr>
          <w:rFonts w:ascii="Tahoma" w:eastAsia="Times New Roman" w:hAnsi="Tahoma" w:cs="B Mitra" w:hint="cs"/>
          <w:color w:val="000000"/>
          <w:sz w:val="28"/>
          <w:szCs w:val="28"/>
          <w:rtl/>
        </w:rPr>
        <w:lastRenderedPageBreak/>
        <w:t xml:space="preserve">یك لحظه ناراحت شدند، ولی بعد از بازرسی از آنها رفع اتهام گردید. علاوه بر آنكه كارگزاران از اینكه یوسف خود پیمانه را در میان بار گذارده «جَعَلَ» خبر نداشتند وبطور طبیعی فریاد زدند: </w:t>
      </w:r>
      <w:r>
        <w:rPr>
          <w:rFonts w:ascii="Tahoma" w:eastAsia="Times New Roman" w:hAnsi="Tahoma" w:cs="B Mitra" w:hint="cs"/>
          <w:color w:val="000000"/>
          <w:sz w:val="28"/>
          <w:szCs w:val="28"/>
          <w:rtl/>
        </w:rPr>
        <w:br/>
        <w:t>«انّكم لسارقون»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جایزبودن دروغ در مقام اصلاح</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پیامبر اكرم فرمودند: «لا كِذبَ علی مصلح» كسی كه برای اصلاح و رفع اختلاف دیگران دروغی بگوید، دروغ حساب نمی‌شود، و آنگاه حضرت این آیه را تلاوت فرمودند.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صحنه‌سازی برای كشف امور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گاهی صحنه‌سازی برای كشف ماجرایی جایز است و برای مصالح مهم‌تر، نسبت دادن سرقت به بی‌گناهی كه از قبل توجیه شده باشد، مانعی ندارد. </w:t>
      </w:r>
      <w:r>
        <w:rPr>
          <w:rFonts w:ascii="Tahoma" w:eastAsia="Times New Roman" w:hAnsi="Tahoma" w:cs="B Mitra" w:hint="cs"/>
          <w:color w:val="000000"/>
          <w:sz w:val="28"/>
          <w:szCs w:val="28"/>
          <w:rtl/>
        </w:rPr>
        <w:br/>
        <w:t>«انّكم لسارقون»</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وَ أَقْبَلُواْ عَلَیْهِمْ مَّاذَا تَفْقِدُونَ«71»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«(برادران یوسف) رو به ماموران كردند و گفتند: شما چه چیزی را گم كرده‌اید.»</w:t>
      </w:r>
      <w:r>
        <w:rPr>
          <w:rFonts w:ascii="Times New Roman" w:eastAsia="Times New Roman" w:hAnsi="Times New Roman" w:cs="B Mitra" w:hint="cs"/>
          <w:b/>
          <w:bCs/>
          <w:color w:val="000080"/>
          <w:sz w:val="28"/>
          <w:szCs w:val="28"/>
          <w:rtl/>
        </w:rPr>
        <w:br/>
        <w:t>قَالُواْ نَفْقِدُ صُوَاعَ الْمَلِكِ وَ لِمَن جَآءَ بِهِ حِمْلُ بَعِیرٍ وَ أَنَاْ بِهِ زَعِیمٌ«72»</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«گفتند: پیمانه و جام مخصوص شاه را گم كرده‌ایم و برای هركس آن را بیاورد، یك بار شتر (جایزه) است و من این را ضمانت می‌كنم.»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استفاده از جایزه و تشویق</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جایزه تعیین كردن، از شیوه‌های قدیمی است. «ولمن جاء به حِمل بعیر»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ضامن باید فرد معیّن و معتبر 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ضامن باید فرد معیّن ومشخّصی باشد. «و انا به زعیم»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ضامن باید معتبر باشد. «و انا به زعیم»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3- تشویق و جایزه باید متناسب با افراد و زمان باشـد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جوایز باید متناسب با افراد و زمان باشد. در زمان قحطی بهترین جایزه، یك بار شتر غلّه است. «حِمل بَعیرٍ»</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تَاللَّهِ لَقَدْ عَلِمْتُم مَّا جِئْنَا لِنُفْسِدَ فِی الْأَرْضِ وَ مَا كُنَّا سَارِقِینَ«73»</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«گفتند: به خدا سوگند شما می‌دانید كه ما برای فساد در این سرزمین نیامده‌ایم و ما هرگز سارق نبوده‌ایم.»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چشم‌پوشی و تبرئه افراد با حسن سابقه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حُسن سابقه، نشانه‌ای برای برائت است. «لقد علمتم»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2- دقت و نظارت بر ورود و خروج افراد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برادران یوسف گفتند: شما می‌دانید كه ما برای سرقت و فساد به این منطقه نیامده‌ایم، در اینكه از كجا می‌دانستند، چند احتمال دارد: شاید با اشاره یوسف باشد كه این گروه دزد نیستند. شاید هنگام ورود به منطقه گزینش شده بودند. آری برای ورود و خروج هیئت‌های بیگانه، مخصوصاً در شرایط بحرانی، باید دقت كرد تا از اهداف مسافران مطمئن شد.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فَمَا جَزَ آؤُهُ إِن كُنتُمْ كَاذِبِینَ«74»</w:t>
      </w:r>
      <w:r>
        <w:rPr>
          <w:rFonts w:ascii="Times New Roman" w:eastAsia="Times New Roman" w:hAnsi="Times New Roman" w:cs="B Mitra" w:hint="cs"/>
          <w:b/>
          <w:bCs/>
          <w:color w:val="003300"/>
          <w:sz w:val="28"/>
          <w:szCs w:val="28"/>
          <w:rtl/>
        </w:rPr>
        <w:br/>
        <w:t>«(مأموران یوسف) گفتند: پس اگر دروغ گفته باشید، كیفرش چیست؟»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طراحی و نوآوری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نظر می‌رسد طراّح این سؤال حضرت یوسف است، چون می‌داند برادران طبق مقررات وقانون منطقه كنعان ونظر حضرت یعقوب اظهار نظر خواهند كرد.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استفاده از وجدان‌ها (صداقت‌ها)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وجدان مجرم را برای تعیین كیفرش، به قضاوت بخوانیم. «فما جزاؤه...»</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قَالُواْ جَزَآؤُهُ مَن وُجِدَ فِی رَحْلِهِ فَهُوَ جَزَآؤُهُ كَذَ لِكَ نَجْزِی الظَّالِمِینَ«75»</w:t>
      </w:r>
      <w:r>
        <w:rPr>
          <w:rFonts w:ascii="Times New Roman" w:eastAsia="Times New Roman" w:hAnsi="Times New Roman" w:cs="B Mitra" w:hint="cs"/>
          <w:b/>
          <w:bCs/>
          <w:color w:val="003300"/>
          <w:sz w:val="28"/>
          <w:szCs w:val="28"/>
          <w:rtl/>
        </w:rPr>
        <w:br/>
        <w:t>«گفتند: كیفرش چنین است كه هر كس پیمانه در بارش پیدا شود، خود او جزای سرقت است (كه به عنوان گروگان یا برده در اختیار صاحب پیمانه قرار گیرد) ما (در منطقه كنعان) ظالم (سارق) را اینگونه كیفر می‌دهیم.»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پرهیز از تبعیض</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قانون استثنا و تبعیض وجود ندارد، هركس سارق بود برده خواهد شد.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«من وجد فی رحله»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با خلافكاری بعضی به همه بدگمان نشویم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وجود یك خلافكار در جمعی دلیل بر خلافكار بودن همه نیست.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«مَن وُجِد فی رحله»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تفهیم جرم به مجرم با استدلال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تفهیم جرم و بیان قانون و عقوبت آن، اعتراض متّهم را به حداقل كاهش دهید. «جزائه مَن وُجِد...»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كیفر خلافكار بیگانه طبق قانون خودش</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كیفر خلافكار در كشور بیگانه می‌تواند طبق قانون خود او باشد، نه كشور میزبان. «كذلك نجزی الظالمین»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استدلال</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فَبَدَأَ بِأَوْعِیَتِهِمْ قَبْلَ وِعَآءِ أَخِیهِ ثُمَّ اسْتَخْرَجَهَا مِنْ وِعَآءِ أَخِیهِ كَذَ لِكَ كِدْنَا لِیُوسُفَ مَا كَانَ لِیَأْخُذَ أَخَاهُ فِی دِینِ الْمَـلِكِ إِلَّا أَنْ یَشَـآءَ اللَّهُ نَرْفَعُ دَرَجَاتٍ مَّن نَّشَآءُ وَفَوْقَ كُلِ‌ّ ذِی عِلْمٍ عَلِیمٌ«76»</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 xml:space="preserve">«پس (از پذیرش كیفر، شروع به بازرسی كرده و) قبل از بارِ برادرش، به (بازرسی) بار سایر برادران پرداخت، سپس پیمانه را از بار برادرش بیرون آورد. ما اینگونه برای یوسف تدبیر كردیم، زیرا طبق قانون شاه مصر، یوسف نمی‌توانست برادرش را بازداشت كند، مگر آنكه خدا بخواهد (كه </w:t>
      </w:r>
      <w:r>
        <w:rPr>
          <w:rFonts w:ascii="Times New Roman" w:eastAsia="Times New Roman" w:hAnsi="Times New Roman" w:cs="B Mitra" w:hint="cs"/>
          <w:b/>
          <w:bCs/>
          <w:color w:val="003300"/>
          <w:sz w:val="28"/>
          <w:szCs w:val="28"/>
          <w:rtl/>
        </w:rPr>
        <w:lastRenderedPageBreak/>
        <w:t>كیفر سارق در كنعان را مقدّمه بازداشت این برادر قرار می‌دهد.) ما هر كس را كه بخواهیم (و لایق باشد) درجاتی بالا می‌بریم و برتر از هر صاحب دانشی، دانشوری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طراحی و نوآوری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واژه «كَیْد» همه جا به معنی مذموم بكار نرفته است، «كَیْد» به معنی طرح و نقشه نیز استعمال شده است.«كدنا»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موقع بازرسی، بنیامین چون از طرح و نقشه با خبر بود، آسوده خاطر بود، لذا در سراسر این ماجرا هیچ اعتراضی از او نقل نشده است و برای اینكه طرح مخفی بماند و موجب سوءظن نشود، بازرسی را از بار دیگران شروع كردند تا نوبت به بنیامین رسید و چون در بار او پیدا شد، طبق قرار قبلی باید او در مصر می‌ماند. این طرح و نقشه الهی بود، چون یوسف با قوانین جاری مصر نمی‌توانست سارق را به عنوان گروگان نگهدارد.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بازرسی اموال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بازرسی اموالِ متّهمان از سوی حاكم، مجاز است. «فبدأ باوعیتهم»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وفاداری و احترام و مراعات قوانین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احترام ومراعات قوانین، حتّی در نظام‌های غیر الهی لازم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«ماكان لیاخذ اخاه فی دین الملك»</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سردمداران نیز بایستی به قانون وفادار و از آن تخلّف نكنند. (یوسف به قانون مصر پایبند بود، لذا برادر را با طرح و برنامه نگه داشت)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«لیأخذ اخاه فی دین الملك»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4- علم و آگاهی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علم و آگاهی، مایه‌ی برتری است. «نرفع درجات... وفوق كلّ ذی علم علیم»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برخوردهای اطلاعاتی مناسب</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مأمورین اطلاعاتی باید به نوعی عمل كنند كه موجب شك و ظن به آنها نشود. «فبدأ باوعیتهم» (در بازرسی، اوّل به سراغ بار بنیامین نرفتند، بلكه از دیگر برادران شروع نمودند.)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عملكرد كاركنان به عهده مسئولان گذاشته می‌شود. «فبدأ» (به حسب ظاهر یوسف شخصاً بازرسی نكرده، ولی قرآن </w:t>
      </w:r>
      <w:r>
        <w:rPr>
          <w:rFonts w:ascii="Tahoma" w:eastAsia="Times New Roman" w:hAnsi="Tahoma" w:cs="B Mitra" w:hint="cs"/>
          <w:color w:val="000000"/>
          <w:sz w:val="28"/>
          <w:szCs w:val="28"/>
          <w:rtl/>
        </w:rPr>
        <w:lastRenderedPageBreak/>
        <w:t>می‌فرماید: او بازرسی را آغاز كرد.)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فكر و ابتكار و چاره‌جویی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فكر و ابتكار و چاره‌جویی، از امدادهای غیبی است. «كِدنا»</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إِن یَسْـرِقْ فَقَدْ سَـرَقَ أَخٌ لَّهُ مِن قَبْلُ فَأَسَـرَّهَا یُوسُفُ فِی نَفْسِهِ وَلَمْ یُبْدِهَا لَهُمْ قَالَ أَنتُمْ شَرٌّ مَّكَاناً وَ اللَّهُ أَعْلَمُ بِمَا تَصِفُونَ«77»</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«(برادران) گفتند: اگر او سرقت كند (جای تعجب نیست، زیرا) پیش از این نیز برادر او دزدی كرده بود. یوسف (این تهمت را) در دل خود پنهان داشت و (با آنكه ناراحت شده بود) به روی آنان نیاورد. (ولی) گفت: موقعیّت شما بدتر (از او)ست و خداوند به آنچه توصیف می‌كنید داناتر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مواظبت از توجیهات خلافكار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متّهم، یا انكار می‌كند و می‌گوید: من دزد نیستم؛ «ما كنّا سارقین» یا كار خود را توجیه می‌كند و می‌گوید: دزد بسیار است.«فقد سرق اخ له من قبل»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استقامت و تحمل در برابر تهمت‌ها و نیش‌ها</w:t>
      </w:r>
      <w:r>
        <w:rPr>
          <w:rFonts w:ascii="Tahoma" w:eastAsia="Times New Roman" w:hAnsi="Tahoma" w:cs="B Mitra" w:hint="cs"/>
          <w:color w:val="000000"/>
          <w:sz w:val="28"/>
          <w:szCs w:val="28"/>
          <w:rtl/>
        </w:rPr>
        <w:br/>
        <w:t>برای رسیدن به هدف باید تهمت‌ها و نیش‌هایی را تحمّل كرد. «سرق اخ له من قبل»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جوانمردی و سعه صدر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جوانمردی و سعه‌صدر، رمز رهبری است. حضرت یوسف نسبت دزد بودنش را از برادران شنید ولی در دل پنهان كرد و به رو نیاورد. «فاسرّها یوسف»</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رازداری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رازها را فدای احساسات نكنیم. (یوسف از برادران نسبت دزدی می‌شنید، ولی به خاطر مصلحت، رازداری كرد) «فاسرّها یوسف فی نفسه»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افشاگری همیشه ارزش نیست. «و لم یبدها لهم»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ضرورت صمیمیّت در محیط 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آنجا كه صفا نیست، اتّهام افراد زود پذیرفته می‌شود. «ان یسرق فقد...» (بیرون آمدن پیمانه از بار او، دلیل بر سرقت نیست، ولی برادران چون علاقه‌ای به بنیامین نداشتند، كلمه سرقت را بكار گرفته و مسئله را مسلّم پنداشتند.)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آنجا كه صفا نیست، خلاف جزیی را كلی قلمداد می‌كنند. («یسرق» فعل مضارع كه برای كار دائمی است، بجای «سرق» كه فعل ماضی و برای كار لحظه‌ای است آمده است. یعنی او همیشه این‌كاره بوده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یَآ أَیُّهَا الْعَزِیزُ إِنَّ لَهُ أَباً شَیْخاً كَبِیراً فَخُذْ أَحَدَنَا مَكَانَهُ إِنَّا نَرَاكَ مِنَ الْمُحْسِنِینَ«78»</w:t>
      </w:r>
      <w:r>
        <w:rPr>
          <w:rFonts w:ascii="Times New Roman" w:eastAsia="Times New Roman" w:hAnsi="Times New Roman" w:cs="B Mitra" w:hint="cs"/>
          <w:b/>
          <w:bCs/>
          <w:color w:val="000080"/>
          <w:sz w:val="28"/>
          <w:szCs w:val="28"/>
          <w:rtl/>
        </w:rPr>
        <w:br/>
        <w:t>«(برادران) گفتند: ای عزیز! همانا برای او پدری است پیر و سالخورده، پس یكی از ما را به جای او بگیر (و او را رها كن) همانا تو را از نیكوكاران می‌بینیم.»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كسب عزت در سایه تقوا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خداوند به تقوا پیشگانی كه هواپرستان آنها را خوار كنند عزّت خواهد بخشید. «یا ایّها العزیز»</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داشتن عزت نفس در فراز و نشیب‌ها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فراز و نشیب و حالات مختلف روزگار، سختی و آسانی، ضعف و قدرت، تغییری در احوال محسنان ایجاد نمی‌كند. یوسف در همه جا و همه‌ی شرایط، نیكوكار توصیف شد؛ جمله‌ی «انّا نراك من المحسنین» هم از زندانیان در دوران تلخ زندان شنید و هم از برادران در دوران عزّت و قدرت.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مَعَاذَ اللَّهِ أَن نَّأْخُذَ إِلَّا مَن وَجَدْنَا مَتَاعَنَا عِندَهُ إِنَّا إِذاً لَّظَالِمُونَ«79»</w:t>
      </w:r>
      <w:r>
        <w:rPr>
          <w:rFonts w:ascii="Times New Roman" w:eastAsia="Times New Roman" w:hAnsi="Times New Roman" w:cs="B Mitra" w:hint="cs"/>
          <w:b/>
          <w:bCs/>
          <w:color w:val="003300"/>
          <w:sz w:val="28"/>
          <w:szCs w:val="28"/>
          <w:rtl/>
        </w:rPr>
        <w:br/>
        <w:t>«(یوسف) گفت: پناه به خدا از اینكه كسی را به جز آنكه متاعمان را نزد او یافته‌ایم، بگیریم. زیرا كه در این صورت حتماً ستمگر خواهیم بود.»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قانون‌شكنی ممـنوع</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مراعات مقرّرات، بر هر كس لازم است و قانون شكنی حتّی برای عزیز مصر نیز ممنوع است. «معاذ اللَّه»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نیكوكار قانون‌شكنی نمی‌كند. «من المحسنین قال معاذاللّه...»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قانون شكنی، ظلم است. (نباید به درخواست این و آن مقرّرات را شكست.) «معاذ اللَّه ان ناخذ»</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2- دوری از احساسات به هنگام قضاوت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قاضی نباید تحت تأثیر احساسات قرارگیرد. «قال معاذ اللّه»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بی‌گناه نباید به جای گناهكار كیفر ببیند، هر چند خودش به اینكار رضایت داشته باشد. «معاذ اللَّه»</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t xml:space="preserve">فَلَمَّا اسْتَیْئَسُواْ مِنْهُ خَلَصُواْ نَجِیّاً قَالَ كَبِیرُهُمْ أَلَمْ تَعْلَمُواْ أَنَّ أَبَاكُمْ قَـدْ أَخَذَ عَلَیـْـكُم مَّوْثِقاً مِنَ اللَّهِ وَ مِـن </w:t>
      </w:r>
      <w:r>
        <w:rPr>
          <w:rFonts w:ascii="Times New Roman" w:eastAsia="Times New Roman" w:hAnsi="Times New Roman" w:cs="B Mitra" w:hint="cs"/>
          <w:b/>
          <w:bCs/>
          <w:color w:val="000080"/>
          <w:sz w:val="28"/>
          <w:szCs w:val="28"/>
          <w:rtl/>
        </w:rPr>
        <w:t>قَبْـلُ مَا فَـرَّطتُمْ فِـی یُوسُـفَ فَلَـنْ أَبْرَحَ الْأَرْضَ حَتَّـی یَأْذَنَ لِی أَبِی أَوْ یَحْكُمَ اللَّهُ لِی وَ هُوَ خَیْرُ الْحَاكِمِینَ«80»</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«پس چون از یوسف مأیوس شدند (كه یكی را به جای دیگری بازداشت كند)، نجواكنان به كناری رفتند. (برادر) بزرگشان گفت: آیا نمی‌دانید كه پدرتان برای برگرداندن او بر شما پیمان الهی گرفته و پیش از این نیز درباره یوسف كوتاهی كرده‌اید. پس من هرگز از این سرزمین نمی‌روم تا آنكه (یوسف عفو كند یا آنكه) پدرم به من اجازه دهد یا خدا در حقّ من حكمی كند و او بهترین داور و حاكم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قاطعیت و استواری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چنان استوار و قاطع باشیم كه بد خواهان از ما مأیوس شوند. «فلمّا استیأسوا منه» التماس‌ها وخواهش‌ها، ما را از اجرای احكام الهی واعمال قاطعیّت باز ندارد.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لازم‌الاجرا بودن عهد و پیمان‌ها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عهد وپیمان‌ها لازم الاجرا است. «اخذ علیكم موثقاً»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پیمان‌های سخت و قراردادهای محكم، راه سوءاستفاده را می‌بندد.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«اخذ علیكم موثقا»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3-رعایت سلسه مراتب‌ و موقعیت‌ها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لزوم رعایت سلسله مراتب و موقعیّت سنی در خانواده و جامعه. «قال كبیرهم»</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ارْجِعُواْ إِلَی أَبِیكُمْ فَقُولُواْ یَآ أَبَانَآ إِنَّ ابْنَكَ سَرَقَ وَ مَا شَهِدْنَآ إِلَّا بِمَا عَلِمْنَا وَمَا كُنّاَ لِلْغَیْبِ حَافِظِینَ«81»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«(برادر بزرگ گفت: من اینجا می‌مانم، ولی) شما به سوی پدرتان برگردید، پس بگویید: ای پدر! همانا پسرت دزدی كرده و ما جز به آنچه می‌دانستیم گواهی ندادیم و ما نگهبان (و آگاه به) غیب نبوده‌ایم.»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شهادت و گواهی بر اساس علم(عینیّت‌ها)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شهادت وگواهی، باید بر اساس علم باشد. «ما شهدنا الاّ بما علمنا»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عذرخواهی شجاعانه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عذر خود را با كمال صراحت بگوئیم. «و ما كنّا للغیب حافظین»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پیش‌بینی حوادث در پیمان‌ها و تعهدات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پیمان‌ها و تعهدات، باید برای حوادث پیش‌بینی نشده تبصره‌ای باز كرد.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«و ما كنّا للغیب...»</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سْئَلِ الْقَرْیَةَ الَّتِی كُنَّا فِیهَا وَالْعِیرَ الَّتِی أَقْبَلْنَا فِیهَا وَ إِنَّا لَصَادِقُونَ«82»</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«(اگر به حرف ما اطمینان نداری) از قریه‌ای كه در آن بودیم و از كاروانی كه در میانشان به اینجا رو آورده‌ایم، سؤال كن و بی‌شك ما راستگو هستیم.»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اعتبار اثبات مدّعا با شهود عینی</w:t>
      </w:r>
      <w:r>
        <w:rPr>
          <w:rFonts w:ascii="Tahoma" w:eastAsia="Times New Roman" w:hAnsi="Tahoma" w:cs="B Mitra" w:hint="cs"/>
          <w:color w:val="000000"/>
          <w:sz w:val="28"/>
          <w:szCs w:val="28"/>
          <w:rtl/>
        </w:rPr>
        <w:br/>
        <w:t>گواهی شهود عینی، راهی معتبر برای اثبات مدّعا می‌باشد. «واسئل القریة... والعیر...»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2- توجه به اینکه تبانی مجموعه‌ای بزرگ بر دروغ بعید است </w:t>
      </w:r>
      <w:r>
        <w:rPr>
          <w:rFonts w:ascii="Tahoma" w:eastAsia="Times New Roman" w:hAnsi="Tahoma" w:cs="B Mitra" w:hint="cs"/>
          <w:color w:val="000000"/>
          <w:sz w:val="28"/>
          <w:szCs w:val="28"/>
          <w:rtl/>
        </w:rPr>
        <w:br/>
        <w:t>امكان تبانی مجموعه‌ای بزرگ بر كذب، منتفی است. «و اسئل القریة... انّا لصادقون»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 بَلْ سَوَّلَتْ لَكُمْ أَنْفُسُكُمْ أَمْراً فَصَبْرٌ جَمِیلٌ عَسَی اللَّهُ أَن یَأْتِیَنِی بِهِمْ جَمِیعاً إِنَّهُ هُوَ الْعَلِیمُ الْحَكِیمُ«83»</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«(یعقوب) گفت: (این چنین نیست) بلكه (بار دیگر) نفس شما (با نسبت دزدی به بنیامین یا تعیین كیفر گروگان ‌گیری) مسئله را برای شما آراسته است، پس صبری نیكو (لازم است) امید است كه خداوند همه برادران را با هم نزد من آورد، چرا كه او قطعاً آگاه و حكیم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صبر آگاهانه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صبر، گاهی از روی ناچاری و بیچارگی است، چنانكه اهل دوزخ می‌گویند: «سواء علینا أجزعنا ام صبرنا» صبر كردن و یا جزع كردن برای نجات ما اثری ندارد. و گاهی صبر آگاهانه و داوطلبانه و تسلیم رضای خداوند است كه چهره این صبر در هر جایی با یك عنوان مطرح است؛ صبر در میدان جهاد، شجاعت است. صبر در دنیا، زهد است. صبر در برابر گناه، تقواست. صبر در برابر شهوت، عفّت است و صبر در برابر مال حرام، ورع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صبر، شیوه‌ی مردان خداست وصبر جمیل، صبری است كه در آن سخنی بر خلاف تسلیم و رضای خداوند گفته نشود. «فصبر جمیل»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غلبه بر وسوسه‌های شیطان و هوای نفس</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تزیین و زیبانمایی زشتی‌ها، گاهی توسّط شیطان؛ «و اذ زیّن لهم الشیطان اعمالهم» گاهی به وسیله زرق وبرق دنیا؛ «اذا اخذت الارض زخرفها و ازّیّنت» و گاهی توسّط نفس انسان است. «سوّلت لكم انفسكم»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درس‌آموزی از حوادث تلخ</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مؤمن، حوادث تلخ را نیز از حكمت خدا می‌داند. «الحكیم»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باور وتوجّه به عالمانه وحكیمانه بودن افعال الهی، آدمی را به صبر وشكیبایی در حوادث دشوار وادار می‌كند. «فصبر جمیل، انّه هو العلیم الحكیم»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وَ تَوَلَّی‌ عَنْهُمْ وَ قَالَ یَآ أَسَفَی‌ عَلَی‌ یُوسُفَ وَ ابْیَضَّتْ عَیْنَاهُ مِنَ الْحُزْنِ فَهُوَ كَظِیمٌ«84»</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«یعقوب از فرزندان روی گرداند و گفت: ای دریغا بر یوسف، پس اندوه خود را فرو می‌خورد (تا آنكه) دو چشمش از اندوه سفید (و نابینا) شد.»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فرو بردن خشـم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فرو بردن خشم، از صفات مردان الهی و كاری شایسته است. «فهو كظیم»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تَاللَّهِ تَفْتَؤُاْ تَذْكُرُ یُوسُفَ حَتَّی‌ تَكُونَ حَرَضَاً أَوْ تَكُونَ مِنَ الْهَالِكِینَ«85»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«(فرزندان یعقوب به پدرشان) گفتند: به خدا سوگند تو پیوسته یوسف را یاد می‌كنی، تا آنكه بیمار و لاغر شوی و (یا مشرف به مرگ و) از بین بروی.»</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نگذاریم الگوهـا فراموش شوند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یوسف‌ها همواره باید در یادها باشند. «تفتؤا تذكر یوسف» (اولیای خدا در دعای ندبه، یوسف زمان را صدا می‌زنند و گریه می‌كنند.) </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إِنَّمَآ أَشْكُواْ بَثِّی وَحُزْنِی إِلَی اللَّهِ وَأَعْلَمُ مِنَ اللَّهِ مَا لَا تَعْلَمُونَ«86»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«(یعقوب) گفت: من ناله (آشكار) وحزن (پنهان) خود را فقط به خدا شكایت می‌برم و از (عنایت و لطف) خداوند چیزی را می‌دانم كه شما نمی‌دانید.»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پرهیز از سكوت یا ناله و فریاد ناپسند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آنچه مذموم است، یا سكوتی است كه بر قلب واعصاب فشار می‌آورد و سلامت انسان را به مخاطره می‌اندازد و یا ناله و فریاد در برابر مردم است كه موقعیّت انسان را پایین می‌آورد، امّا شكایت بردن به نزد خداوند مانعی ندارد. «انّما اشكوا... الی اللَّه»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2- ژرف‌نگـری در حوادث و تلخی‌هـا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افراد ظاهربین از كنار حوادث به راحتی می‌گذرند، ولی انسان ژرف‌نگر، آثار و حوادث را تا قیامت می‌بینند. «اعلم من اللَّه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یَا بَنِی اذْهَبُواْ فَتَحَسَّسُواْ مِن یُوسُفَ وَ أَخِیهِ وَ لَاتَاْیََسُواْ مِـنْ رَّوْحِ اللَّهِ إِنَّهُ لَا یَاْیَْـسُ مِـن رَّوْحِ اللَّهِ إِلَّا لْــقَوْمُ الْكَافِرُونَ«87»</w:t>
      </w:r>
      <w:r>
        <w:rPr>
          <w:rFonts w:ascii="Times New Roman" w:eastAsia="Times New Roman" w:hAnsi="Times New Roman" w:cs="B Mitra" w:hint="cs"/>
          <w:b/>
          <w:bCs/>
          <w:color w:val="003300"/>
          <w:sz w:val="28"/>
          <w:szCs w:val="28"/>
          <w:rtl/>
        </w:rPr>
        <w:br/>
        <w:t>«ای پسرانم (بار دیگر به مصر) بروید و از یوسف و برادرش جستجو كنید و از رحمت خداوند مأیوس نشوید، حقّ این است كه جز گروه كافران، از رحمت خداوندی مأیوس نمی‌شوند.»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دوری از یأس و ناامیدی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اولیای خدا، هم خود مأیوس نمی‌شوند هم دیگران را از یأس باز می‌دارند. «لاتایئسوا» براساس روایات، یأس از رحمت خدا، از گناهان كبیره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دوری از تنبلی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رسیدن به لطف الهی، با تنبلی سازگار نیست. «اذهبوا، ولا تایْئسوا»</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فَلَمَّا دَخَلُواْ عَلَیْهِ قَالُواْ یَآ أَیُّهَا الْعَزِیزُ مَسَّنَا وَ أَهْلَنَا الضُّرُّ وَ جِئْنَا بِبِضَـاعَةٍ مُّزْجَاةٍ فَأَوْفِ لَنَا الْكَیْلَ وَ تَصَــدَّقْ عَلَیْنَآ إِنَّ اللَّهَ یَجْزِی الْمُتَصَدِّقِینَ«88»</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«پس هنگامی كه (مجدداً) بر یوسف وارد شدند، گفتند: ای عزیز! قحطی ما و خاندان ما را فراگرفته و (برای خرید گندم) بهای اندكی با خود آورده‌ایم، (اما شما كاری به پول اندك ما نداشته باش) سهم ما را بطور كامل وفا كن و بر ما ببخش، زیرا كه خداوند كریمان و بخشندگان را پاداش می‌دهد.»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احترام به پدر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در روایات آمده است: یعقوب نامه‌ای برای یوسف نوشت كه محتوای آن تجلیل از یوسف ، بیان قحطی كنعان، تقاضای آزادی بنیامین و تبرئه فرزندان از سرقت بود و به همراه فرزندان برای یوسف فرستاد. وقتی یوسف در مقابل برادران آن نامه را خواند، بوسید و بر چشم گذاشت و گریه‌ای كرد كه قطرات اشك بر لباسش نشست.</w:t>
      </w:r>
      <w:r>
        <w:rPr>
          <w:rFonts w:ascii="Tahoma" w:eastAsia="Times New Roman" w:hAnsi="Tahoma" w:cs="B Mitra" w:hint="cs"/>
          <w:color w:val="000000"/>
          <w:sz w:val="28"/>
          <w:szCs w:val="28"/>
          <w:rtl/>
        </w:rPr>
        <w:br/>
        <w:t>برادران كه هنوز یوسف را نمی‌شناختند شگفت‌زده بودند كه این همه احترام به پدر ما برای چیست؟ كم‌كم برق امیدی در دل آنها روشن شد. خنده یوسف را چون دیدند، با خود گفتند نكند او یوسف باشد.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رعایت آداب درخواست كردن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درخواست كمك و مساعدت، فرهنگ خاصّی لازم است:</w:t>
      </w:r>
      <w:r>
        <w:rPr>
          <w:rFonts w:ascii="Tahoma" w:eastAsia="Times New Roman" w:hAnsi="Tahoma" w:cs="B Mitra" w:hint="cs"/>
          <w:color w:val="000000"/>
          <w:sz w:val="28"/>
          <w:szCs w:val="28"/>
          <w:rtl/>
        </w:rPr>
        <w:br/>
        <w:t>الف) تجلیل از كمك كننده. «ایّها العزیز»</w:t>
      </w:r>
      <w:r>
        <w:rPr>
          <w:rFonts w:ascii="Tahoma" w:eastAsia="Times New Roman" w:hAnsi="Tahoma" w:cs="B Mitra" w:hint="cs"/>
          <w:color w:val="000000"/>
          <w:sz w:val="28"/>
          <w:szCs w:val="28"/>
          <w:rtl/>
        </w:rPr>
        <w:br/>
        <w:t>ب) بیان حال و نیاز خود. «مسّنا و اهلنا الضّر»</w:t>
      </w:r>
      <w:r>
        <w:rPr>
          <w:rFonts w:ascii="Tahoma" w:eastAsia="Times New Roman" w:hAnsi="Tahoma" w:cs="B Mitra" w:hint="cs"/>
          <w:color w:val="000000"/>
          <w:sz w:val="28"/>
          <w:szCs w:val="28"/>
          <w:rtl/>
        </w:rPr>
        <w:br/>
        <w:t>ج) كمبود بودجه (فقر مالی). «بضاعة مزجاة»</w:t>
      </w:r>
      <w:r>
        <w:rPr>
          <w:rFonts w:ascii="Tahoma" w:eastAsia="Times New Roman" w:hAnsi="Tahoma" w:cs="B Mitra" w:hint="cs"/>
          <w:color w:val="000000"/>
          <w:sz w:val="28"/>
          <w:szCs w:val="28"/>
          <w:rtl/>
        </w:rPr>
        <w:br/>
        <w:t>د) ایجاد انگیزه در كمك كننده. «فتصدّق علینا انّ اللَّه یجزی المتصدّقین»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3- پرهیز از تحقیر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تحقیر كنندگان، روزی تحقیر می‌شوند. فرزندانی كه با غرور می‌گفتند: «نحن عصبة» ما قوی هستیم، «سرق اخ له من قبل» برادر ما دزد بود، «انّ ابانا لفی ضلال» پدر ما در گمراهی آشكار است، امروز با حقارت می‌گویند: «مسنّا و اهلنا الضرّ»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توجه به خطر فقر و نیازمندی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فقر و نیاز، انسان را ذلیل می‌كند. «مسّنا و اهلنا الضر»</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000000"/>
          <w:sz w:val="28"/>
          <w:szCs w:val="28"/>
          <w:rtl/>
        </w:rPr>
        <w:t>آنچه شیران را كند روبَه مزاج</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احتیاج است احتیاج است احتیاج</w:t>
      </w:r>
    </w:p>
    <w:p w:rsidR="00171CFF" w:rsidRDefault="00171CFF" w:rsidP="00171CFF">
      <w:pPr>
        <w:bidi/>
        <w:spacing w:after="0" w:line="360" w:lineRule="auto"/>
        <w:rPr>
          <w:rFonts w:ascii="Tahoma" w:eastAsia="Times New Roman" w:hAnsi="Tahoma" w:cs="B Mitra" w:hint="cs"/>
          <w:color w:val="000000"/>
          <w:sz w:val="28"/>
          <w:szCs w:val="28"/>
          <w:rtl/>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 هَلْ عَلِمْتـُم مَّا فَعَلْتُم بِیُوسُفَ وَ أَخِیهِ إِذْ أَنْتُمْ جَاهِلُونَ«89»</w:t>
      </w:r>
      <w:r>
        <w:rPr>
          <w:rFonts w:ascii="Times New Roman" w:eastAsia="Times New Roman" w:hAnsi="Times New Roman" w:cs="B Mitra" w:hint="cs"/>
          <w:b/>
          <w:bCs/>
          <w:color w:val="003300"/>
          <w:sz w:val="28"/>
          <w:szCs w:val="28"/>
          <w:rtl/>
        </w:rPr>
        <w:br/>
        <w:t>«(یوسف) گفت: آیا دانستید با یوسف و برادرش چه كردید آنگاه كه شما نادان بودید.»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فتوت و جوانمردی در برخورد با خلافكار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فتوّت در آن است كه جزئیّات خلاف مطرح نشود. لذا یوسف به طور سربسته پرسید: چه كردید؟ «ما فعلتم»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در شرایط قدرتمندی مظلومان فراموش نشوند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وقتی به قدرت رسیدیم، دیگر مظلومان را فراموش نكنیم.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«ما فعلتم بیوسف و اخیه»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پذیرش عذر و تلقین راه عذرخواهی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فتوّت در آن است كه راه عذر به خطاكار تلقین شود. (یوسف به برادران خطاكار گفت: كارهای شما در زمان بی توجّهی شما بوده نه اكنون.) «اذ انتم جاهلون»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أَءِنَّكَ لَأَنـتَ یُوسُـفُ قَالَ أَنَاْ یُوسُـفُ وَهَذَآ أَخِی قَدْ مَنَّ اللَّهُ عَلَیْنَآ إِنَّهُ مَن یَتَّقِ وَیَصْبِرْ فَإِنَّ اللَّهَ لَا یُضِیعُ أَجْرَ الْمُحْسِنِینَ«90»</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«گفتند: آیا تو خود (همان) یوسفی؟ گفت: (آری) من یوسفم و این برادر من است. به تحقیق خداوند بر ما منت گذاشت. زیرا كه هر كس تقوا و صبر پیشه كند، پس همانا خداوند پاداش نیكوكاران را تباه نمی‌كند.»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ایجادزمینه رشدوتربیت و انگیزه برای مردم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باید شرایط طوری فراهم شود كه مردم سؤال كنند و برای رشد و تربیت، انگیزه آنان را بالا برد. در برادران یوسف دائماً انگیزه برای جستجو و سؤال زیاد می‌شد. با خود می‌گفتند: چرا اصرار داشت بنیامین را به همراه خود بیاوریم؟ چرا پیمانه در بار ما پیدا شد؟ چرا پول ما را در نوبت اوّل برگرداند؟ او از كجا داستان یوسف را می‌داند؟ نكند دیگر به ما غلّه ندهد؟ وقتی این هیجانات در روح آنها اوج گرفت، پرسیدند: آیا تو یوسف هستی؟ گفت: بله.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استفاده از زمان‌های مناسب</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حساس‌ترین اوقات، برای تبلیغ استفاده كنید. (موقعی كه برادران از كار خود شرمنده وآماده پذیرش سخن یوسف‌اند، او می‌گوید: «مَن یتّق ویصبر ...»)</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صبر و تقوا (زمینه‌ساز عزت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صبر وتقوا، زمینه عزّت است. «مَن یتّق و یصبر فانّ اللَّه لایضیع...»</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باتجربه‌ها لایق زمامداری هستند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كسی لایق زمامداری و حكومت است كه در برابر حوادث، حسادت‌ها، شهوت‌ها، تحقیرها، زندان‌ها، تبلیغات سوء و... امتحان داده باشد. «مَن یتّق و یصبر...»</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تَاللَّهِ لَقَدْ ءَاثَرَكَ اللَّهُ عَلَیْنَا وَإِن كُنَّا لَخَاطِئِینَ«91»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«(برادران) گفتند: به خدا قسم، كه خداوند ترا بر ما برتری داده است و قطعاً ما خطاكار بوده‌ایم.»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ایثار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«ایثار» به معنای برتری دادن دیگران بر خود است. برادران یوسف در اثر تفكّر غلط «نحن عصبة»، دست به كار غلطی زدند و گفتند: او را به چاه افكنید؛ «القوه فی غیابت الجب». خداوند آنها را در تنگنا گذاشت تا جایی كه برای سیر كردن شكم التماس كنند؛ «مسّنا و اهلنا الضّر» پس اعتراف كردند كه نقشه ما خراب از آب در آمد؛ «كنّا لخاطئین» سپس آن تفكّر غلط، تبدیل به پذیرش یك واقعیّت شد كه قدرت حكیمانه خداوند تو را بر ما برتری داد. «لقد آثرك اللَّه علینا»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استفاده نیكو از توانایی‌ها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روز توانایی، به گونه‌ای عمل نكنیم كه در روزگار ضعف شرمنده شویم. «و نحن عصبة... و ان كنّا لخاطئین»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اعتراف به كمالات دیگران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از روی حسادت به برتری و كمالات دیگران اعتراف نكنیم، با فشار و ذلّت به آنها اقرار خواهیم كرد. «لقد آثرك اللَّه علینا»</w:t>
      </w:r>
      <w:r>
        <w:rPr>
          <w:rFonts w:ascii="Tahoma" w:eastAsia="Times New Roman" w:hAnsi="Tahoma" w:cs="B Mitra" w:hint="cs"/>
          <w:color w:val="000000"/>
          <w:sz w:val="28"/>
          <w:szCs w:val="28"/>
          <w:rtl/>
        </w:rPr>
        <w:br/>
        <w:t xml:space="preserve">4- اعتراف به خطا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اعتراف به خطا، زمینه‌ای برا دریافت عفو و بخشش است. «ان كنّا لخاطئین»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اراده خداوند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برابر اراده خدا، نمی‌توان ایستادگی كرد. «آثرك اللَّه علینا»</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قَالَ لَا تَثْرِیبَ عَلَیْكُمُ الْیَوْمَ یَغْفِرُ اللَّهُ لَكُمْ وَهُوَ أَرْحَمُ الرَّاحِمِینَ«92»</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«(یوسف) گفت: امروز بر شما توبیخ و ملامتی نیست، خداوند شما را می‌بخشد و او مهربان‌ترین مهربانان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عفو و بخشش و رحمت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همین كه خلافكار اعتراف كرد، بپذیریم و او را خجل نكنیم. «انّا كنّا خاطئین. قال لاتثریب علیكم»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فتوّت را از یوسف بیاموزیم كه هم حقّ خود را بخشید و هم از خداوند طلب آمرزش و عفو می‌كند. «لاتثریب ... یغفر اللَّه»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سعه صدر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سعه صدر، ابزار و وسیله‌ی ریاست است. «لا تثریب علیكم الیوم» آری كسی كه تمام ظلم‌های برادران را یكجا می‌بخشد، سزاوار ریاست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گذشت در مسند قدرت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عفو در اوج عزّت و قدرت، سیره اولیای خداست. «لاتثریب علیكم الیوم»</w:t>
      </w:r>
      <w:r>
        <w:rPr>
          <w:rFonts w:ascii="Tahoma" w:eastAsia="Times New Roman" w:hAnsi="Tahoma" w:cs="B Mitra" w:hint="cs"/>
          <w:color w:val="000000"/>
          <w:sz w:val="28"/>
          <w:szCs w:val="28"/>
          <w:rtl/>
        </w:rPr>
        <w:br/>
        <w:t>روز فتح مكّه مشركان به كعبه پناه بردند، عمر گفت: ما امروز انتقام خواهیم گرفت. پیامبر فرمود: امروز روز مرحمت است و از مشركان پرسید: گمان شما امروز نسبت به من چیست؟ گفتند: خیر است، تو برادر كریم ما هستی. پیامبر فرمود: امروز كلام من همان كلام یوسف است؛ «لا تثریب علیكم الیوم» عمر گفت: من از حرف خودم شرمنده‌ام.</w:t>
      </w:r>
      <w:r>
        <w:rPr>
          <w:rFonts w:ascii="Tahoma" w:eastAsia="Times New Roman" w:hAnsi="Tahoma" w:cs="B Mitra" w:hint="cs"/>
          <w:color w:val="000000"/>
          <w:sz w:val="28"/>
          <w:szCs w:val="28"/>
          <w:rtl/>
        </w:rPr>
        <w:br/>
        <w:t>حضرت علی می‌فرمایند: «اذا قدرتَ علی عدوّك فاجعل العفو عنه شكراً للقدرة علیه» هرگاه بر دشمن خود پیروز شدی شكر آنرا، عفو دشمن قرار بده.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اعلام عفو و بخشش</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گذشت خود را به همه اعلام كنیم تا دیگران هم سرزنش نكنند.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«لاتثریب علیكم»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بازسازی روحیه خلافكاران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یوسف به بازسازی روحی روانی برادران گنهكار پرداخت، ما نیز چنین كنیم.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«لاتثریب...»</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إذْهَبُواْ بِقَمِیصِی هَذَا فَأَلْقُوهُ عَلَی‌ وَجْهِ أَبِی یَأْتِ بَصِیراً وَ أْتُونِی بِأَهْلِكُمْ أَجْمَعِینَ«93»</w:t>
      </w:r>
      <w:r>
        <w:rPr>
          <w:rFonts w:ascii="Times New Roman" w:eastAsia="Times New Roman" w:hAnsi="Times New Roman" w:cs="B Mitra" w:hint="cs"/>
          <w:b/>
          <w:bCs/>
          <w:color w:val="003300"/>
          <w:sz w:val="28"/>
          <w:szCs w:val="28"/>
          <w:rtl/>
        </w:rPr>
        <w:br/>
        <w:t>«(یوسف گفت:) این پیراهن مرا ببرید و آنرا بر صورت پدرم بیفكنید (تا) بینا شود و همه كسان خود را نزد من بیاورید.»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فتوت و جوانمردی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روایات آمده است: یوسف برادران خود را هر روز و شب سر سفره خود می‌نشاند و آنها احساس شرمندگی می‌كردند، به یوسف پیغام دادند كه سفره ما جدا باشد، چون چهره تو ما را شرمنده می‌كند!. یوسف پاسخ داد: امّا من افتخار می‌كنم كه در كنار شما باشم و با شما غذا بخورم. روزگاری مردم كه مرا می‌دیدند، می‌گفتند: «سبحان من بلّغ عبداً بیع بعشرین درهماً ما بلغ» منزّه است خدایی كه برده‌ی بیست درهمی را به عزّت رساند. امّا امروز وجود شما برای من عزّت است. حالا مردم می‌دانند كه من برده و بی‌اصل و نسب نبوده‌ام. من برادرانی مثل شما و پدری همانند یعقوب داشته‌ام، ولی غریب افتاده بودم. (اللَّه‌اكبر از این فتوّت و جوانمردی)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2- دیدگاه اقتضایی داشتن درانجام وظیفه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شرایط اجتماعی، در عمل به وظیفه اثر دارد. «واتونی باهلكم اجمعین» (صله‌ی رحم یوسف در آن شرایط به نوعی بود كه باید فامیل به مصر بیایند.)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رسیدگی به بستگان با حفظ حقوق دیگران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رسیدگی به بستگان (با حفظ حقوق سایر مردم)، لازم است. «اتونی باهلكم»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ایجاد رفاه مناسب برای طبقات محروم و زجرکشیده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كسانی كه زجر كشیده‌اند باید به فكر رفاه بود. «اجمعین» رنج فراق یعقوب سپس آرامش وصال یوسف.</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عمومی بودن لطف و محبت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بهترین لطف آن است كه همه را شامل شود. «اجمعین»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وَ لَمَّا فَصَلَتِ الْعِیرُ قَالَ أَبُوهُمْ إِنِّی لَأَجِدُ رِیحَ یُوسُفَ لَوْلَآ أَن تُفَنِّدُونِ«94»</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«و چون كاروان (از مصر به سوی كنعان محل زندگی یعقوب) رهسپار شد، پدرشان گفت: همانا من بوی یوسف را می‌یابم، البتّه اگر مرا كم‌خرد ندانید.»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اگر قادر به درک حقایق نیستیم، انكار هم نكنیم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حقایقی را درك نمی‌كنیم، مقام دیگران را انكار نكنیم. «لولا أن تفندون» حضرت یعقوب فرمود: اگر مرا كم خرد نپندارید.</w:t>
      </w:r>
      <w:r>
        <w:rPr>
          <w:rFonts w:ascii="Tahoma" w:eastAsia="Times New Roman" w:hAnsi="Tahoma" w:cs="B Mitra" w:hint="cs"/>
          <w:color w:val="000000"/>
          <w:sz w:val="28"/>
          <w:szCs w:val="28"/>
          <w:rtl/>
        </w:rPr>
        <w:br/>
        <w:t xml:space="preserve">سؤال: چگونه است كه تنها یعقوب بوی یوسف را درك می‌كند؟ </w:t>
      </w:r>
      <w:r>
        <w:rPr>
          <w:rFonts w:ascii="Tahoma" w:eastAsia="Times New Roman" w:hAnsi="Tahoma" w:cs="B Mitra" w:hint="cs"/>
          <w:color w:val="000000"/>
          <w:sz w:val="28"/>
          <w:szCs w:val="28"/>
          <w:rtl/>
        </w:rPr>
        <w:br/>
        <w:t>«اِنّی لاجد ریح یوسف»</w:t>
      </w:r>
      <w:r>
        <w:rPr>
          <w:rFonts w:ascii="Tahoma" w:eastAsia="Times New Roman" w:hAnsi="Tahoma" w:cs="B Mitra" w:hint="cs"/>
          <w:color w:val="000000"/>
          <w:sz w:val="28"/>
          <w:szCs w:val="28"/>
          <w:rtl/>
        </w:rPr>
        <w:br/>
        <w:t xml:space="preserve">پاسخ: هیچ مانعی ندارد، همان گونه كه انبیا، وحی را درك می‌كنند و ما آن را درك نمی‌كنیم، در بقیه امور نیز آنان چیزی را بیابند كه ما نمی‌یابیم. </w:t>
      </w:r>
      <w:r>
        <w:rPr>
          <w:rFonts w:ascii="Tahoma" w:eastAsia="Times New Roman" w:hAnsi="Tahoma" w:cs="B Mitra" w:hint="cs"/>
          <w:color w:val="000000"/>
          <w:sz w:val="28"/>
          <w:szCs w:val="28"/>
          <w:rtl/>
        </w:rPr>
        <w:br/>
        <w:t>مگر در آستانه‌ی جنگ خندق، به هنگام كندن خندق، رسول اكرم از جهش برقی كه از اصابت كلنگ به سنگی نمایان شد، نفرمود: در این برق سقوط امپراطوری‌ها را دیدم؟ امّا بعضی از افراد ضعیف الایمان گفتند: پیامبر از ترس خود، دور شهر خندق می‌كند، ولی با هر ضربه و جرقّه‌ای، از سقوط یك رژیم و حكومتی و پیروزی خود وعده می‌دهد!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شاید مراد از «بوی یوسف» خبر تازه‌ای از یوسف باشد.</w:t>
      </w:r>
      <w:r>
        <w:rPr>
          <w:rFonts w:ascii="Tahoma" w:eastAsia="Times New Roman" w:hAnsi="Tahoma" w:cs="B Mitra" w:hint="cs"/>
          <w:color w:val="000000"/>
          <w:sz w:val="28"/>
          <w:szCs w:val="28"/>
          <w:rtl/>
        </w:rPr>
        <w:br/>
        <w:t>این مسئله امروزه در دنیای علم، به «تله پاتی» یعنی انتقال فكر از نقاط دور دست، مشهور شده وبه عنوان یك مسئله مسلّم علمی درآمده است. یعنی كسانی كه پیوند نزدیكی با هم دارند و یا دارای قدرت روحی خاص هستند، همین كه مسئله‌ای در گوشه‌ای از جهان برای شخصی پیش آید او نیز در گوشه‌ای دیگر از جهان آن را درمی‌یابد.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شخصی از امام باقر سؤال كرد: گاهی بدون جهت مرا غم فرا می‌گیرد، به نوعی كه اطرافیان می‌فهمند. امام فرمود: مسلمانان در آفرینش از یك حقیقت و طینت هستند، همین كه حادثه‌ی تلخی برای یكی از آنان اتّفاق بیافتد، دیگری در سرزمین و منطقه‌ای دیگر غمناك می‌شود.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شرح نهج‌البلاغه مرحوم خویی آمده است: برای امام معصوم ، عمود نوری است كه چون خدا اراده كند، امام با نگاه به آن، آینده را می‌بیند وگاهی نیز مثل مردم عادی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000000"/>
          <w:sz w:val="28"/>
          <w:szCs w:val="28"/>
          <w:rtl/>
        </w:rPr>
        <w:lastRenderedPageBreak/>
        <w:t xml:space="preserve">زمصرش بوی پیراهن شنیدی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چرا در چاه كنعانش ندیدی</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 xml:space="preserve">بگفت: احوال ما برق جهان است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گهی پیدا و دیگر دم، نهان است</w:t>
      </w:r>
      <w:r>
        <w:rPr>
          <w:rFonts w:ascii="Tahoma" w:eastAsia="Times New Roman" w:hAnsi="Tahoma" w:cs="B Mitra" w:hint="cs"/>
          <w:color w:val="000000"/>
          <w:sz w:val="28"/>
          <w:szCs w:val="28"/>
          <w:rtl/>
        </w:rPr>
        <w:br/>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گهی بر طارم اَعلی نشینیم</w:t>
      </w:r>
      <w:r>
        <w:rPr>
          <w:rFonts w:ascii="Tahoma" w:eastAsia="Times New Roman" w:hAnsi="Tahoma" w:cs="Tahoma"/>
          <w:b/>
          <w:bCs/>
          <w:color w:val="000000"/>
          <w:sz w:val="28"/>
          <w:szCs w:val="28"/>
          <w:rtl/>
        </w:rPr>
        <w:t>                                 </w:t>
      </w:r>
      <w:r>
        <w:rPr>
          <w:rFonts w:ascii="Tahoma" w:eastAsia="Times New Roman" w:hAnsi="Tahoma" w:cs="B Mitra" w:hint="cs"/>
          <w:b/>
          <w:bCs/>
          <w:color w:val="000000"/>
          <w:sz w:val="28"/>
          <w:szCs w:val="28"/>
          <w:rtl/>
        </w:rPr>
        <w:t xml:space="preserve"> گهی تا پشت پای خود، نبینیم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اگر استشمام بوی حضرت یوسف را مربوط به قوای شامّه بدانیم، باید به عنوان یك امر خارق‌العاده و معجزه پذیرفت كه یعقوب بویی را از دور استشمام می‌كند.</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خاطره:</w:t>
      </w:r>
      <w:r>
        <w:rPr>
          <w:rFonts w:ascii="Tahoma" w:eastAsia="Times New Roman" w:hAnsi="Tahoma" w:cs="B Mitra" w:hint="cs"/>
          <w:color w:val="000000"/>
          <w:sz w:val="28"/>
          <w:szCs w:val="28"/>
          <w:rtl/>
        </w:rPr>
        <w:br/>
        <w:t>در ایّام تجاوز عراق به جمهوری اسلامی ایران كه مردم به فرمان امام خمینی (‌قدس سره) در جبهه‌های غرب و جنوب حاضر بودند، بنده نیز در خدمت شهید آیت اللَّه اشرفی اصفهان كه حدود نود سال داشت، در عملیات «مسلم‌بن‌عقیل» بودم. ایشان بارها در شب حمله به من فرمود: من بوی بهشت را می‌یابم، ولی من هرچه بو كشیدم چیزی نیافتم!.</w:t>
      </w:r>
      <w:r>
        <w:rPr>
          <w:rFonts w:ascii="Tahoma" w:eastAsia="Times New Roman" w:hAnsi="Tahoma" w:cs="B Mitra" w:hint="cs"/>
          <w:color w:val="000000"/>
          <w:sz w:val="28"/>
          <w:szCs w:val="28"/>
          <w:rtl/>
        </w:rPr>
        <w:br/>
        <w:t>آری، كسی كه نود سال در علم و تقوی و زهد و تهجّد بوده، می‌تواند احساسی داشته باشد كه دیگران نداشته باشند. همانگونه كه پیشگویی ایشان كه گفتند: من چهارمین شهید محراب خواهم بود، عملی شد!</w:t>
      </w:r>
      <w:r>
        <w:rPr>
          <w:rFonts w:ascii="Tahoma" w:eastAsia="Times New Roman" w:hAnsi="Tahoma" w:cs="B Mitra" w:hint="cs"/>
          <w:color w:val="000000"/>
          <w:sz w:val="28"/>
          <w:szCs w:val="28"/>
          <w:rtl/>
        </w:rPr>
        <w:br/>
        <w:t>به هر حال ممكن است مراد از بوی بهشت، یك بوی عرفانی باشد. نظیر شیرینی مناجات كه یك مزه معنوی است. و ممكن است بوی طبیعی باشد، لكن هر شامّه‌ای لایق استشمام آن نیست. نظیر امواج رادیویی كه در فضاست، لكن هر رادیویی تمام آنها را نمی‌گیرد.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در نظر گرفـتن ظـرفیـت مخـتلف مـردم در شنـیدن اخبار و اطلاعات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همه‌ی مردم ظرفیّت شنیدن حقایق را ندارند و نسبت بی‌خردی به گوینده می‌دهند. «لولا أن تفنّدون»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تَاللَّهِ إِنَّكَ لَفِی ضَلاَلِكَ الْقَدِیمِ«95»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«گفتند: به خدا سوگند تو در گمراهی دیرین خود هستی.»</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كار نیكان را قیاس از خود مگیر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كار نیكان را قیاس از خود مگیر. «انّك لفی ضلالك» (نسبت گمراهی به پدر، ناشی از قیاس وسنجیدن درك او با فهم خود بود.)</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فَلَمَّآ أَن جَآءَ الْبَشِیرُ أَلْقَاهُ علَی‌ وَجْهِهِ فَارْتَدَّ بَصِیراً قَالَ أَلَمْ أَقُلْ لَكُمْ إِنِّی أَعْلَمُ مِنَ اللَّهِ مَا لَا تَعْلَمُونَ«96»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«پس چون (آن برادری كه حامل پیراهن یوسف بود) مژده‌رسان آمد، پیراهن را روی صورت یعقوب انداخت. پس یعقوب بینا گشت و گفت: آیا به شما نگفتم: همانا من از (عنایت) خداوند چیزی می‌دانم كه شما نمی‌دانید.»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اینکه در ضمن تلخی‌ها، شیرینی‌ها هم هست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چه بسا امری كه مكروه شمرده می‌شود؛ ولی برای همه خیر است، چنان كه قحطی ناخوشایند بود، ولی موجب آزادی بی‌گناهی چون یوسف و حاكمیّت او، وصال یعقوب و كنترل قحطی شد. «انّی اعلم من اللّه ما لا تعلمون»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عبرت گرفتن از فراز و نشیب‌های زندگی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دنیا فراز و نشیب دارد؛ برادران یوسف یك روز كشته شدن یوسف را به دست گرگ و یك روز خبر حاكم شدن یوسف را برای پدر می‌آورند.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قَالُواْ یَآ أَبَانَا اسْتَغْفِرْ لَنَا ذُنُوبَنَآ إِنَّا كُنَّا خَاطِئِـینَ«97»</w:t>
      </w:r>
      <w:r>
        <w:rPr>
          <w:rFonts w:ascii="Times New Roman" w:eastAsia="Times New Roman" w:hAnsi="Times New Roman" w:cs="B Mitra" w:hint="cs"/>
          <w:b/>
          <w:bCs/>
          <w:color w:val="003300"/>
          <w:sz w:val="28"/>
          <w:szCs w:val="28"/>
          <w:rtl/>
        </w:rPr>
        <w:br/>
        <w:t>«(فرزندان) گفتند: ای پدر! برای گناهانمان (از خداوند) طلبِ آمرزش كن كه براستی ما خطاكار بودیم»</w:t>
      </w:r>
      <w:r>
        <w:rPr>
          <w:rFonts w:ascii="Times New Roman" w:eastAsia="Times New Roman" w:hAnsi="Times New Roman" w:cs="B Mitra" w:hint="cs"/>
          <w:b/>
          <w:bCs/>
          <w:color w:val="003300"/>
          <w:sz w:val="28"/>
          <w:szCs w:val="28"/>
          <w:rtl/>
        </w:rPr>
        <w:br/>
      </w:r>
      <w:r>
        <w:rPr>
          <w:rFonts w:ascii="Times New Roman" w:eastAsia="Times New Roman" w:hAnsi="Times New Roman" w:cs="B Mitra" w:hint="cs"/>
          <w:b/>
          <w:bCs/>
          <w:color w:val="000080"/>
          <w:sz w:val="28"/>
          <w:szCs w:val="28"/>
          <w:rtl/>
        </w:rPr>
        <w:t>قَالَ سَوْفَ أَسْتَغْفِرُ لَكُمْ رَبِّی إِنَّهُ هُوَ الْغَفُورُ الرَّحِیمُ«98»</w:t>
      </w:r>
      <w:r>
        <w:rPr>
          <w:rFonts w:ascii="Times New Roman" w:eastAsia="Times New Roman" w:hAnsi="Times New Roman" w:cs="B Mitra" w:hint="cs"/>
          <w:b/>
          <w:bCs/>
          <w:color w:val="003300"/>
          <w:sz w:val="28"/>
          <w:szCs w:val="28"/>
          <w:rtl/>
        </w:rPr>
        <w:br/>
        <w:t>«(یعقوب) گفت: بزودی از پروردگارم برای شما طلب آمرزش می‌كنم، براستی كه او، خود آمرزنده و بسیار مهربان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پرهیز از ظلم (که مایه ذلت و ندامت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ظالم سه روز است: روز قدرت، روز مهلت و روز ندامت.</w:t>
      </w:r>
      <w:r>
        <w:rPr>
          <w:rFonts w:ascii="Tahoma" w:eastAsia="Times New Roman" w:hAnsi="Tahoma" w:cs="B Mitra" w:hint="cs"/>
          <w:color w:val="000000"/>
          <w:sz w:val="28"/>
          <w:szCs w:val="28"/>
          <w:rtl/>
        </w:rPr>
        <w:br/>
      </w:r>
      <w:r>
        <w:rPr>
          <w:rFonts w:ascii="Tahoma" w:eastAsia="Times New Roman" w:hAnsi="Tahoma" w:cs="B Mitra" w:hint="cs"/>
          <w:color w:val="000000"/>
          <w:sz w:val="28"/>
          <w:szCs w:val="28"/>
          <w:rtl/>
        </w:rPr>
        <w:lastRenderedPageBreak/>
        <w:t>برای مظلوم نیز سه روز است: روز حسرت كه مورد ظلم قرار گرفته است، روز حیرت كه در فكر چاره‌اندیشی است و روز نصرت در این دنیا یا در جهان آخرت.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ظلم، مایه‌ی ذلّت است. روزی كه برادران، یوسف را به چاه انداختند، روز خنده آنان و ذلّت یوسف بود و امروز به عكس شد. «یا ابانا استغفر لنا»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پرهیز از كینه توزی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پدر نباید كینه‌توز باشد ولغزش فرزندان را در دل نگهدارد. «استغفر لكم»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خلافكار را به هنگام اقرار ملامت نكنیم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به هنگام اقرار خلافكار، او را ملامت نكنیم. هنگامی كه گفتند: «انّا كنّا خاطئین» ما خطاكار بودیم. پدر گفت: «سوف استغفر لكم»</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فَلَمَّا دَخَلُواْ عَلَی‌ یُوسُفَ ءَاوَی إِلَیْهِ أَبَوَیْهِ وَقَالَ ادْخُلُواْ مِصْرَ إِن شَآءَ اللَّهُ ءَامِنِینَ«99»</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«پس چون (پدر ومادر وبرادران) بر یوسف وارد شدند، پدر و مادرش را در كنار خویش جای داد وگفت: به خواست خدا با أمن و امان داخل مصر شوید.»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استقبال از مهمان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برای استقبال از والدین خود، در بیرون شهر خیمه‌ای زده وبه انتظار ایستاده بود تا آنها را با عزّت و احترام وارد مصر كند؛ «فلمّا دخلوا علی یوسف... ادخلوا مصر» به طور طبیعی وقتی پدر و مادر و برادران یوسف، خود را برای سفر آماده</w:t>
      </w:r>
      <w:r>
        <w:rPr>
          <w:rFonts w:ascii="Tahoma" w:eastAsia="Times New Roman" w:hAnsi="Tahoma" w:cs="Tahoma"/>
          <w:color w:val="000000"/>
          <w:sz w:val="28"/>
          <w:szCs w:val="28"/>
          <w:rtl/>
        </w:rPr>
        <w:t>¬</w:t>
      </w:r>
      <w:r>
        <w:rPr>
          <w:rFonts w:ascii="Tahoma" w:eastAsia="Times New Roman" w:hAnsi="Tahoma" w:cs="B Mitra" w:hint="cs"/>
          <w:color w:val="000000"/>
          <w:sz w:val="28"/>
          <w:szCs w:val="28"/>
          <w:rtl/>
        </w:rPr>
        <w:t xml:space="preserve">می‌كردند، شورو غوغا دركنعان بود.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مردم می‌دیدند چگونه بعد از سالها، با دریافت خبر خوش سلامت یوسف، در حالی كه یعقوب بینایی خود را باز یافته با اشتیاق عزم دیدار فرزند را دارد. آنها نیز خوشحال از احوال این پدر وپسر بودند، مخصوصاً از اینكه یوسف در مصر خزانه‌دار و حاكم است و در دوره قحط سالی، با ارسال غلّه آنها را نیز حمایت كرده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از جمله «فلمّا دخلوا علی یوسف» استفاده می‌شود مراسم استقبال از یعقوب در بیرون شهر بود و یوسف و همراهان در آنجا خیمه زده بودند و همین كه كاروان رسید یوسف گفت: «اُدخلوا مصر...»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2- توجه به اینکه همراه‌سختی‌ها آسانی، و تلخی‌ها، شیرینی 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احترام به والدین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پست ومقام ما را از احترام به والدین غافل نكند. «اُدخلوا مصر...»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توجه به الطاف خداوند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حتّی اگر شخص اوّل كشور نیز خواست از امنیّت سرزمین خود سخن بگوید، باید توجّه به لطف خداوند داشته باشد. «ان شاء اللَّه» زیرا تا خدا نخواهد، امنیّتی در كار نیست، چنانكه گروهی از سنگ‌های كوه خانه ساختند تا درامان باشند، ولی قهر خداوند از طریق صیحه‌ای كه صبحگاهان رسید، امنیّت آنان را به هم زد. «وكانوا ینحتون من الجبال بیوتاً آمنین، فاخذتهم الصیحة مصبحین»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رَفَعَ أَبَوَیْهِ عَلَی الْعَرْشِ وَخَرُّواْ لَهُ سُجَّداً و قَالَ یَآ أَبَتِ هَذَا تَأْوِیلُ رُءَیَای مِن قَبْلُ قَدْ جَعَلَهَا رَبِّی حَقّاً وَ قَدْ أَحْسَنَ بِی إِذْ أَخْرَجَنِـی مِنَ السِّجْنِ وَ جَآءَ بِكُم مِّنَ الْبَدْوِ مِّن بَعْدِ أَن نَّزَغَ الشَّیْــطَانُ بَیْنِی وَ بَیْنَ إِخْوَتِی إِنَّ رَبِّی لَطِیفٌ لِّمَا یَشَآءُ إِنَّهُ هُوَ الْعَلِیمُ الْحَكِیمُ«100»</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پدر ومادرش را بر تخت بالا برد، ولی همه‌ی آنان پیش او افتادند و سجده كردند. و (یوسف) گفت: ای پدر! این است تعبیر خواب پیشین من. به یقین، پروردگارم آن را تحقق بخشید و به راستی كه به من احسان كرد، آنگاه كه مرا از زندان آزاد ساخت و شما را پس از آنكه شیطان میان من و برادرانم را بر هم زد، از بیابان (كنعان به مصر) آورد. همانا پروردگار من در آنچه بخواهد، صاحب لطف است. براستی او دانای حكیم است.»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احترام ویژه نسبت به والدین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هر مقامی هستید والدین خود را بر خود برتر بدانیم. «رفع ابویه» آنكه رنج بیشتر داشته باید عزیزتر باشد.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در ملاقات‌ها از تلخی‌ها نگوییم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در هنگام برخورد با یكدیگر، از تلخی‌های گذشته چیزی نگوییم. «احسن بی اذ اخرجنی من السجن» اولین سخن یوسف با پدر شكر خدا بود، نه نقل تلخی‌ها. او از چاه و زندان و تهمت سخنی نگفت بلكه از رهایی از زندان سخن </w:t>
      </w:r>
      <w:r>
        <w:rPr>
          <w:rFonts w:ascii="Tahoma" w:eastAsia="Times New Roman" w:hAnsi="Tahoma" w:cs="B Mitra" w:hint="cs"/>
          <w:color w:val="000000"/>
          <w:sz w:val="28"/>
          <w:szCs w:val="28"/>
          <w:rtl/>
        </w:rPr>
        <w:lastRenderedPageBreak/>
        <w:t>گفت.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3- احترام و تواضع در مقابل مسئولان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احترام به حاكمان برحقّ وتواضع در برابر آنان لازم است. «خرّوا له سجداً»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در همه امور خدا را در نظر داشته باشیم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برخورد با واسطه‌ها و ابزار و وسایل، همیشه خدا را اصل و ناظر بدانیم. با آنكه در زندگی یوسف اسباب و عللی دست به هم دادند كه او به این مقام رسید، ولی باز می‌فرماید: «قد احسن بی» یعنی ای خدا بود كه به من لطف و احسان نمود.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جوانمردی و فتوت و مهمان‌نوازی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 فتوّت باشیم و دل مهمان را نیازاریم. (در آیه شریفه، یوسف‌ بیرون آمدن از زندان را مطرح می‌كند، امّا از بیرون آمدن از چاه سخن نمی‌گوید مبادا كه برادران شرمنده شوند.) «اذ اخرجنی من السجن»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جوانمرد و با فتوّت باشیم، نه اهل عقده و انتقام. یوسف می‌گوید: «نزغ الشیطان بینی و بین اخوتی» شیطان آنان را وسوسه كرد و گرنه برادرانم بد نیستند.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6- خود را برتر ندانیم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خود را برتر ندانیم. «بینی وبین اخوتی» یوسف نگفت شیطان آنان را فریب داد، می‌گوید شیطان بین من و آنها را ... یعنی خود را نیز در یك سمت قرار می‌دهد.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توجـه به نقش سفر در تجربه</w:t>
      </w:r>
      <w:r>
        <w:rPr>
          <w:rFonts w:ascii="Tahoma" w:eastAsia="Times New Roman" w:hAnsi="Tahoma" w:cs="Tahoma"/>
          <w:b/>
          <w:bCs/>
          <w:color w:val="800000"/>
          <w:sz w:val="28"/>
          <w:szCs w:val="28"/>
          <w:rtl/>
        </w:rPr>
        <w:t>¬</w:t>
      </w:r>
      <w:r>
        <w:rPr>
          <w:rFonts w:ascii="Tahoma" w:eastAsia="Times New Roman" w:hAnsi="Tahoma" w:cs="B Mitra" w:hint="cs"/>
          <w:b/>
          <w:bCs/>
          <w:color w:val="800000"/>
          <w:sz w:val="28"/>
          <w:szCs w:val="28"/>
          <w:rtl/>
        </w:rPr>
        <w:t>اندوزی و توسعه و پیشرفت و زندگی بهتر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برای پیشرفت و زندگی بهتر، حركت و سفر لازم است. «جاء بكم من البدو»</w:t>
      </w:r>
    </w:p>
    <w:p w:rsidR="00171CFF" w:rsidRDefault="00171CFF" w:rsidP="00171CFF">
      <w:pPr>
        <w:bidi/>
        <w:rPr>
          <w:rFonts w:cs="B Mitra" w:hint="cs"/>
          <w:sz w:val="28"/>
          <w:szCs w:val="28"/>
          <w:rtl/>
          <w:lang w:bidi="fa-IR"/>
        </w:rPr>
      </w:pP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رَبِ‌ّ قَدْ ءَاتَیْتَنِـی مِـنَ الْمُـلْكِ وَعَلَّــمْتَنِی مِـن تَأْوِیلِ الْأَحَادِیثِ فَاطِرَ السَّمَواتِ وَ الْأَرْضِ أَنتَ وَلِی‌ّ فِی الدُّنْیَا وَ الْأَخِرَةِ تَوَفَّنِی مُسْلِماً وَ أَلْحِقْنِی بِالصَّالِحِینَ«101»</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 xml:space="preserve">«(یوسف گفت:) پروردگارا؛ تو مرا (بهره‌ای) از حكومت دادی و از تعبیر خواب‌ها به من آموختی. </w:t>
      </w:r>
      <w:r>
        <w:rPr>
          <w:rFonts w:ascii="Times New Roman" w:eastAsia="Times New Roman" w:hAnsi="Times New Roman" w:cs="B Mitra" w:hint="cs"/>
          <w:b/>
          <w:bCs/>
          <w:color w:val="003300"/>
          <w:sz w:val="28"/>
          <w:szCs w:val="28"/>
          <w:rtl/>
        </w:rPr>
        <w:lastRenderedPageBreak/>
        <w:t>(ای) پدید آورنده‌ی آسمان‌ها و زمین، تنها تو در دنیا وآخرت مولای منی، مرا تسلیم خود بمیران و مرا به شایستگان ملحق‌فرما.»</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یاد خداوند در هر زمان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اولیای خدا وقتی به عزّت و قدرت خود نگاه می‌كنند، فوراً به یاد خداوند می‌افتند و می‌گویند: خدایا هر چه هست از توست. یوسف نیز اینچنین كرد، سخن را از پدر برگرداند و متوجّه خدا شد.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اعطای حكومت، از شئون ربوبیّت الهی است. «ربّ قد آتیتنی من الملك»</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همه چیز از آن خداست، مغرور نشویم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یوسف كه خداوند همواره او را حفظ كرد، به او علم داد، به او حكومت داد و خطر را از او دور كرد، باز نگران عاقبت خود است. وای به حال كسانی كه قدرت، مال و علم خود را با حیله به دست آورده‌اند، آنان چه عاقبتی خواهند داشت!؟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افتخار یوسف آن نیست كه حاكم بر مردم است، افتخارش آن است كه خداوند حاكم بر اوست. «انت ولی فی الدنیا و الاخرة»</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حضرت یوسف‌ در شور انگیزترین لحظات متوجّه خدا شده و با او مناجات می‌كند. «ربّ قد آتیتنی...»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عاقبت‌اندیشی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بندگان خدا در اوج عزّت و قدرت به یاد مرگ وقیامت و سرانجام كار خود هستند. «توفّنی مسلماً و الحقنی بالصالحین» (همان گونه كه همسر فرعون در كاخ فرعون به فكر قیامت بود و می‌گفت: «ربّ ابن لی عندك بیتاً فی الجنّة» پروردگارا! در بهشت برای من جایی نزد خود قرار بده.)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توجه به اینکه رسیدن به حكومت به اراده خداست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حكومت را نتیجه‌ی فكر، مال، قدرت، یار و طرح خود ندانیم، بلكه اراده‌ی خداوند عامل اصلی است. «آتیتنی»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خطر رسیدن به حكومت و بیرون رفتن از دین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قدرت و حكومت و سیاست، زمینه خروج از دین است، مگر اینكه خداوند لطف كند. «توفّنی مسلماً» (یوسف در چاه دعایی داشت و در زندان دعای دیگر داشت، ولی همین كه به حكومت رسید دعای او این بود: خدایا من مسلمان بمیرم.)</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6- پایداری در كارهای خیر</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حسن عاقبت وپایداری در كار خیر، مهمتر از شروع آن است. انبیاء برای حسن عاقبت دعا می‌كردند؛ «توفّنی مسلماً» یعنی مرا در تسلیم خود تا مرگ پایدار بدار.</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7- جهت دادن حكومت در راه خدا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انسان‌های وارسته حكومت را برای خدمت و صلاح می‌خواهند.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«الحقنی بالصالحین»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هر موقعیّت وحالی، خود را به خداوند بسپاریم. «انت ولی فی الدنیا والاخرة»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8- توجه به دانشمندان در گزینش نیرو</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حكومت، حقّ دانشمندان است نه بی‌سوادان. «آتیتنی... علمّتنی» دانش یوسف وسیله حاكمیّت او شد.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333300"/>
          <w:sz w:val="28"/>
          <w:szCs w:val="28"/>
          <w:rtl/>
        </w:rPr>
        <w:t>«سیمای مدیر موفق در یك نگاه»</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t>در پایان داستان حضرت یوسف ، سیمایی از آن را مرور می‌كنیم:</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 xml:space="preserve">1- توجّه كامل به خداوند در تلخی‌ها: «ربّ السجن احبّ» در شادی‌ها و شیرینی‌ها: «ربّ قد آتیتنی من الملك» </w:t>
      </w:r>
      <w:r>
        <w:rPr>
          <w:rFonts w:ascii="Tahoma" w:eastAsia="Times New Roman" w:hAnsi="Tahoma" w:cs="B Mitra" w:hint="cs"/>
          <w:b/>
          <w:bCs/>
          <w:color w:val="000000"/>
          <w:sz w:val="28"/>
          <w:szCs w:val="28"/>
          <w:rtl/>
        </w:rPr>
        <w:br/>
        <w:t>2- رهاكردن هر خط انحرافی از هر گروهی: «انّی تركت ملّة قوم لایؤمنون باللَّه و هم بالاخرة كافرون»</w:t>
      </w:r>
      <w:r>
        <w:rPr>
          <w:rFonts w:ascii="Tahoma" w:eastAsia="Times New Roman" w:hAnsi="Tahoma" w:cs="B Mitra" w:hint="cs"/>
          <w:b/>
          <w:bCs/>
          <w:color w:val="000000"/>
          <w:sz w:val="28"/>
          <w:szCs w:val="28"/>
          <w:rtl/>
        </w:rPr>
        <w:br/>
        <w:t>3- پی‌گیری راه مستقیم پیشگامان: «واتبعت ملّة آبائی ابراهیم... و الحقنی بالصالحین»</w:t>
      </w:r>
      <w:r>
        <w:rPr>
          <w:rFonts w:ascii="Tahoma" w:eastAsia="Times New Roman" w:hAnsi="Tahoma" w:cs="B Mitra" w:hint="cs"/>
          <w:b/>
          <w:bCs/>
          <w:color w:val="000000"/>
          <w:sz w:val="28"/>
          <w:szCs w:val="28"/>
          <w:rtl/>
        </w:rPr>
        <w:br/>
        <w:t>4- پایداری در راه رضای خدا تا آخرین نفس: «توفّنی مسلماً»</w:t>
      </w:r>
      <w:r>
        <w:rPr>
          <w:rFonts w:ascii="Tahoma" w:eastAsia="Times New Roman" w:hAnsi="Tahoma" w:cs="B Mitra" w:hint="cs"/>
          <w:b/>
          <w:bCs/>
          <w:color w:val="000000"/>
          <w:sz w:val="28"/>
          <w:szCs w:val="28"/>
          <w:rtl/>
        </w:rPr>
        <w:br/>
        <w:t>5 - وقار در برابر رقبا: «احبّ الی ابینا منّا»</w:t>
      </w:r>
      <w:r>
        <w:rPr>
          <w:rFonts w:ascii="Tahoma" w:eastAsia="Times New Roman" w:hAnsi="Tahoma" w:cs="B Mitra" w:hint="cs"/>
          <w:b/>
          <w:bCs/>
          <w:color w:val="000000"/>
          <w:sz w:val="28"/>
          <w:szCs w:val="28"/>
          <w:rtl/>
        </w:rPr>
        <w:br/>
        <w:t>6- صبر دربرابر حوادث ومرارت‌ها: «یجعلوه فی غیابت الجُبّ، اراد باهلك سوء»</w:t>
      </w:r>
      <w:r>
        <w:rPr>
          <w:rFonts w:ascii="Tahoma" w:eastAsia="Times New Roman" w:hAnsi="Tahoma" w:cs="B Mitra" w:hint="cs"/>
          <w:b/>
          <w:bCs/>
          <w:color w:val="000000"/>
          <w:sz w:val="28"/>
          <w:szCs w:val="28"/>
          <w:rtl/>
        </w:rPr>
        <w:br/>
        <w:t>7- پاكدامنی و ترجیح تقوی بر رفاه: «معاذ اللّه، ربّ السّجن احبّ الی ممّا یدعوننی»</w:t>
      </w:r>
      <w:r>
        <w:rPr>
          <w:rFonts w:ascii="Tahoma" w:eastAsia="Times New Roman" w:hAnsi="Tahoma" w:cs="B Mitra" w:hint="cs"/>
          <w:b/>
          <w:bCs/>
          <w:color w:val="000000"/>
          <w:sz w:val="28"/>
          <w:szCs w:val="28"/>
          <w:rtl/>
        </w:rPr>
        <w:br/>
        <w:t>8 - كتمان در برابر بیگانگان: «و شروه بثمن بخس»</w:t>
      </w:r>
      <w:r>
        <w:rPr>
          <w:rFonts w:ascii="Tahoma" w:eastAsia="Times New Roman" w:hAnsi="Tahoma" w:cs="B Mitra" w:hint="cs"/>
          <w:b/>
          <w:bCs/>
          <w:color w:val="000000"/>
          <w:sz w:val="28"/>
          <w:szCs w:val="28"/>
          <w:rtl/>
        </w:rPr>
        <w:br/>
        <w:t>9- علم وافر: «علّمتنی من تأویل الاحادیث - انّی حفیظ علیم...»</w:t>
      </w:r>
      <w:r>
        <w:rPr>
          <w:rFonts w:ascii="Tahoma" w:eastAsia="Times New Roman" w:hAnsi="Tahoma" w:cs="B Mitra" w:hint="cs"/>
          <w:b/>
          <w:bCs/>
          <w:color w:val="000000"/>
          <w:sz w:val="28"/>
          <w:szCs w:val="28"/>
          <w:rtl/>
        </w:rPr>
        <w:br/>
      </w:r>
      <w:r>
        <w:rPr>
          <w:rFonts w:ascii="Tahoma" w:eastAsia="Times New Roman" w:hAnsi="Tahoma" w:cs="B Mitra" w:hint="cs"/>
          <w:b/>
          <w:bCs/>
          <w:color w:val="000000"/>
          <w:sz w:val="28"/>
          <w:szCs w:val="28"/>
          <w:rtl/>
        </w:rPr>
        <w:lastRenderedPageBreak/>
        <w:t>10- بیان رسا و فصیح: «فلمّا كلمّه قال انّك الیوم لدینا مكین»</w:t>
      </w:r>
      <w:r>
        <w:rPr>
          <w:rFonts w:ascii="Tahoma" w:eastAsia="Times New Roman" w:hAnsi="Tahoma" w:cs="B Mitra" w:hint="cs"/>
          <w:b/>
          <w:bCs/>
          <w:color w:val="000000"/>
          <w:sz w:val="28"/>
          <w:szCs w:val="28"/>
          <w:rtl/>
        </w:rPr>
        <w:br/>
        <w:t>11- اصالت خانوادگی: «آبائی ابراهیم و اسحاق ...»</w:t>
      </w:r>
      <w:r>
        <w:rPr>
          <w:rFonts w:ascii="Tahoma" w:eastAsia="Times New Roman" w:hAnsi="Tahoma" w:cs="B Mitra" w:hint="cs"/>
          <w:b/>
          <w:bCs/>
          <w:color w:val="000000"/>
          <w:sz w:val="28"/>
          <w:szCs w:val="28"/>
          <w:rtl/>
        </w:rPr>
        <w:br/>
        <w:t>12- مدارا با مخالفان فكری: «یا صاحبی السّجن»</w:t>
      </w:r>
      <w:r>
        <w:rPr>
          <w:rFonts w:ascii="Tahoma" w:eastAsia="Times New Roman" w:hAnsi="Tahoma" w:cs="B Mitra" w:hint="cs"/>
          <w:b/>
          <w:bCs/>
          <w:color w:val="000000"/>
          <w:sz w:val="28"/>
          <w:szCs w:val="28"/>
          <w:rtl/>
        </w:rPr>
        <w:br/>
        <w:t>13- اخلاص: «كان من المخلصین»</w:t>
      </w:r>
      <w:r>
        <w:rPr>
          <w:rFonts w:ascii="Tahoma" w:eastAsia="Times New Roman" w:hAnsi="Tahoma" w:cs="B Mitra" w:hint="cs"/>
          <w:b/>
          <w:bCs/>
          <w:color w:val="000000"/>
          <w:sz w:val="28"/>
          <w:szCs w:val="28"/>
          <w:rtl/>
        </w:rPr>
        <w:br/>
        <w:t>14- سوز و علاقه به هدایت دیگران: «ءارباب متفرّقون خیرام اللّه الواحد»</w:t>
      </w:r>
      <w:r>
        <w:rPr>
          <w:rFonts w:ascii="Tahoma" w:eastAsia="Times New Roman" w:hAnsi="Tahoma" w:cs="B Mitra" w:hint="cs"/>
          <w:b/>
          <w:bCs/>
          <w:color w:val="000000"/>
          <w:sz w:val="28"/>
          <w:szCs w:val="28"/>
          <w:rtl/>
        </w:rPr>
        <w:br/>
        <w:t>15- قدرت طراحی وابتكار: «جعل السقایة، ائتونی باخ لكم، فذروه فی سنبله،...»</w:t>
      </w:r>
      <w:r>
        <w:rPr>
          <w:rFonts w:ascii="Tahoma" w:eastAsia="Times New Roman" w:hAnsi="Tahoma" w:cs="B Mitra" w:hint="cs"/>
          <w:b/>
          <w:bCs/>
          <w:color w:val="000000"/>
          <w:sz w:val="28"/>
          <w:szCs w:val="28"/>
          <w:rtl/>
        </w:rPr>
        <w:br/>
        <w:t>16- تواضع و فروتنی: «رفع ابویه علی العرش»</w:t>
      </w:r>
      <w:r>
        <w:rPr>
          <w:rFonts w:ascii="Tahoma" w:eastAsia="Times New Roman" w:hAnsi="Tahoma" w:cs="B Mitra" w:hint="cs"/>
          <w:b/>
          <w:bCs/>
          <w:color w:val="000000"/>
          <w:sz w:val="28"/>
          <w:szCs w:val="28"/>
          <w:rtl/>
        </w:rPr>
        <w:br/>
        <w:t>17- عفو و اغماض: «لا تثریب علیكم»</w:t>
      </w:r>
      <w:r>
        <w:rPr>
          <w:rFonts w:ascii="Tahoma" w:eastAsia="Times New Roman" w:hAnsi="Tahoma" w:cs="B Mitra" w:hint="cs"/>
          <w:b/>
          <w:bCs/>
          <w:color w:val="000000"/>
          <w:sz w:val="28"/>
          <w:szCs w:val="28"/>
          <w:rtl/>
        </w:rPr>
        <w:br/>
        <w:t>18- فتوّت و جوانمردی: «نزغ الشیطان بینی و بین اخوتی»</w:t>
      </w:r>
      <w:r>
        <w:rPr>
          <w:rFonts w:ascii="Tahoma" w:eastAsia="Times New Roman" w:hAnsi="Tahoma" w:cs="B Mitra" w:hint="cs"/>
          <w:b/>
          <w:bCs/>
          <w:color w:val="000000"/>
          <w:sz w:val="28"/>
          <w:szCs w:val="28"/>
          <w:rtl/>
        </w:rPr>
        <w:br/>
        <w:t>19- امانتداری:«اجعلنی علی خزائن الارض انی حفیظ علیم»</w:t>
      </w:r>
      <w:r>
        <w:rPr>
          <w:rFonts w:ascii="Tahoma" w:eastAsia="Times New Roman" w:hAnsi="Tahoma" w:cs="B Mitra" w:hint="cs"/>
          <w:b/>
          <w:bCs/>
          <w:color w:val="000000"/>
          <w:sz w:val="28"/>
          <w:szCs w:val="28"/>
          <w:rtl/>
        </w:rPr>
        <w:br/>
        <w:t>20- مهمان‌نوازی: «انا خیر المنزلین»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ذَلِكَ مِنْ أَنبَآءِ الْغَیْبِ نُوحِیهِ إِلَیْكَ وَمَا كُنتَ لَدَیْهِمْ إِذْ أَجْمَعُواْ أَمْرَهُمْ وَهُمْ یَمْكُرُونَ«102»</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«(ای پیامبر!) این (داستان) از خبرهای غیبی است كه ما به تو وحی می‌كنیم و تو نزد آنان (برادران یوسف) نبودی آنگاه كه در كار خویش هم داستان و متّفق شدند و نیرنگ می‌نمودند (كه چگونه یوسف را در چاه اندازند و بگویند گرگ او را دریده است.)»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و توكل به قدرت خداوند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آنجا كه خدا نخواهد، نه تصمیم مردم «امرهم» نه اجماع آنان «اجمعوا» ونه نقشه وتوطئه «یمكرون» اثری ندارد.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درحوادث نقطه شروع و پایان فراموش نشود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حوادث پی‌درپی و مرتبط، نكته اصلی و نقطه‌ی شروع را فراموش نكنید. محور داستان یوسف توطئه نابودی یوسف بود. «اَجمعوا أمرهم و هم یمكرون»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lastRenderedPageBreak/>
        <w:t>وَمَآ أَكْثَرُ النَّاسِ وَلَوْ حَرَصْتَ بِمُؤْمِنِینَ«103»</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«(ای پیامبر!) بیشتر مردم ایمان بیاور نیستند، هر چند (سخت بكوشی و) حرص و آرزو داشته باشی.»</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اكثریت دلیل بر حقانیت نیست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بارها اكثریّت مردم از نظر اعتقادات دینی، مورد انتقاد قرآن قرار گرفته‌اند. «و ما اكثر الناس... بمؤمنین»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حرص نیكو داشتن (مثل حرص داشتن به هدایت و خدمت‌رسانی به مردم)</w:t>
      </w:r>
      <w:r>
        <w:rPr>
          <w:rFonts w:ascii="Tahoma" w:eastAsia="Times New Roman" w:hAnsi="Tahoma" w:cs="B Mitra" w:hint="cs"/>
          <w:color w:val="000000"/>
          <w:sz w:val="28"/>
          <w:szCs w:val="28"/>
          <w:rtl/>
        </w:rPr>
        <w:br/>
        <w:t>هر حرصی مذموم نیست. (پیامبر برای ایمان آوردن مردم، حرص می‌ورزید) «حرصتَ»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 مَا تَسْئَلُهُمْ عَلَیْهِ مِنْ أَجْرٍ إِنْ هُوَ إِلَّا ذِكْرٌ لِّلْعَالَمِینَ«104»</w:t>
      </w:r>
      <w:r>
        <w:rPr>
          <w:rFonts w:ascii="Times New Roman" w:eastAsia="Times New Roman" w:hAnsi="Times New Roman" w:cs="B Mitra" w:hint="cs"/>
          <w:b/>
          <w:bCs/>
          <w:color w:val="003300"/>
          <w:sz w:val="28"/>
          <w:szCs w:val="28"/>
          <w:rtl/>
        </w:rPr>
        <w:br/>
        <w:t>«و تو بر این (وظیفه‌ی ارشاد) پاداشی از آنان نمی‌خواهی. آن (رسالت و قرآن) جز تذكر و پندی برای جهانیان نیست.»</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توقع نداشتن از مردم</w:t>
      </w:r>
      <w:r>
        <w:rPr>
          <w:rFonts w:ascii="Tahoma" w:eastAsia="Times New Roman" w:hAnsi="Tahoma" w:cs="B Mitra" w:hint="cs"/>
          <w:color w:val="000000"/>
          <w:sz w:val="28"/>
          <w:szCs w:val="28"/>
          <w:rtl/>
        </w:rPr>
        <w:br/>
        <w:t>پیامبر اسلام نیز همانند سایر پیامبران، هرگز از مردم در قبال هدایت آنان پاداشی درخواست نكرد. زیرا توقع داشتن از مردم، پذیرش دعوت را سنگین می‌كند. در سوره طور آیه 40 می‌خوانیم: «ام تسئلهم اجراً فهم من مغرمٍ مثقلون» مگر از مردم مزدی درخواست كردی تا پرداخت آن برایشان سنگین باشد؟ اگر در آیه دیگر می‌بینیم كه مزد رسالت را مودّت اهل قربی می‌داند، «الاّ المودّة فی القرُبی‌» برای آن است كه پیروی و تبعیّت اهل‌بیت، برای خود مردم سودمند است نه پیامبر، زیرا در جای دیگر می‌خوانیم: «قل ما سئلتكم من اجر فهو لكم» آری كسی كه اهل‌بیت را دوست دارد از آنان اطاعت می‌كند واطاعت از آنان اطاعت از پیامبر و خداست.</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اگر اكثریت حمایت نكردند مأیوس نشویم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ایمان نیاوردن گروهی از مردم، حتّی اكثریّت آنان در یك زمان و مكان نباید مبلغان دینی را دلسرد كرده و مأیوس نماید. اگر در منطقه‌ای از زمین گروهی ایمان نیاوردند، در جای دیگر تبلیغ نمایند. «للعالمین»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3- غافل نشدن از احكام الهی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معارف قرآن و احكام آن حقایقی است كه باید آنرا فرا گرفت و همواره به خاطر داشت. زیرا «ذكر» به علم ومعرفتی گفته می‌شود كه در ذهن حاضر باشد واز آن غفلت نشود.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وَكَأَیِّن مِّنْ ءَایَةٍ فِی السَّمَوَاتِ وَالْأَرْضِ یَمُرُّونَ عَلَیْهَا وَ هُمْ عَنْهَا مُعْرِضُونَ«105»</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چه بسیار نشانه در آسمان‌ها و زمین كه بر آن می‌گذرند، در حالی كه از آن روی گردانند.»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امیدواری به قدرت و لطف خدا در هر حال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گویا این آیه برای تسلّی خاطر پیامبر و هر رهبر و امام بر حقّ است كه اگر مردم به فرمان و دستور آنان بی‌اعتنا بودند نگران نباشند، آنان دائماً بر نشانه‌های قدرت وحكمت خدا در آفریده‌ها برخورد می‌كنند، ولی لحظه‌ای نمی‌اندیشند. این همه زلزله، كسوف، خسوف، صاعقه، گردش ستارگان و كهكشان‌ها و همه و همه را می‌بینند، ولی از آن اعراض می‌كنند.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حق پذیری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علم به تنهایی كافی نیست، حقّ پذیری نیز لازم است تا ایمان حاصل شود. «یمرّون علیها و هم عنها معرضون»</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توجه به اینکه اعراض، از غفلت خطرناك‌تر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اعراض، از غفلت خطرناكتر است. با اینكه تعداد نشانه‌ها زیاد است «كایّن» و انسان دائماً با آنها رابطه دارد «یمرّون» امّا نه تنها فراموش می‌كند و نه تنها از آنها غفلت می‌كند، بلكه مواقعی نیز با عنایت از آنها اعراض می‌كند.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وَمَا یُؤْمِنُ أَكْثَرُهُم بِاللَّهِ إِلَّا وَهُم مُّشْرِكُونَ«106»</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«و بیشترشان به خداوند ایمان نمی‌آورند، جز اینكه (با او چیزی را) شریك می‌گیرند. (و ایمانشان خالص نیست)»</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توجه به نشانه‌های اخلاص و شرك</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امام رضا می‌فرماید: شرك در این آیه به معنای كفر و بت‌پرستی نیست، بلكه مراد توجّه به غیر خداوند است.</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از امام صادق نیز نقل شده است كه فرمودند: شرك در انسان، از حركت مورچه سیاه در شب تاریك بر سنگ سیاه، مخفی‌تر است.</w:t>
      </w:r>
      <w:r>
        <w:rPr>
          <w:rFonts w:ascii="Tahoma" w:eastAsia="Times New Roman" w:hAnsi="Tahoma" w:cs="B Mitra" w:hint="cs"/>
          <w:color w:val="000000"/>
          <w:sz w:val="28"/>
          <w:szCs w:val="28"/>
          <w:rtl/>
        </w:rPr>
        <w:br/>
        <w:t>امام باقر نیز می‌فرماید: مردم در عبادت موحّد هستند، ولی در اطاعت از غیر خدا گرفتار شرك می‌شوند. و در روایات دیگری می‌خوانیم كه مراد از شرك در این آیه، شرك نعمت است. مثل اینكه می‌گوییم فلانی كار مرا سر وسامان داد، اگر فلانی نبود نابود شده بودم و امثال آن.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333300"/>
          <w:sz w:val="28"/>
          <w:szCs w:val="28"/>
          <w:rtl/>
        </w:rPr>
        <w:t>نشانه‌های مؤمن مخلص</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000000"/>
          <w:sz w:val="28"/>
          <w:szCs w:val="28"/>
          <w:rtl/>
        </w:rPr>
        <w:t xml:space="preserve">1- در انفاق: «لانرید منكم جزاء و لاشكوراً» </w:t>
      </w:r>
      <w:r>
        <w:rPr>
          <w:rFonts w:ascii="Tahoma" w:eastAsia="Times New Roman" w:hAnsi="Tahoma" w:cs="B Mitra" w:hint="cs"/>
          <w:b/>
          <w:bCs/>
          <w:color w:val="000000"/>
          <w:sz w:val="28"/>
          <w:szCs w:val="28"/>
          <w:rtl/>
        </w:rPr>
        <w:br/>
        <w:t>از كسی توقع پاداش و تشكر ندارد.</w:t>
      </w:r>
      <w:r>
        <w:rPr>
          <w:rFonts w:ascii="Tahoma" w:eastAsia="Times New Roman" w:hAnsi="Tahoma" w:cs="B Mitra" w:hint="cs"/>
          <w:b/>
          <w:bCs/>
          <w:color w:val="000000"/>
          <w:sz w:val="28"/>
          <w:szCs w:val="28"/>
          <w:rtl/>
        </w:rPr>
        <w:br/>
        <w:t xml:space="preserve">2- در عبادت: «و لا یشرك بعبادة ربّه احداً» </w:t>
      </w:r>
      <w:r>
        <w:rPr>
          <w:rFonts w:ascii="Tahoma" w:eastAsia="Times New Roman" w:hAnsi="Tahoma" w:cs="B Mitra" w:hint="cs"/>
          <w:b/>
          <w:bCs/>
          <w:color w:val="000000"/>
          <w:sz w:val="28"/>
          <w:szCs w:val="28"/>
          <w:rtl/>
        </w:rPr>
        <w:br/>
        <w:t>جز خداوند كسی را بندگی نمی‌كند.</w:t>
      </w:r>
      <w:r>
        <w:rPr>
          <w:rFonts w:ascii="Tahoma" w:eastAsia="Times New Roman" w:hAnsi="Tahoma" w:cs="B Mitra" w:hint="cs"/>
          <w:b/>
          <w:bCs/>
          <w:color w:val="000000"/>
          <w:sz w:val="28"/>
          <w:szCs w:val="28"/>
          <w:rtl/>
        </w:rPr>
        <w:br/>
        <w:t xml:space="preserve">3- در تبلیغ: «إن اجری الاّ علی اللَّه» </w:t>
      </w:r>
      <w:r>
        <w:rPr>
          <w:rFonts w:ascii="Tahoma" w:eastAsia="Times New Roman" w:hAnsi="Tahoma" w:cs="B Mitra" w:hint="cs"/>
          <w:b/>
          <w:bCs/>
          <w:color w:val="000000"/>
          <w:sz w:val="28"/>
          <w:szCs w:val="28"/>
          <w:rtl/>
        </w:rPr>
        <w:br/>
        <w:t>به غیر خداوند از كسی پاداش نمی‌خواهد.</w:t>
      </w:r>
      <w:r>
        <w:rPr>
          <w:rFonts w:ascii="Tahoma" w:eastAsia="Times New Roman" w:hAnsi="Tahoma" w:cs="B Mitra" w:hint="cs"/>
          <w:b/>
          <w:bCs/>
          <w:color w:val="000000"/>
          <w:sz w:val="28"/>
          <w:szCs w:val="28"/>
          <w:rtl/>
        </w:rPr>
        <w:br/>
        <w:t xml:space="preserve">4- در ازدواج: «و لأمة مؤمنة خیر» </w:t>
      </w:r>
      <w:r>
        <w:rPr>
          <w:rFonts w:ascii="Tahoma" w:eastAsia="Times New Roman" w:hAnsi="Tahoma" w:cs="B Mitra" w:hint="cs"/>
          <w:b/>
          <w:bCs/>
          <w:color w:val="000000"/>
          <w:sz w:val="28"/>
          <w:szCs w:val="28"/>
          <w:rtl/>
        </w:rPr>
        <w:br/>
        <w:t>ایمان را اصل قرار می‌دهد.</w:t>
      </w:r>
      <w:r>
        <w:rPr>
          <w:rFonts w:ascii="Tahoma" w:eastAsia="Times New Roman" w:hAnsi="Tahoma" w:cs="B Mitra" w:hint="cs"/>
          <w:b/>
          <w:bCs/>
          <w:color w:val="000000"/>
          <w:sz w:val="28"/>
          <w:szCs w:val="28"/>
          <w:rtl/>
        </w:rPr>
        <w:br/>
        <w:t xml:space="preserve">5 - در برخورد با مردم: «قل اللَّه ثم ذرهم» </w:t>
      </w:r>
      <w:r>
        <w:rPr>
          <w:rFonts w:ascii="Tahoma" w:eastAsia="Times New Roman" w:hAnsi="Tahoma" w:cs="B Mitra" w:hint="cs"/>
          <w:b/>
          <w:bCs/>
          <w:color w:val="000000"/>
          <w:sz w:val="28"/>
          <w:szCs w:val="28"/>
          <w:rtl/>
        </w:rPr>
        <w:br/>
        <w:t>جز رضای او همه چیز را كنار می‌گذارد.</w:t>
      </w:r>
      <w:r>
        <w:rPr>
          <w:rFonts w:ascii="Tahoma" w:eastAsia="Times New Roman" w:hAnsi="Tahoma" w:cs="B Mitra" w:hint="cs"/>
          <w:b/>
          <w:bCs/>
          <w:color w:val="000000"/>
          <w:sz w:val="28"/>
          <w:szCs w:val="28"/>
          <w:rtl/>
        </w:rPr>
        <w:br/>
        <w:t>6- در جنگ وبرخورد با دشمن: «و لایخشون احداً الا اللَّه» از كسی به جز خداوند نمی‌هراسد.</w:t>
      </w:r>
      <w:r>
        <w:rPr>
          <w:rFonts w:ascii="Tahoma" w:eastAsia="Times New Roman" w:hAnsi="Tahoma" w:cs="B Mitra" w:hint="cs"/>
          <w:b/>
          <w:bCs/>
          <w:color w:val="000000"/>
          <w:sz w:val="28"/>
          <w:szCs w:val="28"/>
          <w:rtl/>
        </w:rPr>
        <w:br/>
        <w:t>7- در مهرورزی و محبّت: «والّذین آمنوا اشدّ حبّاً للَّه» هیچ كس را به اندازه خداوند دوست نمی‌دارد.</w:t>
      </w:r>
      <w:r>
        <w:rPr>
          <w:rFonts w:ascii="Tahoma" w:eastAsia="Times New Roman" w:hAnsi="Tahoma" w:cs="B Mitra" w:hint="cs"/>
          <w:b/>
          <w:bCs/>
          <w:color w:val="000000"/>
          <w:sz w:val="28"/>
          <w:szCs w:val="28"/>
          <w:rtl/>
        </w:rPr>
        <w:br/>
        <w:t xml:space="preserve">8 - در تجارت وكسب وكار: «رجال لاتلهیهم تجارة و لابیع عن ذكراللَّه» از یاد خداوند غافل </w:t>
      </w:r>
      <w:r>
        <w:rPr>
          <w:rFonts w:ascii="Tahoma" w:eastAsia="Times New Roman" w:hAnsi="Tahoma" w:cs="B Mitra" w:hint="cs"/>
          <w:b/>
          <w:bCs/>
          <w:color w:val="000000"/>
          <w:sz w:val="28"/>
          <w:szCs w:val="28"/>
          <w:rtl/>
        </w:rPr>
        <w:lastRenderedPageBreak/>
        <w:t>نمی‌شود.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333300"/>
          <w:sz w:val="28"/>
          <w:szCs w:val="28"/>
          <w:rtl/>
        </w:rPr>
        <w:t>نشانه‌های انسان آلوده به شرك</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000000"/>
          <w:sz w:val="28"/>
          <w:szCs w:val="28"/>
          <w:rtl/>
        </w:rPr>
        <w:t xml:space="preserve">1- عزّت را از دیگران آرزو می‌كند: «أیبتغون عندهم العزّة» </w:t>
      </w:r>
      <w:r>
        <w:rPr>
          <w:rFonts w:ascii="Tahoma" w:eastAsia="Times New Roman" w:hAnsi="Tahoma" w:cs="B Mitra" w:hint="cs"/>
          <w:b/>
          <w:bCs/>
          <w:color w:val="000000"/>
          <w:sz w:val="28"/>
          <w:szCs w:val="28"/>
          <w:rtl/>
        </w:rPr>
        <w:br/>
        <w:t xml:space="preserve">2- در عمل: «خلطوا عملاً صالحاً وآخر سیّئاً» </w:t>
      </w:r>
      <w:r>
        <w:rPr>
          <w:rFonts w:ascii="Tahoma" w:eastAsia="Times New Roman" w:hAnsi="Tahoma" w:cs="B Mitra" w:hint="cs"/>
          <w:b/>
          <w:bCs/>
          <w:color w:val="000000"/>
          <w:sz w:val="28"/>
          <w:szCs w:val="28"/>
          <w:rtl/>
        </w:rPr>
        <w:br/>
        <w:t>كار شایسته را با ناشایست می‌آمیزد.</w:t>
      </w:r>
      <w:r>
        <w:rPr>
          <w:rFonts w:ascii="Tahoma" w:eastAsia="Times New Roman" w:hAnsi="Tahoma" w:cs="B Mitra" w:hint="cs"/>
          <w:b/>
          <w:bCs/>
          <w:color w:val="000000"/>
          <w:sz w:val="28"/>
          <w:szCs w:val="28"/>
          <w:rtl/>
        </w:rPr>
        <w:br/>
        <w:t>3- دربرخورد بادیگران: «كلّ حزب بما لدیهم فرحون» دچار تعصبات حزبی و گروهی می‌شود.</w:t>
      </w:r>
      <w:r>
        <w:rPr>
          <w:rFonts w:ascii="Tahoma" w:eastAsia="Times New Roman" w:hAnsi="Tahoma" w:cs="B Mitra" w:hint="cs"/>
          <w:b/>
          <w:bCs/>
          <w:color w:val="000000"/>
          <w:sz w:val="28"/>
          <w:szCs w:val="28"/>
          <w:rtl/>
        </w:rPr>
        <w:br/>
        <w:t>4- در عبادت: «الّذین هم عن صلاتهم ساهون . الّذین هم یرائون» بی‌توجّهی و ریاكاری می‌كند.</w:t>
      </w:r>
      <w:r>
        <w:rPr>
          <w:rFonts w:ascii="Tahoma" w:eastAsia="Times New Roman" w:hAnsi="Tahoma" w:cs="B Mitra" w:hint="cs"/>
          <w:b/>
          <w:bCs/>
          <w:color w:val="000000"/>
          <w:sz w:val="28"/>
          <w:szCs w:val="28"/>
          <w:rtl/>
        </w:rPr>
        <w:br/>
        <w:t xml:space="preserve">5- در جنگ و نبرد: «یخشون النّاس كخشیة اللَّه» </w:t>
      </w:r>
      <w:r>
        <w:rPr>
          <w:rFonts w:ascii="Tahoma" w:eastAsia="Times New Roman" w:hAnsi="Tahoma" w:cs="B Mitra" w:hint="cs"/>
          <w:b/>
          <w:bCs/>
          <w:color w:val="000000"/>
          <w:sz w:val="28"/>
          <w:szCs w:val="28"/>
          <w:rtl/>
        </w:rPr>
        <w:br/>
        <w:t>از مردم می‌ترسد.</w:t>
      </w:r>
      <w:r>
        <w:rPr>
          <w:rFonts w:ascii="Tahoma" w:eastAsia="Times New Roman" w:hAnsi="Tahoma" w:cs="B Mitra" w:hint="cs"/>
          <w:b/>
          <w:bCs/>
          <w:color w:val="000000"/>
          <w:sz w:val="28"/>
          <w:szCs w:val="28"/>
          <w:rtl/>
        </w:rPr>
        <w:br/>
        <w:t>6- در تجارت وامور دنیوی: «اَلْهاكم التَّكاثُر» سرگرم افزون‌طلبی است.</w:t>
      </w:r>
      <w:r>
        <w:rPr>
          <w:rFonts w:ascii="Tahoma" w:eastAsia="Times New Roman" w:hAnsi="Tahoma" w:cs="B Mitra" w:hint="cs"/>
          <w:b/>
          <w:bCs/>
          <w:color w:val="000000"/>
          <w:sz w:val="28"/>
          <w:szCs w:val="28"/>
          <w:rtl/>
        </w:rPr>
        <w:br/>
        <w:t>7- در انتخاب دین و دنیا: «و اذا رأوا تجارة او لهواً انفضّوا الیها و تركوك قائماً» دنیا را می‌گیرند و پیامبر را تنها می‌گذارند.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أَفَأَمِنُواْ أَن تَأْتِیَهُمْ غَاشِیَةٌ مِّنْ عذَابِ اللَّهِ أَوْ تَأْتِیَهُمُ السَّاعَةُ بَغْتَةً وَ هُمْ لَا یَشْعُرُونَ«107»</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«آیا (آنها كه ایمان نمی‌آورند) از اینكه عذاب الهی آنها را در برگیرد و یا قیامت در حالی كه نمی‌دانند ناگهانی فرا رسد، در امانند؟»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پرهیز از خوداتكایی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هیچ كس خود را تضمین شده نپندارد. «أفآمنوا»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قهر خداوند، فراگیر است و امكان فرار نیست. «غاشیة»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lastRenderedPageBreak/>
        <w:t xml:space="preserve">2- یاد قیامت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یاد قیامت، عامل تربیت است. «تاتیَهم السّاعة»</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قُلْ هَذِهِ سَبِیلِی أَدْعُواْ إِلَی اللَّهِ عَلَی‌ بَصِیرَةٍ أَنَاْ وَ مَنِ اتَّبَعَنِی وَ سُبْحَانَ اللَّهِ وَ مَآ أَنَاْ مِنَ الْمُشْرِكِینَ«108»</w:t>
      </w:r>
      <w:r>
        <w:rPr>
          <w:rFonts w:ascii="Times New Roman" w:eastAsia="Times New Roman" w:hAnsi="Times New Roman" w:cs="B Mitra" w:hint="cs"/>
          <w:b/>
          <w:bCs/>
          <w:color w:val="000080"/>
          <w:sz w:val="28"/>
          <w:szCs w:val="28"/>
          <w:rtl/>
        </w:rPr>
        <w:br/>
      </w:r>
      <w:r>
        <w:rPr>
          <w:rFonts w:ascii="Times New Roman" w:eastAsia="Times New Roman" w:hAnsi="Times New Roman" w:cs="B Mitra" w:hint="cs"/>
          <w:b/>
          <w:bCs/>
          <w:color w:val="003300"/>
          <w:sz w:val="28"/>
          <w:szCs w:val="28"/>
          <w:rtl/>
        </w:rPr>
        <w:t>«(ای پیامبر! تو نیز) بگو: این راه من است. من و هر كس پیروی‌ام كرد، با بینایی به سوی خدا دعوت می‌كنیم و خداوند (از هر شریكی) منزه است و من از مشركان نیستم.»</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1- دعوت به خدا نه به خود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دعوت رهبر باید به سوی خدا باشد، نه به خود. «ادعوا الی اللَّه»</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آگاهی دادن به مردم</w:t>
      </w:r>
      <w:r>
        <w:rPr>
          <w:rFonts w:ascii="Tahoma" w:eastAsia="Times New Roman" w:hAnsi="Tahoma" w:cs="B Mitra" w:hint="cs"/>
          <w:color w:val="000000"/>
          <w:sz w:val="28"/>
          <w:szCs w:val="28"/>
          <w:rtl/>
        </w:rPr>
        <w:br/>
        <w:t>مردم را چشم بسته و بدون آگاهی نباید به انجام كاری ترغیب كرد. «علی بصیرة»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3- بصیرت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رهبر باید بصیرت كامل داشته باشد. «علی بصیرة»</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اخلاص در عمل</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مسئولان و مبلّغان دینی باید افرادی خالص ومخلص باشند.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«ما أنا من المشركین»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وَمَآ أَرْسَلْنَا مِن قَبْلِكَ إِلَّا رِجَالاً نُّوحِی إِلَیْهِم مِّنْ أَهْلِ الْقُرَی‌ أَفَلَمْ یَسِــیرُواْ فِی الْأَرْضِ فَیَنظُرُواْ كَیْـفَ كَـانَ عَاقِبَةُ الَّذِینَ مِن قَبْلِهِمْ وَ لَدَارُ الْأَخِرَةِ خَیْرٌ لِلَّذِینَ اتَّقَوْاْ أَفَلَا تَعْقِلُونَ«109»</w:t>
      </w:r>
      <w:r>
        <w:rPr>
          <w:rFonts w:ascii="Times New Roman" w:eastAsia="Times New Roman" w:hAnsi="Times New Roman" w:cs="B Mitra" w:hint="cs"/>
          <w:b/>
          <w:bCs/>
          <w:color w:val="003300"/>
          <w:sz w:val="28"/>
          <w:szCs w:val="28"/>
          <w:rtl/>
        </w:rPr>
        <w:br/>
        <w:t>«و پیش از تو (پیامبری) نفرستادیم، جز مردانی از اهل آبادی‌ها را كه به آنان نیز وحی می‌كردیم. (با وجود این) آیا در زمین سیر نكرده‌اند تا عاقبت كسانی را كه پیش از آنان بوده‌اند بنگرند؟ و قطعاً سرای آخرت برای كسانی كه تقوا پیشه كرده‌اند بهتر است. آیا نمی‌اندیشید؟»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1- مردمی بودن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پیامبران از جنس مردم بوده و در میان آنان زندگی می‌كردند. (نه فرشته بودند، نه افراد گوشه‌گیر ونه اهل رفاه.) «من اهل القُری»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نظارت مستقیم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مشاهده مستقیم از كارآمدترین شیوه‌های دریافت حقیقت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«أفلم یسیروا... فینظروا»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3- سفرها هدفدار باشد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سیر و سفر باید هدفدار باشد. «أفلم یسیروا ... فینظروا»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حفظ آثار باستانی برای عبرت دیگران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سیر و سیاحت در زمین و آگاهی از تاریخ و درس عبرت گرفتن، برای هدایت و تربیت بسیار كارگشاست. «فینظروا»</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حفظ آثار باستانی برای بازدید وعبرت آیندگان لازم است.«فینظروا»</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بكار انداختن عقل و اندیشه</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 xml:space="preserve">به كار انداختن عقل و فكر بشر از اهداف رسالت انبیا و قرآن است.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«أفلا تعقلون»</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Times New Roman"/>
          <w:b/>
          <w:bCs/>
          <w:color w:val="000080"/>
          <w:sz w:val="28"/>
          <w:szCs w:val="28"/>
          <w:rtl/>
        </w:rPr>
        <w:t> </w:t>
      </w:r>
      <w:r>
        <w:rPr>
          <w:rFonts w:ascii="Times New Roman" w:eastAsia="Times New Roman" w:hAnsi="Times New Roman" w:cs="B Mitra" w:hint="cs"/>
          <w:b/>
          <w:bCs/>
          <w:color w:val="000080"/>
          <w:sz w:val="28"/>
          <w:szCs w:val="28"/>
          <w:rtl/>
        </w:rPr>
        <w:t>حَـتَّی‌ إِذَا اسْتَیْئَسَ الرُّسُـلُ وَ ظَنُّواْ أَنَّهُمْ قَدْ كُذِبُواْ جَآءَهُمْ نَصْرُنَا فَنُجِّی مَن نَّشَآءُ وَ لَا یُرَدُّ بَأْسُنَا عَنِ الْقَوْمِ الْمُجْرِمِینَ«110»</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«(دعوت پیامبران و مخالفت دشمنان همچنان ادامه داشت) تا هنگامی كه پیامبران (از هدایت مردم) به آستانه نومیدی رسیدند وكفار گمان كردند (وعده‌ی عذاب) به دروغ به آنان داده شده است، آنگاه یاری ما به آنان رسید، پس كسانی را كه می‌خواستیم نجات یافتند (ولی) عذاب ما ازگروه مجرمان باز گردانده نمی‌شود.»</w:t>
      </w:r>
    </w:p>
    <w:p w:rsidR="00171CFF" w:rsidRDefault="00171CFF" w:rsidP="00171CFF">
      <w:pPr>
        <w:bidi/>
        <w:spacing w:after="24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lastRenderedPageBreak/>
        <w:br/>
      </w:r>
      <w:r>
        <w:rPr>
          <w:rFonts w:ascii="Tahoma" w:eastAsia="Times New Roman" w:hAnsi="Tahoma" w:cs="B Mitra" w:hint="cs"/>
          <w:b/>
          <w:bCs/>
          <w:color w:val="800000"/>
          <w:sz w:val="28"/>
          <w:szCs w:val="28"/>
          <w:rtl/>
        </w:rPr>
        <w:t xml:space="preserve">1- پایداری و استقامت بر راه حق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در طول تاریخ، پیامبران در دعوت خود مستمر و مصرّ بودند، تا آنكه از هدایت مردم مأیوس می‌شدند، چنانكه مخالفانِ لجوج نیز دست از مقاومت برنمی‌داشتند.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2- مهلت دادن به مجرم</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مهلت دادن به مجرمان وتاخیر عذاب آنان، از سنّت‌های الهی است. «حتّی اذا استیئس» یعنی به قدری ما به مجرمان مهلت دادیم كه انبیا مأیوس شدند.</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3- خوش‌بینی و حسن نیت به اندازه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خوش‌بینی و حسن‌نیّت و حوصله اندازه دارد. «حتّی»</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4- دقت در صرف منابع</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نیروی خود را صرف زمینه‌های غیرقابل نفوذ نكنیم. باید از هدایت‌پذیری برخی مردم صرف‌نظر كرد. «استیئس الرُّسل»</w:t>
      </w: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5- توجه به اینکه راه حق بن بست ندارد</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راه خدا بن‌بست ندارد. «اذا استیئس الرسل...جاءهم نصرنا» (هر كجا مردم كار را به بن‌بست كشاندند قدرت خدا جلوه می‌كند.)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imes New Roman" w:eastAsia="Times New Roman" w:hAnsi="Times New Roman" w:cs="B Mitra" w:hint="cs"/>
          <w:b/>
          <w:bCs/>
          <w:color w:val="000080"/>
          <w:sz w:val="28"/>
          <w:szCs w:val="28"/>
          <w:rtl/>
        </w:rPr>
        <w:t>لَقَـدْ كَانَ فِی قَصَـصِهِمْ عِبْرَةٌ لاُِّوْلِی الْأَلْبَـابِ مَا كَـانَ حَدِیثاً یُفْتَرَی‌ وَلَكِن تَصْدِیقَ الَّذِی بَیْنَ یَـدَیْهِ وَ تَفْصِـیلَ كُلِ‌ّ شَی‌ءٍ وَهُدی وَرَحْمَةً لِّقَوْمٍ یُؤْمِنُونَ«111»</w:t>
      </w:r>
      <w:r>
        <w:rPr>
          <w:rFonts w:ascii="Times New Roman" w:eastAsia="Times New Roman" w:hAnsi="Times New Roman" w:cs="B Mitra" w:hint="cs"/>
          <w:b/>
          <w:bCs/>
          <w:color w:val="000000"/>
          <w:sz w:val="28"/>
          <w:szCs w:val="28"/>
          <w:rtl/>
        </w:rPr>
        <w:br/>
      </w:r>
      <w:r>
        <w:rPr>
          <w:rFonts w:ascii="Times New Roman" w:eastAsia="Times New Roman" w:hAnsi="Times New Roman" w:cs="B Mitra" w:hint="cs"/>
          <w:b/>
          <w:bCs/>
          <w:color w:val="003300"/>
          <w:sz w:val="28"/>
          <w:szCs w:val="28"/>
          <w:rtl/>
        </w:rPr>
        <w:t>« به راستی در سرگذشت آنان، برای خردمندان عبرتی است. (این) سخنی نیست كه به دروغ ساخته شده باشد، بلكه تصدیق كننده‌ی آن (كتاب آسمانی) است كه پیش از آن آمده و روشنگر هر چیز و (مایه) هدایت و رحمت برای گروهی است كه ایمان می‌آورند.»</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color w:val="000000"/>
          <w:sz w:val="28"/>
          <w:szCs w:val="28"/>
          <w:rtl/>
        </w:rPr>
        <w:br/>
      </w:r>
      <w:r>
        <w:rPr>
          <w:rFonts w:ascii="Tahoma" w:eastAsia="Times New Roman" w:hAnsi="Tahoma" w:cs="B Mitra" w:hint="cs"/>
          <w:b/>
          <w:bCs/>
          <w:color w:val="800000"/>
          <w:sz w:val="28"/>
          <w:szCs w:val="28"/>
          <w:rtl/>
        </w:rPr>
        <w:t xml:space="preserve">1- عبرت گرفتن از تاریخ </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lastRenderedPageBreak/>
        <w:t> </w:t>
      </w:r>
      <w:r>
        <w:rPr>
          <w:rFonts w:ascii="Tahoma" w:eastAsia="Times New Roman" w:hAnsi="Tahoma" w:cs="B Mitra" w:hint="cs"/>
          <w:color w:val="000000"/>
          <w:sz w:val="28"/>
          <w:szCs w:val="28"/>
          <w:rtl/>
        </w:rPr>
        <w:t>شرط امتیاز در داستان‌ها، پندآموزی آنهاست. در ابتدای سوره فرمود: «نحن نقصّ علیك احسن القصص» ودر آخر فرمود: «لقد كان فی قصصهم عبرة»</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چنانكه حضرت یوسف‌ علی‌رغم همه كیدها و مشكلات و موانع به عزّت و قدرت رسید، پیامبر اسلام‌ نیز علی رغم همه‌ی مكرها و... به عزّت و قدرت خواهد رسید. «لقد كان فی قصصهم عبرة»</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تنها خردمندان از داستان‌ها، پند وعبرت می‌گیرند. «عبرة لاولی الالباب»</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داستان‌های قرآن، بیان واقعیّت‌های عینی و عبرت آموز است. (یافتنی است، نه بافتنی.) «ما كان حدیثاً یفتری»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گفتار راست و واقعی، تأثیر عمیق دارد. «عبرة... ما كان حدیثاً یفتری»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قرآن با كتب آسمانی دیگر همسو است. «تصدیق الّذی...»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قرآن، تمام نیازهای انسان را مطرح می‌كند. «تفصیل كلّ شی‌ءٍ»</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قرآن، هدایت محض است و آمیخته با هیچ ضلالتی نیست. «هدی»</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تنها اهل ایمان از هدایت ورحمت قرآن بهره می‌برند. «هدی و رحمةً لقوم یؤمنون»</w:t>
      </w:r>
      <w:r>
        <w:rPr>
          <w:rFonts w:ascii="Tahoma" w:eastAsia="Times New Roman" w:hAnsi="Tahoma" w:cs="B Mitra" w:hint="cs"/>
          <w:color w:val="000000"/>
          <w:sz w:val="28"/>
          <w:szCs w:val="28"/>
          <w:rtl/>
        </w:rPr>
        <w:br/>
      </w:r>
      <w:r>
        <w:rPr>
          <w:rFonts w:ascii="Tahoma" w:eastAsia="Times New Roman" w:hAnsi="Tahoma" w:cs="Tahoma"/>
          <w:color w:val="000000"/>
          <w:sz w:val="28"/>
          <w:szCs w:val="28"/>
          <w:rtl/>
        </w:rPr>
        <w:t> </w:t>
      </w:r>
      <w:r>
        <w:rPr>
          <w:rFonts w:ascii="Tahoma" w:eastAsia="Times New Roman" w:hAnsi="Tahoma" w:cs="B Mitra" w:hint="cs"/>
          <w:color w:val="000000"/>
          <w:sz w:val="28"/>
          <w:szCs w:val="28"/>
          <w:rtl/>
        </w:rPr>
        <w:t>نكته سنجی و درس گرفتن عقل لازم دارد؛ «عبرة لاولی الالباب» ولی دریافت نور و رحمت الهی، ایمان نیز لازم دارد. «لقوم یؤمنون»</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خداوندا!</w:t>
      </w:r>
      <w:r>
        <w:rPr>
          <w:rFonts w:ascii="Tahoma" w:eastAsia="Times New Roman" w:hAnsi="Tahoma" w:cs="B Mitra" w:hint="cs"/>
          <w:color w:val="000000"/>
          <w:sz w:val="28"/>
          <w:szCs w:val="28"/>
          <w:rtl/>
        </w:rPr>
        <w:t xml:space="preserve"> به آبروی حضرت یعقوب ، همه‌ی ما را در شدائد و سختی‌ها صبور قرار بده!</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 xml:space="preserve">خداوندا! </w:t>
      </w:r>
      <w:r>
        <w:rPr>
          <w:rFonts w:ascii="Tahoma" w:eastAsia="Times New Roman" w:hAnsi="Tahoma" w:cs="B Mitra" w:hint="cs"/>
          <w:color w:val="000000"/>
          <w:sz w:val="28"/>
          <w:szCs w:val="28"/>
          <w:rtl/>
        </w:rPr>
        <w:t>به آبروی حضرت یوسف‌ ، همه‌ی ما را در حوادث، فتنه‌ها و شرایط حسّاس، حفظ فرما!</w:t>
      </w:r>
      <w:r>
        <w:rPr>
          <w:rFonts w:ascii="Tahoma" w:eastAsia="Times New Roman" w:hAnsi="Tahoma" w:cs="B Mitra" w:hint="cs"/>
          <w:color w:val="000000"/>
          <w:sz w:val="28"/>
          <w:szCs w:val="28"/>
          <w:rtl/>
        </w:rPr>
        <w:br/>
      </w:r>
      <w:r>
        <w:rPr>
          <w:rFonts w:ascii="Tahoma" w:eastAsia="Times New Roman" w:hAnsi="Tahoma" w:cs="B Mitra" w:hint="cs"/>
          <w:b/>
          <w:bCs/>
          <w:color w:val="000000"/>
          <w:sz w:val="28"/>
          <w:szCs w:val="28"/>
          <w:rtl/>
        </w:rPr>
        <w:t>خداوندا!</w:t>
      </w:r>
      <w:r>
        <w:rPr>
          <w:rFonts w:ascii="Tahoma" w:eastAsia="Times New Roman" w:hAnsi="Tahoma" w:cs="B Mitra" w:hint="cs"/>
          <w:color w:val="000000"/>
          <w:sz w:val="28"/>
          <w:szCs w:val="28"/>
          <w:rtl/>
        </w:rPr>
        <w:t xml:space="preserve"> یوسف زهرا حضرت مهدی را از ما راضی و خشنودفرما، فرج‌اش نزدیك‌و به ما توفیق مهجوریّت‌زدایی از قرآن و مظلومیّت‌زدایی از اهل بیت‌ مرحمت فرما.</w:t>
      </w:r>
    </w:p>
    <w:p w:rsidR="00171CFF" w:rsidRDefault="00171CFF" w:rsidP="00171CFF">
      <w:pPr>
        <w:bidi/>
        <w:spacing w:after="0" w:line="360" w:lineRule="auto"/>
        <w:rPr>
          <w:rFonts w:ascii="Tahoma" w:eastAsia="Times New Roman" w:hAnsi="Tahoma" w:cs="B Mitra" w:hint="cs"/>
          <w:color w:val="000000"/>
          <w:sz w:val="28"/>
          <w:szCs w:val="28"/>
          <w:rtl/>
        </w:rPr>
      </w:pPr>
      <w:r>
        <w:rPr>
          <w:rFonts w:ascii="Tahoma" w:eastAsia="Times New Roman" w:hAnsi="Tahoma" w:cs="B Mitra" w:hint="cs"/>
          <w:b/>
          <w:bCs/>
          <w:color w:val="800000"/>
          <w:sz w:val="28"/>
          <w:szCs w:val="28"/>
          <w:rtl/>
        </w:rPr>
        <w:t>«آمین ربّ العالمین»</w:t>
      </w:r>
      <w:r>
        <w:rPr>
          <w:rFonts w:ascii="Tahoma" w:eastAsia="Times New Roman" w:hAnsi="Tahoma" w:cs="B Mitra" w:hint="cs"/>
          <w:color w:val="800000"/>
          <w:sz w:val="28"/>
          <w:szCs w:val="28"/>
          <w:rtl/>
        </w:rPr>
        <w:br/>
      </w:r>
      <w:r>
        <w:rPr>
          <w:rFonts w:ascii="Tahoma" w:eastAsia="Times New Roman" w:hAnsi="Tahoma" w:cs="B Mitra" w:hint="cs"/>
          <w:b/>
          <w:bCs/>
          <w:color w:val="800000"/>
          <w:sz w:val="28"/>
          <w:szCs w:val="28"/>
          <w:rtl/>
        </w:rPr>
        <w:t>«والحمدللّه ربّ العالمین»</w:t>
      </w:r>
    </w:p>
    <w:p w:rsidR="00171CFF" w:rsidRDefault="00171CFF" w:rsidP="00171CFF">
      <w:pPr>
        <w:bidi/>
        <w:rPr>
          <w:rFonts w:cs="B Mitra" w:hint="cs"/>
          <w:sz w:val="28"/>
          <w:szCs w:val="28"/>
          <w:rtl/>
          <w:lang w:bidi="fa-IR"/>
        </w:rPr>
      </w:pPr>
    </w:p>
    <w:p w:rsidR="00171CFF" w:rsidRDefault="00171CFF" w:rsidP="00171CFF">
      <w:pPr>
        <w:bidi/>
        <w:rPr>
          <w:rFonts w:cs="B Mitra" w:hint="cs"/>
          <w:sz w:val="28"/>
          <w:szCs w:val="28"/>
          <w:rtl/>
          <w:lang w:bidi="fa-IR"/>
        </w:rPr>
      </w:pPr>
    </w:p>
    <w:p w:rsidR="00171CFF" w:rsidRDefault="00171CFF" w:rsidP="00171CFF">
      <w:pPr>
        <w:bidi/>
        <w:rPr>
          <w:rFonts w:cs="B Mitra" w:hint="cs"/>
          <w:sz w:val="28"/>
          <w:szCs w:val="28"/>
          <w:rtl/>
          <w:lang w:bidi="fa-IR"/>
        </w:rPr>
      </w:pPr>
    </w:p>
    <w:p w:rsidR="00920037" w:rsidRDefault="00920037">
      <w:pPr>
        <w:rPr>
          <w:rFonts w:hint="cs"/>
        </w:rPr>
      </w:pPr>
      <w:bookmarkStart w:id="2" w:name="_GoBack"/>
      <w:bookmarkEnd w:id="2"/>
    </w:p>
    <w:sectPr w:rsidR="00920037" w:rsidSect="000B756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altName w:val="Courier New"/>
    <w:panose1 w:val="000004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91"/>
    <w:rsid w:val="000B7560"/>
    <w:rsid w:val="00171CFF"/>
    <w:rsid w:val="003F2291"/>
    <w:rsid w:val="0092003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FF"/>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FF"/>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116</Pages>
  <Words>24295</Words>
  <Characters>138486</Characters>
  <Application>Microsoft Office Word</Application>
  <DocSecurity>0</DocSecurity>
  <Lines>1154</Lines>
  <Paragraphs>324</Paragraphs>
  <ScaleCrop>false</ScaleCrop>
  <Company/>
  <LinksUpToDate>false</LinksUpToDate>
  <CharactersWithSpaces>162457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2013-12-22T12:42:00Z</dcterms:created>
  <dcterms:modified xsi:type="dcterms:W3CDTF">2013-12-22T12:42:00Z</dcterms:modified>
</cp:coreProperties>
</file>