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4D9" w:rsidRDefault="007B14D9" w:rsidP="007B14D9">
      <w:pPr>
        <w:bidi/>
        <w:rPr>
          <w:lang w:bidi="fa-IR"/>
        </w:rPr>
      </w:pPr>
      <w:r>
        <w:rPr>
          <w:rtl/>
          <w:lang w:bidi="fa-IR"/>
        </w:rPr>
        <w:t xml:space="preserve">خلاصه برداری کتاب "سیمای مدیرموفق" تالیف محمدموحدی نژاد                                                        </w:t>
      </w:r>
      <w:r>
        <w:rPr>
          <w:noProof/>
          <w:lang w:bidi="fa-IR"/>
        </w:rPr>
        <w:drawing>
          <wp:inline distT="0" distB="0" distL="0" distR="0">
            <wp:extent cx="530225" cy="66865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0225" cy="668655"/>
                    </a:xfrm>
                    <a:prstGeom prst="rect">
                      <a:avLst/>
                    </a:prstGeom>
                    <a:noFill/>
                    <a:ln>
                      <a:noFill/>
                    </a:ln>
                  </pic:spPr>
                </pic:pic>
              </a:graphicData>
            </a:graphic>
          </wp:inline>
        </w:drawing>
      </w:r>
    </w:p>
    <w:p w:rsidR="007B14D9" w:rsidRDefault="007B14D9" w:rsidP="007B14D9">
      <w:pPr>
        <w:bidi/>
        <w:rPr>
          <w:rtl/>
          <w:lang w:bidi="fa-IR"/>
        </w:rPr>
      </w:pPr>
      <w:r>
        <w:rPr>
          <w:rtl/>
          <w:lang w:bidi="fa-IR"/>
        </w:rPr>
        <w:t>گردآوری:احمدمیرشمسی</w:t>
      </w:r>
    </w:p>
    <w:p w:rsidR="007B14D9" w:rsidRDefault="007B14D9" w:rsidP="007B14D9">
      <w:pPr>
        <w:bidi/>
        <w:rPr>
          <w:rFonts w:ascii="Tahoma" w:eastAsia="Times New Roman" w:hAnsi="Tahoma" w:cs="B Mitra"/>
          <w:color w:val="000000"/>
          <w:sz w:val="24"/>
          <w:szCs w:val="24"/>
          <w:rtl/>
        </w:rPr>
      </w:pPr>
      <w:r>
        <w:rPr>
          <w:sz w:val="24"/>
          <w:szCs w:val="24"/>
          <w:highlight w:val="green"/>
          <w:rtl/>
          <w:lang w:bidi="fa-IR"/>
        </w:rPr>
        <w:t>1-</w:t>
      </w:r>
      <w:r>
        <w:rPr>
          <w:rFonts w:ascii="Tahoma" w:eastAsia="Times New Roman" w:hAnsi="Tahoma" w:cs="B Mitra" w:hint="cs"/>
          <w:color w:val="000000"/>
          <w:sz w:val="24"/>
          <w:szCs w:val="24"/>
          <w:highlight w:val="green"/>
          <w:rtl/>
        </w:rPr>
        <w:t>(</w:t>
      </w:r>
      <w:r>
        <w:rPr>
          <w:rFonts w:ascii="Tahoma" w:eastAsia="Times New Roman" w:hAnsi="Tahoma" w:cs="B Mitra" w:hint="cs"/>
          <w:color w:val="000000"/>
          <w:sz w:val="24"/>
          <w:szCs w:val="24"/>
          <w:rtl/>
        </w:rPr>
        <w:t xml:space="preserve">لقد كانَ فی قصصهم عبرة لاولی الالباب ما كـان حدیثاً یفتری و لكن تصدیق الذّی بین یدیه و تفصیل كل شیء و هدیً و رحمة لقومٍ یؤمنون) </w:t>
      </w:r>
      <w:r>
        <w:rPr>
          <w:rFonts w:ascii="Tahoma" w:eastAsia="Times New Roman" w:hAnsi="Tahoma" w:cs="B Mitra" w:hint="cs"/>
          <w:color w:val="000000"/>
          <w:sz w:val="24"/>
          <w:szCs w:val="24"/>
          <w:rtl/>
        </w:rPr>
        <w:br/>
        <w:t xml:space="preserve">«به راستی در سرگذشت آنان، برای خردمندان عبرتی است (این) سخنی نیست كه به دروغ ساخته شده‌باشد، بلكه تصدیق كننده آن (كتاب آسمانی) است كه پیش از آن آمده و روشنگر هر چیز و (مایه) هدایت و رحمت برای گروهی است كه ایمان می‌آورند.» </w:t>
      </w:r>
      <w:r>
        <w:rPr>
          <w:highlight w:val="red"/>
          <w:rtl/>
        </w:rPr>
        <w:t>ص25</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2-</w:t>
      </w:r>
      <w:r>
        <w:rPr>
          <w:rFonts w:ascii="Tahoma" w:eastAsia="Times New Roman" w:hAnsi="Tahoma" w:cs="B Mitra" w:hint="cs"/>
          <w:color w:val="000000"/>
          <w:sz w:val="28"/>
          <w:szCs w:val="28"/>
          <w:rtl/>
        </w:rPr>
        <w:t xml:space="preserve"> </w:t>
      </w:r>
      <w:r>
        <w:rPr>
          <w:rFonts w:ascii="Tahoma" w:eastAsia="Times New Roman" w:hAnsi="Tahoma" w:cs="B Mitra" w:hint="cs"/>
          <w:color w:val="000000"/>
          <w:sz w:val="24"/>
          <w:szCs w:val="24"/>
          <w:rtl/>
        </w:rPr>
        <w:t>چنانکه مدیران و كارگزاران نظام اسلامی، مدیریت‌های موجود را نشناسند و تا از آخرین ره‌آورد و تجربیات دانش امروزی بهره‌مند نگردند و نتوانند ویژگی‌های «مدیریت اسلامی» را در مقایسه با مدیریت‌های دیگر بلوك شرق و غرب، بدرستی شناسایی نمایند. نمی‌شود انتظار آگاهی لازم، و مدیریت سالم را داشت. آنچه كه مدیریت‌های موجود در نظام اسلامی را از نظر كمیت و كیفیت بازسازی می‌كند و روش صحیح مدیریت را تحقق می‌بخشد و می‌تواند با هرگونه فساد اداری و مدیریتی برخورد مناسب نماید. شناخت و آگاهی لازم از انواع مدیریت‌ها، و ضعفها و قوتهای آن‌ها و راه‌های موفقیت یا شكست مدیرت‌های موجود دنیاست.</w:t>
      </w:r>
      <w:r>
        <w:rPr>
          <w:rFonts w:ascii="Tahoma" w:eastAsia="Times New Roman" w:hAnsi="Tahoma" w:cs="B Mitra" w:hint="cs"/>
          <w:color w:val="000000"/>
          <w:sz w:val="24"/>
          <w:szCs w:val="24"/>
          <w:highlight w:val="red"/>
          <w:rtl/>
        </w:rPr>
        <w:t>ص28</w:t>
      </w:r>
      <w:r>
        <w:rPr>
          <w:rFonts w:ascii="Tahoma" w:eastAsia="Times New Roman" w:hAnsi="Tahoma" w:cs="B Mitra" w:hint="cs"/>
          <w:color w:val="000000"/>
          <w:sz w:val="24"/>
          <w:szCs w:val="24"/>
          <w:rtl/>
        </w:rPr>
        <w:t>- -گروهی با تحصیلات عالیه از كشورهای غربی و شرقی و دارای مدارج علمی در مباحث مدیریتی و مطالعه در آثار متفكران و صاحب‌نظران مكاتب مدیریت در غرب و شرق، چون آگاهی لازم از اسلام و قرآن و نهج‌البلاغه را نداشتند و فریب تبلیغات استعماری غرب را خوردند، باور كردند كه از مذهب باید فاصله گرفت.</w:t>
      </w:r>
      <w:r>
        <w:rPr>
          <w:rFonts w:ascii="Tahoma" w:eastAsia="Times New Roman" w:hAnsi="Tahoma" w:cs="B Mitra" w:hint="cs"/>
          <w:color w:val="000000"/>
          <w:sz w:val="24"/>
          <w:szCs w:val="24"/>
          <w:rtl/>
        </w:rPr>
        <w:br/>
        <w:t>و در كتاب‌ها و جزوه‌های درسی دانشگاهی خود آورده‌اند كه :</w:t>
      </w:r>
      <w:r>
        <w:rPr>
          <w:rFonts w:ascii="Tahoma" w:eastAsia="Times New Roman" w:hAnsi="Tahoma" w:cs="B Mitra" w:hint="cs"/>
          <w:color w:val="000000"/>
          <w:sz w:val="24"/>
          <w:szCs w:val="24"/>
          <w:rtl/>
        </w:rPr>
        <w:br/>
        <w:t>الف) مدیریت علمی بوده و ساخته و پرداخته متفكران غربی است.</w:t>
      </w:r>
      <w:r>
        <w:rPr>
          <w:rFonts w:ascii="Tahoma" w:eastAsia="Times New Roman" w:hAnsi="Tahoma" w:cs="B Mitra" w:hint="cs"/>
          <w:color w:val="000000"/>
          <w:sz w:val="24"/>
          <w:szCs w:val="24"/>
          <w:rtl/>
        </w:rPr>
        <w:br/>
        <w:t>ب) مكاتب مدیریت در غرب و شرق پدید آمده و گسترش یافته است.</w:t>
      </w:r>
      <w:r>
        <w:rPr>
          <w:rFonts w:ascii="Tahoma" w:eastAsia="Times New Roman" w:hAnsi="Tahoma" w:cs="B Mitra" w:hint="cs"/>
          <w:color w:val="000000"/>
          <w:sz w:val="24"/>
          <w:szCs w:val="24"/>
          <w:rtl/>
        </w:rPr>
        <w:br/>
        <w:t>ج) مدیریت علم است و هیچ ارتباطی با مكتب اسلام ندارد.</w:t>
      </w:r>
      <w:r>
        <w:rPr>
          <w:rFonts w:ascii="Tahoma" w:eastAsia="Times New Roman" w:hAnsi="Tahoma" w:cs="B Mitra" w:hint="cs"/>
          <w:color w:val="000000"/>
          <w:sz w:val="24"/>
          <w:szCs w:val="24"/>
          <w:rtl/>
        </w:rPr>
        <w:br/>
        <w:t xml:space="preserve">د) مدیریت یك پدیده علمی كلاسیك جدید است و اصلاً اسلام، مدیریت ندارد. </w:t>
      </w:r>
      <w:r>
        <w:rPr>
          <w:rFonts w:ascii="Tahoma" w:eastAsia="Times New Roman" w:hAnsi="Tahoma" w:cs="B Mitra" w:hint="cs"/>
          <w:color w:val="000000"/>
          <w:sz w:val="24"/>
          <w:szCs w:val="24"/>
          <w:highlight w:val="green"/>
          <w:rtl/>
        </w:rPr>
        <w:t>3-</w:t>
      </w:r>
      <w:r>
        <w:rPr>
          <w:rFonts w:ascii="Tahoma" w:eastAsia="Times New Roman" w:hAnsi="Tahoma" w:cs="B Mitra" w:hint="cs"/>
          <w:color w:val="000000"/>
          <w:sz w:val="24"/>
          <w:szCs w:val="24"/>
          <w:rtl/>
        </w:rPr>
        <w:t xml:space="preserve"> گروهی دیگر كه در كشور اسلامی رشد كرده‌اند و در دانشگاه‌های داخل کشور مدرك تحصیلی گرفته‌اند. هم مذهبی هستند و مراسم مذهبی آنان ترك نمی‌شود اما از نظر فكری و علمی، غرب‌زد‌ه‌اند و در برابر تهاجم فرهنگی غرب بر ضد اسلام، بی‌دفاع مانده و باور كرده‌اند كه اسلام «مباحث مدیریتی» ندارد.</w:t>
      </w:r>
      <w:r>
        <w:rPr>
          <w:rFonts w:ascii="Tahoma" w:eastAsia="Times New Roman" w:hAnsi="Tahoma" w:cs="B Mitra" w:hint="cs"/>
          <w:color w:val="000000"/>
          <w:sz w:val="24"/>
          <w:szCs w:val="24"/>
          <w:rtl/>
        </w:rPr>
        <w:br/>
        <w:t xml:space="preserve">و مدیریت علم سازمان یافته عصر ماست از این رو نمی‌توانند حقیقت را درک کنند و مباحث مدیریت اسلامی را بدرستی كشف نمایند. </w:t>
      </w:r>
      <w:r>
        <w:rPr>
          <w:rFonts w:ascii="Tahoma" w:eastAsia="Times New Roman" w:hAnsi="Tahoma" w:cs="B Mitra" w:hint="cs"/>
          <w:color w:val="000000"/>
          <w:sz w:val="24"/>
          <w:szCs w:val="24"/>
          <w:highlight w:val="red"/>
          <w:rtl/>
        </w:rPr>
        <w:t>ص29</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4-</w:t>
      </w:r>
      <w:r>
        <w:rPr>
          <w:rFonts w:ascii="Tahoma" w:eastAsia="Times New Roman" w:hAnsi="Tahoma" w:cs="B Mitra" w:hint="cs"/>
          <w:color w:val="000000"/>
          <w:sz w:val="24"/>
          <w:szCs w:val="24"/>
          <w:rtl/>
        </w:rPr>
        <w:t xml:space="preserve"> قرآن كریم این روش متكامل را مطرح فرموده است كه: «فبشّر عباد الذین یستمعون القول فیتبعون احسنه اولئك هدیهم الله و اولئك هم اولوالالباب» </w:t>
      </w:r>
      <w:r>
        <w:rPr>
          <w:rFonts w:ascii="Tahoma" w:eastAsia="Times New Roman" w:hAnsi="Tahoma" w:cs="Tahoma"/>
          <w:color w:val="000000"/>
          <w:sz w:val="24"/>
          <w:szCs w:val="24"/>
          <w:rtl/>
        </w:rPr>
        <w:t> </w:t>
      </w:r>
      <w:r>
        <w:rPr>
          <w:rFonts w:ascii="Tahoma" w:eastAsia="Times New Roman" w:hAnsi="Tahoma" w:cs="B Mitra" w:hint="cs"/>
          <w:color w:val="000000"/>
          <w:sz w:val="24"/>
          <w:szCs w:val="24"/>
          <w:rtl/>
        </w:rPr>
        <w:br/>
        <w:t>«بشارت و رحمت ده آن دسته از بندگان را كه چون سخنی بشنوند نیكوترین آن را می‌پذیرند آن‌ها افرادی هستند كه هدایت الهی شامل حالشان شده و آنان به حقیقت خردمندانند.»</w:t>
      </w:r>
      <w:r>
        <w:rPr>
          <w:rFonts w:ascii="Tahoma" w:eastAsia="Times New Roman" w:hAnsi="Tahoma" w:cs="B Mitra" w:hint="cs"/>
          <w:color w:val="000000"/>
          <w:sz w:val="24"/>
          <w:szCs w:val="24"/>
          <w:highlight w:val="red"/>
          <w:rtl/>
        </w:rPr>
        <w:t>ص29</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5-</w:t>
      </w:r>
      <w:r>
        <w:rPr>
          <w:rFonts w:ascii="Tahoma" w:eastAsia="Times New Roman" w:hAnsi="Tahoma" w:cs="B Mitra" w:hint="cs"/>
          <w:b/>
          <w:bCs/>
          <w:color w:val="800000"/>
          <w:sz w:val="24"/>
          <w:szCs w:val="24"/>
          <w:rtl/>
        </w:rPr>
        <w:t xml:space="preserve"> اول </w:t>
      </w:r>
      <w:r>
        <w:rPr>
          <w:rFonts w:ascii="Tahoma" w:eastAsia="Times New Roman" w:hAnsi="Tahoma" w:cs="Tahoma"/>
          <w:b/>
          <w:bCs/>
          <w:color w:val="800000"/>
          <w:sz w:val="24"/>
          <w:szCs w:val="24"/>
          <w:rtl/>
        </w:rPr>
        <w:t>–</w:t>
      </w:r>
      <w:r>
        <w:rPr>
          <w:rFonts w:ascii="Tahoma" w:eastAsia="Times New Roman" w:hAnsi="Tahoma" w:cs="B Mitra" w:hint="cs"/>
          <w:b/>
          <w:bCs/>
          <w:color w:val="800000"/>
          <w:sz w:val="24"/>
          <w:szCs w:val="24"/>
          <w:rtl/>
        </w:rPr>
        <w:t xml:space="preserve"> ضرورت بررسی تطبیقی</w:t>
      </w:r>
      <w:r>
        <w:rPr>
          <w:rFonts w:ascii="Tahoma" w:eastAsia="Times New Roman" w:hAnsi="Tahoma" w:cs="B Mitra" w:hint="cs"/>
          <w:color w:val="000000"/>
          <w:sz w:val="24"/>
          <w:szCs w:val="24"/>
          <w:rtl/>
        </w:rPr>
        <w:br/>
      </w:r>
      <w:r>
        <w:rPr>
          <w:rFonts w:ascii="Tahoma" w:eastAsia="Times New Roman" w:hAnsi="Tahoma" w:cs="Tahoma"/>
          <w:color w:val="000000"/>
          <w:sz w:val="24"/>
          <w:szCs w:val="24"/>
          <w:rtl/>
        </w:rPr>
        <w:t> </w:t>
      </w:r>
      <w:r>
        <w:rPr>
          <w:rFonts w:ascii="Tahoma" w:eastAsia="Times New Roman" w:hAnsi="Tahoma" w:cs="B Mitra" w:hint="cs"/>
          <w:color w:val="000000"/>
          <w:sz w:val="24"/>
          <w:szCs w:val="24"/>
          <w:rtl/>
        </w:rPr>
        <w:t>برای شناخت مدیریت صحیح، و اصول مدیریت متكامل و مترقی و مطابق با نیازمندی‌های یك جامعه ایده‌آل اسلامی، باید تئوری‌های مدیریتی جهان را شناخت.</w:t>
      </w:r>
      <w:r>
        <w:rPr>
          <w:rFonts w:ascii="Tahoma" w:eastAsia="Times New Roman" w:hAnsi="Tahoma" w:cs="B Mitra" w:hint="cs"/>
          <w:color w:val="000000"/>
          <w:sz w:val="24"/>
          <w:szCs w:val="24"/>
          <w:highlight w:val="red"/>
          <w:rtl/>
        </w:rPr>
        <w:t>ص30</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lastRenderedPageBreak/>
        <w:t>6-</w:t>
      </w:r>
      <w:r>
        <w:rPr>
          <w:rFonts w:ascii="Tahoma" w:eastAsia="Times New Roman" w:hAnsi="Tahoma" w:cs="B Mitra" w:hint="cs"/>
          <w:color w:val="000000"/>
          <w:sz w:val="24"/>
          <w:szCs w:val="24"/>
          <w:rtl/>
        </w:rPr>
        <w:t xml:space="preserve"> الف) بررسی تطبیقی مدیریت‌های موجود جهان معاصر</w:t>
      </w:r>
      <w:r>
        <w:rPr>
          <w:rFonts w:ascii="Tahoma" w:eastAsia="Times New Roman" w:hAnsi="Tahoma" w:cs="B Mitra" w:hint="cs"/>
          <w:color w:val="000000"/>
          <w:sz w:val="24"/>
          <w:szCs w:val="24"/>
          <w:rtl/>
        </w:rPr>
        <w:br/>
        <w:t xml:space="preserve">ب) بررسی تطبیقی مدیریت‌های موجود جهان با مدیریت اسلامی </w:t>
      </w:r>
      <w:r>
        <w:rPr>
          <w:rFonts w:ascii="Tahoma" w:eastAsia="Times New Roman" w:hAnsi="Tahoma" w:cs="B Mitra" w:hint="cs"/>
          <w:color w:val="000000"/>
          <w:sz w:val="24"/>
          <w:szCs w:val="24"/>
          <w:highlight w:val="red"/>
          <w:rtl/>
        </w:rPr>
        <w:t>ص30</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7-</w:t>
      </w:r>
      <w:r>
        <w:rPr>
          <w:rFonts w:ascii="Tahoma" w:eastAsia="Times New Roman" w:hAnsi="Tahoma" w:cs="B Mitra" w:hint="cs"/>
          <w:color w:val="000000"/>
          <w:sz w:val="24"/>
          <w:szCs w:val="24"/>
          <w:rtl/>
        </w:rPr>
        <w:t xml:space="preserve">در بررسی تطبیقی مدیریت‌ها با جوانب گسترده و ویژگی‌های ارزشمند تئوری‌های مدیریت آشنا می‌شویم و ضعف‌ها و گرایش‌های منفی و ضد انسانی برخی از آن‌ها را كشف نموده و ره‌آورد شوم آن‌ها را شناسایی می كنیم </w:t>
      </w:r>
      <w:r>
        <w:rPr>
          <w:rFonts w:ascii="Tahoma" w:eastAsia="Times New Roman" w:hAnsi="Tahoma" w:cs="B Mitra" w:hint="cs"/>
          <w:color w:val="000000"/>
          <w:sz w:val="24"/>
          <w:szCs w:val="24"/>
          <w:highlight w:val="red"/>
          <w:rtl/>
        </w:rPr>
        <w:t>ص30</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8-</w:t>
      </w:r>
      <w:r>
        <w:rPr>
          <w:rFonts w:ascii="Tahoma" w:eastAsia="Times New Roman" w:hAnsi="Tahoma" w:cs="B Mitra" w:hint="cs"/>
          <w:color w:val="000000"/>
          <w:sz w:val="24"/>
          <w:szCs w:val="24"/>
          <w:rtl/>
        </w:rPr>
        <w:t>در بررسی تطبیقی مدیریت‌های موجود جهان، با مدیریت‌های اسلامی به گستردگی جوانب مدیریت اسلامی، و ارزش‌های جاویدان آن و هدفداری و سمت‌گیری صحیح آن‌، و ارزش عامل انسانی و مقررات عادلانه و متكامل آن آشنا می‌شویم.</w:t>
      </w:r>
      <w:r>
        <w:rPr>
          <w:rFonts w:ascii="Tahoma" w:eastAsia="Times New Roman" w:hAnsi="Tahoma" w:cs="B Mitra" w:hint="cs"/>
          <w:color w:val="000000"/>
          <w:sz w:val="24"/>
          <w:szCs w:val="24"/>
          <w:highlight w:val="red"/>
          <w:rtl/>
        </w:rPr>
        <w:t>ص30</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9-</w:t>
      </w:r>
      <w:r>
        <w:rPr>
          <w:rFonts w:ascii="Tahoma" w:eastAsia="Times New Roman" w:hAnsi="Tahoma" w:cs="B Mitra" w:hint="cs"/>
          <w:color w:val="000000"/>
          <w:sz w:val="24"/>
          <w:szCs w:val="24"/>
          <w:rtl/>
        </w:rPr>
        <w:t xml:space="preserve"> امام علی</w:t>
      </w:r>
      <w:r>
        <w:rPr>
          <w:rFonts w:ascii="Tahoma" w:eastAsia="Times New Roman" w:hAnsi="Tahoma" w:cs="Tahoma"/>
          <w:color w:val="000000"/>
          <w:sz w:val="24"/>
          <w:szCs w:val="24"/>
          <w:rtl/>
        </w:rPr>
        <w:t> </w:t>
      </w:r>
      <w:r>
        <w:rPr>
          <w:rFonts w:ascii="Tahoma" w:eastAsia="Times New Roman" w:hAnsi="Tahoma" w:cs="B Mitra" w:hint="cs"/>
          <w:color w:val="000000"/>
          <w:sz w:val="24"/>
          <w:szCs w:val="24"/>
          <w:rtl/>
        </w:rPr>
        <w:t xml:space="preserve"> فرموده</w:t>
      </w:r>
      <w:r>
        <w:rPr>
          <w:rFonts w:ascii="Tahoma" w:eastAsia="Times New Roman" w:hAnsi="Tahoma" w:cs="Tahoma"/>
          <w:color w:val="000000"/>
          <w:sz w:val="24"/>
          <w:szCs w:val="24"/>
          <w:rtl/>
        </w:rPr>
        <w:t>¬</w:t>
      </w:r>
      <w:r>
        <w:rPr>
          <w:rFonts w:ascii="Tahoma" w:eastAsia="Times New Roman" w:hAnsi="Tahoma" w:cs="B Mitra" w:hint="cs"/>
          <w:color w:val="000000"/>
          <w:sz w:val="24"/>
          <w:szCs w:val="24"/>
          <w:rtl/>
        </w:rPr>
        <w:t xml:space="preserve">اند: «و اعلموا انّكم لن تعرفوا الرشد حتی تعرفوا الذی نزكه» </w:t>
      </w:r>
      <w:r>
        <w:rPr>
          <w:rFonts w:ascii="Tahoma" w:eastAsia="Times New Roman" w:hAnsi="Tahoma" w:cs="Tahoma"/>
          <w:color w:val="000000"/>
          <w:sz w:val="24"/>
          <w:szCs w:val="24"/>
          <w:rtl/>
        </w:rPr>
        <w:t> </w:t>
      </w:r>
      <w:r>
        <w:rPr>
          <w:rFonts w:ascii="Tahoma" w:eastAsia="Times New Roman" w:hAnsi="Tahoma" w:cs="B Mitra" w:hint="cs"/>
          <w:color w:val="000000"/>
          <w:sz w:val="24"/>
          <w:szCs w:val="24"/>
          <w:rtl/>
        </w:rPr>
        <w:br/>
        <w:t>«آگاه باشید كه هیچ‌گاه راه حق را نخواهید شناخت مگر آنكه مخالفان و ترك‌كنندگان آن‌را بشناسید.»</w:t>
      </w:r>
      <w:r>
        <w:rPr>
          <w:rFonts w:ascii="Tahoma" w:eastAsia="Times New Roman" w:hAnsi="Tahoma" w:cs="B Mitra" w:hint="cs"/>
          <w:color w:val="000000"/>
          <w:sz w:val="24"/>
          <w:szCs w:val="24"/>
          <w:highlight w:val="red"/>
          <w:rtl/>
        </w:rPr>
        <w:t>ص30</w:t>
      </w:r>
    </w:p>
    <w:p w:rsidR="007B14D9" w:rsidRDefault="007B14D9" w:rsidP="007B14D9">
      <w:pPr>
        <w:bidi/>
        <w:rPr>
          <w:rFonts w:hint="cs"/>
          <w:sz w:val="20"/>
          <w:szCs w:val="20"/>
          <w:rtl/>
        </w:rPr>
      </w:pPr>
      <w:r>
        <w:rPr>
          <w:rFonts w:ascii="Tahoma" w:eastAsia="Times New Roman" w:hAnsi="Tahoma" w:cs="B Mitra" w:hint="cs"/>
          <w:color w:val="000000"/>
          <w:sz w:val="20"/>
          <w:szCs w:val="20"/>
          <w:highlight w:val="green"/>
          <w:rtl/>
        </w:rPr>
        <w:t>10-</w:t>
      </w:r>
      <w:r>
        <w:rPr>
          <w:rFonts w:ascii="Tahoma" w:eastAsia="Times New Roman" w:hAnsi="Tahoma" w:cs="Tahoma"/>
          <w:b/>
          <w:bCs/>
          <w:color w:val="800000"/>
          <w:sz w:val="20"/>
          <w:szCs w:val="20"/>
          <w:highlight w:val="green"/>
          <w:rtl/>
        </w:rPr>
        <w:t>–</w:t>
      </w:r>
      <w:r>
        <w:rPr>
          <w:rFonts w:ascii="Tahoma" w:eastAsia="Times New Roman" w:hAnsi="Tahoma" w:cs="B Mitra" w:hint="cs"/>
          <w:b/>
          <w:bCs/>
          <w:color w:val="800000"/>
          <w:sz w:val="20"/>
          <w:szCs w:val="20"/>
          <w:rtl/>
        </w:rPr>
        <w:t xml:space="preserve"> انواع مدیریت‌ها</w:t>
      </w:r>
    </w:p>
    <w:p w:rsidR="007B14D9" w:rsidRDefault="007B14D9" w:rsidP="007B14D9">
      <w:pPr>
        <w:pStyle w:val="ListParagraph"/>
        <w:numPr>
          <w:ilvl w:val="0"/>
          <w:numId w:val="2"/>
        </w:numPr>
        <w:bidi/>
        <w:rPr>
          <w:rFonts w:ascii="Tahoma" w:eastAsia="Times New Roman" w:hAnsi="Tahoma" w:cs="B Mitra"/>
          <w:color w:val="000000"/>
          <w:sz w:val="20"/>
          <w:szCs w:val="20"/>
        </w:rPr>
      </w:pPr>
      <w:r>
        <w:rPr>
          <w:rFonts w:ascii="Tahoma" w:eastAsia="Times New Roman" w:hAnsi="Tahoma" w:cs="B Mitra" w:hint="cs"/>
          <w:color w:val="000000"/>
          <w:sz w:val="20"/>
          <w:szCs w:val="20"/>
          <w:rtl/>
        </w:rPr>
        <w:t>مدیریت اجتماعی</w:t>
      </w:r>
      <w:r>
        <w:rPr>
          <w:rFonts w:ascii="Tahoma" w:eastAsia="Times New Roman" w:hAnsi="Tahoma" w:cs="B Mitra" w:hint="cs"/>
          <w:color w:val="000000"/>
          <w:sz w:val="20"/>
          <w:szCs w:val="20"/>
          <w:rtl/>
        </w:rPr>
        <w:br/>
        <w:t>الف) مدیریت خانواده</w:t>
      </w:r>
      <w:r>
        <w:rPr>
          <w:rFonts w:ascii="Tahoma" w:eastAsia="Times New Roman" w:hAnsi="Tahoma" w:cs="B Mitra" w:hint="cs"/>
          <w:color w:val="000000"/>
          <w:sz w:val="20"/>
          <w:szCs w:val="20"/>
          <w:rtl/>
        </w:rPr>
        <w:br/>
        <w:t>ب) مدیریت جامعه و كشور</w:t>
      </w:r>
      <w:r>
        <w:rPr>
          <w:rFonts w:ascii="Tahoma" w:eastAsia="Times New Roman" w:hAnsi="Tahoma" w:cs="B Mitra" w:hint="cs"/>
          <w:color w:val="000000"/>
          <w:sz w:val="20"/>
          <w:szCs w:val="20"/>
          <w:rtl/>
        </w:rPr>
        <w:br/>
        <w:t>ج) مدیریت یك قبیله یا یك روستا</w:t>
      </w:r>
      <w:r>
        <w:rPr>
          <w:rFonts w:ascii="Tahoma" w:eastAsia="Times New Roman" w:hAnsi="Tahoma" w:cs="B Mitra" w:hint="cs"/>
          <w:color w:val="000000"/>
          <w:sz w:val="20"/>
          <w:szCs w:val="20"/>
          <w:rtl/>
        </w:rPr>
        <w:br/>
        <w:t>د) مدیریت شهرها</w:t>
      </w:r>
      <w:r>
        <w:rPr>
          <w:rFonts w:ascii="Tahoma" w:eastAsia="Times New Roman" w:hAnsi="Tahoma" w:cs="B Mitra" w:hint="cs"/>
          <w:color w:val="000000"/>
          <w:sz w:val="20"/>
          <w:szCs w:val="20"/>
          <w:rtl/>
        </w:rPr>
        <w:br/>
        <w:t>2-مدیریت‌اقتصادی(در تولید انواع غذاها و نیازمندی‌های زیستی بشر)</w:t>
      </w:r>
      <w:r>
        <w:rPr>
          <w:rFonts w:ascii="Tahoma" w:eastAsia="Times New Roman" w:hAnsi="Tahoma" w:cs="B Mitra" w:hint="cs"/>
          <w:color w:val="000000"/>
          <w:sz w:val="20"/>
          <w:szCs w:val="20"/>
          <w:rtl/>
        </w:rPr>
        <w:br/>
        <w:t>3- مدیریت سیاسی، حكومتی (برای اداره یك نظام سیاسی)</w:t>
      </w:r>
      <w:r>
        <w:rPr>
          <w:rFonts w:ascii="Tahoma" w:eastAsia="Times New Roman" w:hAnsi="Tahoma" w:cs="B Mitra" w:hint="cs"/>
          <w:color w:val="000000"/>
          <w:sz w:val="20"/>
          <w:szCs w:val="20"/>
          <w:rtl/>
        </w:rPr>
        <w:br/>
        <w:t>4- مدیریت نظامی (كیفیت صحیح بازپروری ارتش و بكارگیری آن در جنگ و صلح)</w:t>
      </w:r>
      <w:r>
        <w:rPr>
          <w:rFonts w:ascii="Tahoma" w:eastAsia="Times New Roman" w:hAnsi="Tahoma" w:cs="B Mitra" w:hint="cs"/>
          <w:color w:val="000000"/>
          <w:sz w:val="20"/>
          <w:szCs w:val="20"/>
          <w:rtl/>
        </w:rPr>
        <w:br/>
        <w:t>5- مدیریت قضایی (نظارت بر اجرای حقوق مردم و روش‌های صحیح بازدارندگی)</w:t>
      </w:r>
      <w:r>
        <w:rPr>
          <w:rFonts w:ascii="Tahoma" w:eastAsia="Times New Roman" w:hAnsi="Tahoma" w:cs="B Mitra" w:hint="cs"/>
          <w:color w:val="000000"/>
          <w:sz w:val="20"/>
          <w:szCs w:val="20"/>
          <w:highlight w:val="red"/>
          <w:rtl/>
        </w:rPr>
        <w:t>ص31</w:t>
      </w:r>
    </w:p>
    <w:p w:rsidR="007B14D9" w:rsidRDefault="007B14D9" w:rsidP="007B14D9">
      <w:pPr>
        <w:pStyle w:val="ListParagraph"/>
        <w:bidi/>
        <w:ind w:left="810"/>
        <w:rPr>
          <w:rFonts w:ascii="Tahoma" w:eastAsia="Times New Roman" w:hAnsi="Tahoma" w:cs="B Mitra"/>
          <w:color w:val="000000"/>
          <w:sz w:val="20"/>
          <w:szCs w:val="20"/>
        </w:rPr>
      </w:pPr>
    </w:p>
    <w:p w:rsidR="007B14D9" w:rsidRDefault="007B14D9" w:rsidP="007B14D9">
      <w:pPr>
        <w:pStyle w:val="ListParagraph"/>
        <w:bidi/>
        <w:rPr>
          <w:rFonts w:ascii="Tahoma" w:eastAsia="Times New Roman" w:hAnsi="Tahoma" w:cs="Tahoma" w:hint="cs"/>
          <w:color w:val="000000"/>
          <w:sz w:val="20"/>
          <w:szCs w:val="20"/>
          <w:rtl/>
        </w:rPr>
      </w:pPr>
      <w:r>
        <w:rPr>
          <w:rFonts w:ascii="Tahoma" w:eastAsia="Times New Roman" w:hAnsi="Tahoma" w:cs="B Mitra" w:hint="cs"/>
          <w:color w:val="000000"/>
          <w:sz w:val="20"/>
          <w:szCs w:val="20"/>
          <w:highlight w:val="green"/>
          <w:rtl/>
        </w:rPr>
        <w:t>11-</w:t>
      </w:r>
      <w:r>
        <w:rPr>
          <w:rFonts w:ascii="Tahoma" w:eastAsia="Times New Roman" w:hAnsi="Tahoma" w:cs="B Mitra" w:hint="cs"/>
          <w:color w:val="000000"/>
          <w:sz w:val="20"/>
          <w:szCs w:val="20"/>
          <w:rtl/>
        </w:rPr>
        <w:t xml:space="preserve"> حضرت امیرالمؤمنین</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به بزرگترین مدیر فعال سرزمین مصر، در هدفداری و موضع‌گیری مدیریت اسلامی می‌نویسد: «و لا تكن علیهم سبعاً ضاریاً تغتنم اكلهم فانهم صنفان اما اخ لك فی‌الدین او نظیر لك فی‌الخلق»</w:t>
      </w:r>
      <w:r>
        <w:rPr>
          <w:rFonts w:ascii="Tahoma" w:eastAsia="Times New Roman" w:hAnsi="Tahoma" w:cs="B Mitra" w:hint="cs"/>
          <w:color w:val="000000"/>
          <w:sz w:val="20"/>
          <w:szCs w:val="20"/>
          <w:rtl/>
        </w:rPr>
        <w:br/>
        <w:t xml:space="preserve">«مالك، با مردم مصر مانند حیوان درنده برخورد نكن، زیرا مردم دو گروهند ‹اِما اخ لك فی‌الدین› یا برادران دینی تو هستند ‹و اما نظیر لك فی‌الخلق› و یا اگر مسلمان نیستند همانند تو انسانند.» </w:t>
      </w:r>
      <w:r>
        <w:rPr>
          <w:rFonts w:ascii="Tahoma" w:eastAsia="Times New Roman" w:hAnsi="Tahoma" w:cs="Tahoma"/>
          <w:color w:val="000000"/>
          <w:sz w:val="20"/>
          <w:szCs w:val="20"/>
          <w:rtl/>
        </w:rPr>
        <w:t> </w:t>
      </w:r>
      <w:r>
        <w:rPr>
          <w:rFonts w:ascii="Tahoma" w:eastAsia="Times New Roman" w:hAnsi="Tahoma" w:cs="Tahoma"/>
          <w:color w:val="000000"/>
          <w:sz w:val="20"/>
          <w:szCs w:val="20"/>
          <w:highlight w:val="red"/>
          <w:rtl/>
        </w:rPr>
        <w:t>ص32</w:t>
      </w:r>
    </w:p>
    <w:p w:rsidR="007B14D9" w:rsidRDefault="007B14D9" w:rsidP="007B14D9">
      <w:pPr>
        <w:pStyle w:val="ListParagraph"/>
        <w:bidi/>
        <w:rPr>
          <w:rFonts w:ascii="Tahoma" w:eastAsia="Times New Roman" w:hAnsi="Tahoma" w:cs="B Mitra"/>
          <w:color w:val="000000"/>
          <w:sz w:val="20"/>
          <w:szCs w:val="20"/>
          <w:rtl/>
        </w:rPr>
      </w:pPr>
      <w:r>
        <w:rPr>
          <w:rFonts w:ascii="Tahoma" w:eastAsia="Times New Roman" w:hAnsi="Tahoma" w:cs="Tahoma"/>
          <w:color w:val="000000"/>
          <w:sz w:val="20"/>
          <w:szCs w:val="20"/>
          <w:highlight w:val="green"/>
          <w:rtl/>
        </w:rPr>
        <w:t>12-</w:t>
      </w:r>
      <w:r>
        <w:rPr>
          <w:rFonts w:ascii="Tahoma" w:eastAsia="Times New Roman" w:hAnsi="Tahoma" w:cs="B Mitra" w:hint="cs"/>
          <w:color w:val="000000"/>
          <w:sz w:val="20"/>
          <w:szCs w:val="20"/>
          <w:rtl/>
        </w:rPr>
        <w:t>مدیریت‌هایی كه تنها به تولید و مادیات توجه دارند و ارزش‌های انسانی را فراموش كرده‌اند:</w:t>
      </w:r>
      <w:r>
        <w:rPr>
          <w:rFonts w:ascii="Tahoma" w:eastAsia="Times New Roman" w:hAnsi="Tahoma" w:cs="B Mitra" w:hint="cs"/>
          <w:color w:val="000000"/>
          <w:sz w:val="20"/>
          <w:szCs w:val="20"/>
          <w:rtl/>
        </w:rPr>
        <w:br/>
        <w:t>1- مدیریت تیلوریسم (روش‌های تیلور در اضافه تولید)</w:t>
      </w:r>
      <w:r>
        <w:rPr>
          <w:rFonts w:ascii="Tahoma" w:eastAsia="Times New Roman" w:hAnsi="Tahoma" w:cs="B Mitra" w:hint="cs"/>
          <w:color w:val="000000"/>
          <w:sz w:val="20"/>
          <w:szCs w:val="20"/>
          <w:rtl/>
        </w:rPr>
        <w:br/>
        <w:t xml:space="preserve">2- مدیریت استاخانویسم (روش‌های استاخانوف روسی در بالا بردن تولید كارخانجات صنعتی شوروی) </w:t>
      </w:r>
      <w:r>
        <w:rPr>
          <w:rFonts w:ascii="Tahoma" w:eastAsia="Times New Roman" w:hAnsi="Tahoma" w:cs="B Mitra" w:hint="cs"/>
          <w:color w:val="000000"/>
          <w:sz w:val="20"/>
          <w:szCs w:val="20"/>
          <w:rtl/>
        </w:rPr>
        <w:br/>
        <w:t>3- مدیریت مركانتیلیسم (علاقه شدید به افزایش بهره‌وری و سودآوری مادی كه به جز سیمای سودگرایانه به چیز دیگری نمی‌اندیشند)</w:t>
      </w:r>
      <w:r>
        <w:rPr>
          <w:rFonts w:ascii="Tahoma" w:eastAsia="Times New Roman" w:hAnsi="Tahoma" w:cs="B Mitra" w:hint="cs"/>
          <w:color w:val="000000"/>
          <w:sz w:val="20"/>
          <w:szCs w:val="20"/>
          <w:rtl/>
        </w:rPr>
        <w:br/>
        <w:t xml:space="preserve">4- مدیریت علمی نئوكلاسیك‌ها (طرفداران التن میبو) </w:t>
      </w:r>
      <w:r>
        <w:rPr>
          <w:rFonts w:ascii="Tahoma" w:eastAsia="Times New Roman" w:hAnsi="Tahoma" w:cs="B Mitra" w:hint="cs"/>
          <w:color w:val="000000"/>
          <w:sz w:val="20"/>
          <w:szCs w:val="20"/>
          <w:rtl/>
        </w:rPr>
        <w:br/>
        <w:t xml:space="preserve">5- مدیریت‌های استبدادی ماكیاولیستی، سوسیالیستی و كاپیتالیستی </w:t>
      </w:r>
      <w:r>
        <w:rPr>
          <w:rFonts w:ascii="Tahoma" w:eastAsia="Times New Roman" w:hAnsi="Tahoma" w:cs="B Mitra" w:hint="cs"/>
          <w:color w:val="000000"/>
          <w:sz w:val="20"/>
          <w:szCs w:val="20"/>
          <w:highlight w:val="red"/>
          <w:rtl/>
        </w:rPr>
        <w:t>ص33</w:t>
      </w:r>
    </w:p>
    <w:p w:rsidR="007B14D9" w:rsidRDefault="007B14D9" w:rsidP="007B14D9">
      <w:pPr>
        <w:pStyle w:val="ListParagraph"/>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13-</w:t>
      </w:r>
      <w:r>
        <w:rPr>
          <w:rFonts w:ascii="Tahoma" w:eastAsia="Times New Roman" w:hAnsi="Tahoma" w:cs="B Mitra" w:hint="cs"/>
          <w:color w:val="000000"/>
          <w:sz w:val="20"/>
          <w:szCs w:val="20"/>
          <w:rtl/>
        </w:rPr>
        <w:t xml:space="preserve"> حاصل و ره‌آورد «تیلوریست‌ها» با همكاری صاحبان صنایع و مراكز كارگری این شد كه: </w:t>
      </w:r>
      <w:r>
        <w:rPr>
          <w:rFonts w:ascii="Tahoma" w:eastAsia="Times New Roman" w:hAnsi="Tahoma" w:cs="B Mitra" w:hint="cs"/>
          <w:color w:val="000000"/>
          <w:sz w:val="20"/>
          <w:szCs w:val="20"/>
          <w:rtl/>
        </w:rPr>
        <w:br/>
        <w:t>الف) حداكثر بهره‌كشی و استفاده را از انسان‌ها به عنوان ابزار تولید داشته باشند.</w:t>
      </w:r>
      <w:r>
        <w:rPr>
          <w:rFonts w:ascii="Tahoma" w:eastAsia="Times New Roman" w:hAnsi="Tahoma" w:cs="B Mitra" w:hint="cs"/>
          <w:color w:val="000000"/>
          <w:sz w:val="20"/>
          <w:szCs w:val="20"/>
          <w:rtl/>
        </w:rPr>
        <w:br/>
        <w:t>ب) از نیروی كار ارزان كارگران به صورت اغراق‌آمیزی استفاده نمایند.</w:t>
      </w:r>
      <w:r>
        <w:rPr>
          <w:rFonts w:ascii="Tahoma" w:eastAsia="Times New Roman" w:hAnsi="Tahoma" w:cs="B Mitra" w:hint="cs"/>
          <w:color w:val="000000"/>
          <w:sz w:val="20"/>
          <w:szCs w:val="20"/>
          <w:rtl/>
        </w:rPr>
        <w:br/>
        <w:t>ج) انسان را همانند ماشین بنگرند.</w:t>
      </w:r>
      <w:r>
        <w:rPr>
          <w:rFonts w:ascii="Tahoma" w:eastAsia="Times New Roman" w:hAnsi="Tahoma" w:cs="B Mitra" w:hint="cs"/>
          <w:color w:val="000000"/>
          <w:sz w:val="20"/>
          <w:szCs w:val="20"/>
          <w:rtl/>
        </w:rPr>
        <w:br/>
        <w:t>د) نیروی كارگران را در معرض خرید و فروش قرار دهند.</w:t>
      </w:r>
      <w:r>
        <w:rPr>
          <w:rFonts w:ascii="Tahoma" w:eastAsia="Times New Roman" w:hAnsi="Tahoma" w:cs="B Mitra" w:hint="cs"/>
          <w:color w:val="000000"/>
          <w:sz w:val="20"/>
          <w:szCs w:val="20"/>
          <w:rtl/>
        </w:rPr>
        <w:br/>
        <w:t>ه) زندگی ماشینی و ماشین را بر انسان و جامعه تحمیل نمایند.</w:t>
      </w:r>
      <w:r>
        <w:rPr>
          <w:rFonts w:ascii="Tahoma" w:eastAsia="Times New Roman" w:hAnsi="Tahoma" w:cs="B Mitra" w:hint="cs"/>
          <w:color w:val="000000"/>
          <w:sz w:val="20"/>
          <w:szCs w:val="20"/>
          <w:highlight w:val="red"/>
          <w:rtl/>
        </w:rPr>
        <w:t>ص33</w:t>
      </w:r>
    </w:p>
    <w:p w:rsidR="007B14D9" w:rsidRDefault="007B14D9" w:rsidP="007B14D9">
      <w:pPr>
        <w:pStyle w:val="ListParagraph"/>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14-</w:t>
      </w:r>
      <w:r>
        <w:rPr>
          <w:rFonts w:ascii="Tahoma" w:eastAsia="Times New Roman" w:hAnsi="Tahoma" w:cs="B Mitra" w:hint="cs"/>
          <w:color w:val="000000"/>
          <w:sz w:val="20"/>
          <w:szCs w:val="20"/>
          <w:rtl/>
        </w:rPr>
        <w:t xml:space="preserve"> مدیریت علمی راه فئودالیسم، و ألیگارشی، و اریستوكراسی و حكومت‌های استبدادی را ادامه می‌داد با این فرق كه، استفاده از ماشین و انسان را به گونه‌ای علمی تفسیر می‌نمود. </w:t>
      </w:r>
      <w:r>
        <w:rPr>
          <w:rFonts w:ascii="Tahoma" w:eastAsia="Times New Roman" w:hAnsi="Tahoma" w:cs="B Mitra" w:hint="cs"/>
          <w:color w:val="000000"/>
          <w:sz w:val="20"/>
          <w:szCs w:val="20"/>
          <w:highlight w:val="red"/>
          <w:rtl/>
        </w:rPr>
        <w:t>ص34</w:t>
      </w:r>
    </w:p>
    <w:p w:rsidR="007B14D9" w:rsidRDefault="007B14D9" w:rsidP="007B14D9">
      <w:pPr>
        <w:pStyle w:val="ListParagraph"/>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lastRenderedPageBreak/>
        <w:t>15-</w:t>
      </w:r>
      <w:r>
        <w:rPr>
          <w:rFonts w:ascii="Tahoma" w:eastAsia="Times New Roman" w:hAnsi="Tahoma" w:cs="B Mitra" w:hint="cs"/>
          <w:color w:val="000000"/>
          <w:sz w:val="28"/>
          <w:szCs w:val="28"/>
          <w:rtl/>
        </w:rPr>
        <w:t xml:space="preserve"> </w:t>
      </w:r>
      <w:r>
        <w:rPr>
          <w:rFonts w:ascii="Tahoma" w:eastAsia="Times New Roman" w:hAnsi="Tahoma" w:cs="B Mitra" w:hint="cs"/>
          <w:color w:val="000000"/>
          <w:sz w:val="20"/>
          <w:szCs w:val="20"/>
          <w:rtl/>
        </w:rPr>
        <w:t>در هدفداری و سمت‌گیری و كیفیت اجرای اصول مدیریت،</w:t>
      </w:r>
      <w:r>
        <w:rPr>
          <w:rFonts w:ascii="Tahoma" w:eastAsia="Times New Roman" w:hAnsi="Tahoma" w:cs="B Mitra" w:hint="cs"/>
          <w:color w:val="000000"/>
          <w:sz w:val="28"/>
          <w:szCs w:val="28"/>
          <w:rtl/>
        </w:rPr>
        <w:t xml:space="preserve"> </w:t>
      </w:r>
      <w:r>
        <w:rPr>
          <w:rFonts w:ascii="Tahoma" w:eastAsia="Times New Roman" w:hAnsi="Tahoma" w:cs="B Mitra" w:hint="cs"/>
          <w:color w:val="000000"/>
          <w:sz w:val="20"/>
          <w:szCs w:val="20"/>
          <w:rtl/>
        </w:rPr>
        <w:t xml:space="preserve">اسلام با تفكرات تیلوریسم موافق نیست، زیرا: </w:t>
      </w:r>
      <w:r>
        <w:rPr>
          <w:rFonts w:ascii="Tahoma" w:eastAsia="Times New Roman" w:hAnsi="Tahoma" w:cs="B Mitra" w:hint="cs"/>
          <w:color w:val="000000"/>
          <w:sz w:val="20"/>
          <w:szCs w:val="20"/>
          <w:rtl/>
        </w:rPr>
        <w:br/>
        <w:t>1- در تیلوریسم، اساس، اضافه تولید است در صورتی كه در مدیریت اسلامی اساس رشد و كمال انسان‌هاست.</w:t>
      </w:r>
      <w:r>
        <w:rPr>
          <w:rFonts w:ascii="Tahoma" w:eastAsia="Times New Roman" w:hAnsi="Tahoma" w:cs="B Mitra" w:hint="cs"/>
          <w:color w:val="000000"/>
          <w:sz w:val="20"/>
          <w:szCs w:val="20"/>
          <w:rtl/>
        </w:rPr>
        <w:br/>
        <w:t>(«و ما خلقت الجنّ و الانس الا لیعبدون» )</w:t>
      </w:r>
      <w:r>
        <w:rPr>
          <w:rFonts w:ascii="Tahoma" w:eastAsia="Times New Roman" w:hAnsi="Tahoma" w:cs="B Mitra" w:hint="cs"/>
          <w:color w:val="000000"/>
          <w:sz w:val="20"/>
          <w:szCs w:val="20"/>
          <w:rtl/>
        </w:rPr>
        <w:br/>
        <w:t>2- در تیلوریسم بالا بردن سطح تولید هدف است و در مدیریت اسلامی بالابردن سطح فكر و علم و معنویت.</w:t>
      </w:r>
      <w:r>
        <w:rPr>
          <w:rFonts w:ascii="Tahoma" w:eastAsia="Times New Roman" w:hAnsi="Tahoma" w:cs="B Mitra" w:hint="cs"/>
          <w:color w:val="000000"/>
          <w:sz w:val="20"/>
          <w:szCs w:val="20"/>
          <w:rtl/>
        </w:rPr>
        <w:br/>
        <w:t>(بالا بردن تولید خوب است: «یا ایها الناس كلوا مما فی الارض حلالاً طیباً»</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اما هدف نیست)</w:t>
      </w:r>
      <w:r>
        <w:rPr>
          <w:rFonts w:ascii="Tahoma" w:eastAsia="Times New Roman" w:hAnsi="Tahoma" w:cs="B Mitra" w:hint="cs"/>
          <w:color w:val="000000"/>
          <w:sz w:val="20"/>
          <w:szCs w:val="20"/>
          <w:rtl/>
        </w:rPr>
        <w:br/>
        <w:t xml:space="preserve">3- در تیلوریسم انسان برای تولید و در مدیریت اسلامی تولید برای انسان‌هاست. </w:t>
      </w:r>
      <w:r>
        <w:rPr>
          <w:rFonts w:ascii="Tahoma" w:eastAsia="Times New Roman" w:hAnsi="Tahoma" w:cs="B Mitra" w:hint="cs"/>
          <w:color w:val="000000"/>
          <w:sz w:val="20"/>
          <w:szCs w:val="20"/>
          <w:rtl/>
        </w:rPr>
        <w:br/>
        <w:t>4- در تیلوریسم تولید در جهت منافع كارفرما و در مدیریت اسلامی تولید در جهت منافع انسان‌هاست.</w:t>
      </w:r>
      <w:r>
        <w:rPr>
          <w:rFonts w:ascii="Tahoma" w:eastAsia="Times New Roman" w:hAnsi="Tahoma" w:cs="B Mitra" w:hint="cs"/>
          <w:color w:val="000000"/>
          <w:sz w:val="20"/>
          <w:szCs w:val="20"/>
          <w:rtl/>
        </w:rPr>
        <w:br/>
        <w:t>(«خلق لكم ما فی‌الارض جمیعاً» )</w:t>
      </w:r>
      <w:r>
        <w:rPr>
          <w:rFonts w:ascii="Tahoma" w:eastAsia="Times New Roman" w:hAnsi="Tahoma" w:cs="B Mitra" w:hint="cs"/>
          <w:color w:val="000000"/>
          <w:sz w:val="20"/>
          <w:szCs w:val="20"/>
          <w:rtl/>
        </w:rPr>
        <w:br/>
        <w:t>5- در تیلوریسم انسان ابزار تولید است و در مدیریت اسلامی ابزار در خدمت انسان‌‌هاست.</w:t>
      </w:r>
      <w:r>
        <w:rPr>
          <w:rFonts w:ascii="Tahoma" w:eastAsia="Times New Roman" w:hAnsi="Tahoma" w:cs="B Mitra" w:hint="cs"/>
          <w:color w:val="000000"/>
          <w:sz w:val="20"/>
          <w:szCs w:val="20"/>
          <w:rtl/>
        </w:rPr>
        <w:br/>
        <w:t>6- در تیلوریسم حداكثر استفاده از انسان و ماشین، در مدیریت اسلامی حداكثر استفاده از ماشین برای انسان.</w:t>
      </w:r>
      <w:r>
        <w:rPr>
          <w:rFonts w:ascii="Tahoma" w:eastAsia="Times New Roman" w:hAnsi="Tahoma" w:cs="B Mitra" w:hint="cs"/>
          <w:color w:val="000000"/>
          <w:sz w:val="20"/>
          <w:szCs w:val="20"/>
          <w:rtl/>
        </w:rPr>
        <w:br/>
        <w:t>7- در تیلوریسم افزایش تولید با حداقل هزینه و مزد اما در مدیریت اسلامی مزد عادلانه برای كارگر مطرح است.</w:t>
      </w:r>
      <w:r>
        <w:rPr>
          <w:rFonts w:ascii="Tahoma" w:eastAsia="Times New Roman" w:hAnsi="Tahoma" w:cs="B Mitra" w:hint="cs"/>
          <w:color w:val="000000"/>
          <w:sz w:val="20"/>
          <w:szCs w:val="20"/>
          <w:rtl/>
        </w:rPr>
        <w:br/>
        <w:t>(«و ان لیس للانسان الاّ ما سعی»</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 وللرجال نصیب مما اكتسبوا»</w:t>
      </w:r>
    </w:p>
    <w:p w:rsidR="007B14D9" w:rsidRDefault="007B14D9" w:rsidP="007B14D9">
      <w:pPr>
        <w:pStyle w:val="ListParagraph"/>
        <w:bidi/>
        <w:rPr>
          <w:rFonts w:ascii="Tahoma" w:eastAsia="Times New Roman" w:hAnsi="Tahoma" w:cs="B Mitra" w:hint="cs"/>
          <w:color w:val="000000"/>
          <w:sz w:val="20"/>
          <w:szCs w:val="20"/>
          <w:rtl/>
        </w:rPr>
      </w:pPr>
      <w:r>
        <w:rPr>
          <w:rFonts w:ascii="Tahoma" w:eastAsia="Times New Roman" w:hAnsi="Tahoma" w:cs="B Mitra" w:hint="cs"/>
          <w:color w:val="000000"/>
          <w:sz w:val="20"/>
          <w:szCs w:val="20"/>
          <w:rtl/>
        </w:rPr>
        <w:br/>
        <w:t xml:space="preserve">8- در تیلوریسم ماشین حاكم است و در مدیریت اسلامی انسان باید بر ماشین حاكم باشد. </w:t>
      </w:r>
      <w:r>
        <w:rPr>
          <w:rFonts w:ascii="Tahoma" w:eastAsia="Times New Roman" w:hAnsi="Tahoma" w:cs="B Mitra" w:hint="cs"/>
          <w:color w:val="000000"/>
          <w:sz w:val="20"/>
          <w:szCs w:val="20"/>
          <w:rtl/>
        </w:rPr>
        <w:br/>
        <w:t>(«و لقد كرّمنا بنی آدم ... و فضّلناهم علی كثیر ممن خلقنا تفضیلاً» )</w:t>
      </w:r>
      <w:r>
        <w:rPr>
          <w:rFonts w:ascii="Tahoma" w:eastAsia="Times New Roman" w:hAnsi="Tahoma" w:cs="B Mitra" w:hint="cs"/>
          <w:color w:val="000000"/>
          <w:sz w:val="20"/>
          <w:szCs w:val="20"/>
          <w:rtl/>
        </w:rPr>
        <w:br/>
        <w:t>9- در تیلوریسم منافع كارفرماها تأمین است و در مدیریت اسلامی منافع كارگران و كنترل كارفرماها.</w:t>
      </w:r>
      <w:r>
        <w:rPr>
          <w:rFonts w:ascii="Tahoma" w:eastAsia="Times New Roman" w:hAnsi="Tahoma" w:cs="B Mitra" w:hint="cs"/>
          <w:color w:val="000000"/>
          <w:sz w:val="20"/>
          <w:szCs w:val="20"/>
          <w:rtl/>
        </w:rPr>
        <w:br/>
        <w:t xml:space="preserve">(«و لا تأكلوا اموالكم بینكم بالباطل» ) </w:t>
      </w:r>
      <w:r>
        <w:rPr>
          <w:rFonts w:ascii="Tahoma" w:eastAsia="Times New Roman" w:hAnsi="Tahoma" w:cs="B Mitra" w:hint="cs"/>
          <w:color w:val="000000"/>
          <w:sz w:val="20"/>
          <w:szCs w:val="20"/>
          <w:rtl/>
        </w:rPr>
        <w:br/>
        <w:t xml:space="preserve">10- در تیلوریسم تفكر مادی و اقتصاد اصالت دارد و در مدیریت اسلامی ارزش‌ها و معنویت </w:t>
      </w:r>
      <w:r>
        <w:rPr>
          <w:rFonts w:ascii="Tahoma" w:eastAsia="Times New Roman" w:hAnsi="Tahoma" w:cs="B Mitra" w:hint="cs"/>
          <w:color w:val="000000"/>
          <w:sz w:val="20"/>
          <w:szCs w:val="20"/>
          <w:rtl/>
        </w:rPr>
        <w:br/>
        <w:t>(«انّ اكرمكم عندالله اتقیاكم» )</w:t>
      </w:r>
      <w:r>
        <w:rPr>
          <w:rFonts w:ascii="Tahoma" w:eastAsia="Times New Roman" w:hAnsi="Tahoma" w:cs="B Mitra" w:hint="cs"/>
          <w:color w:val="000000"/>
          <w:sz w:val="20"/>
          <w:szCs w:val="20"/>
          <w:highlight w:val="red"/>
          <w:rtl/>
        </w:rPr>
        <w:t>ص35</w:t>
      </w:r>
    </w:p>
    <w:p w:rsidR="007B14D9" w:rsidRDefault="007B14D9" w:rsidP="007B14D9">
      <w:pPr>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16-</w:t>
      </w:r>
      <w:r>
        <w:rPr>
          <w:rFonts w:ascii="Tahoma" w:eastAsia="Times New Roman" w:hAnsi="Tahoma" w:cs="B Mitra" w:hint="cs"/>
          <w:color w:val="000000"/>
          <w:sz w:val="20"/>
          <w:szCs w:val="20"/>
          <w:rtl/>
        </w:rPr>
        <w:t>در مدیریت اسلامی، مدیری كه با مردم برخورد خوب ندارد سرزنش می‌شود یا عزل می‌گردد</w:t>
      </w:r>
      <w:r>
        <w:rPr>
          <w:sz w:val="20"/>
          <w:szCs w:val="20"/>
          <w:rtl/>
        </w:rPr>
        <w:t>،</w:t>
      </w:r>
      <w:r>
        <w:rPr>
          <w:rFonts w:ascii="Tahoma" w:eastAsia="Times New Roman" w:hAnsi="Tahoma" w:cs="B Mitra" w:hint="cs"/>
          <w:color w:val="000000"/>
          <w:sz w:val="20"/>
          <w:szCs w:val="20"/>
          <w:rtl/>
        </w:rPr>
        <w:t>اما در تیلوریسم و مدیریت كلاسیك، سنگدلی و قساوت و تحقیركردن كارگران برای كار بیش‌تر و افزایش تولید، یكی از ویژگی‌های مدیران به حساب می‌آید.</w:t>
      </w:r>
      <w:r>
        <w:rPr>
          <w:rFonts w:ascii="Tahoma" w:eastAsia="Times New Roman" w:hAnsi="Tahoma" w:cs="B Mitra" w:hint="cs"/>
          <w:color w:val="000000"/>
          <w:sz w:val="20"/>
          <w:szCs w:val="20"/>
          <w:highlight w:val="red"/>
          <w:rtl/>
        </w:rPr>
        <w:t>ص36</w:t>
      </w:r>
    </w:p>
    <w:p w:rsidR="007B14D9" w:rsidRDefault="007B14D9" w:rsidP="007B14D9">
      <w:pPr>
        <w:bidi/>
        <w:rPr>
          <w:rFonts w:hint="cs"/>
          <w:sz w:val="20"/>
          <w:szCs w:val="20"/>
          <w:rtl/>
        </w:rPr>
      </w:pPr>
      <w:r>
        <w:rPr>
          <w:rFonts w:ascii="Tahoma" w:eastAsia="Times New Roman" w:hAnsi="Tahoma" w:cs="B Mitra" w:hint="cs"/>
          <w:color w:val="000000"/>
          <w:sz w:val="20"/>
          <w:szCs w:val="20"/>
          <w:highlight w:val="green"/>
          <w:rtl/>
        </w:rPr>
        <w:t>17-</w:t>
      </w:r>
      <w:r>
        <w:rPr>
          <w:rFonts w:ascii="Tahoma" w:eastAsia="Times New Roman" w:hAnsi="Tahoma" w:cs="B Mitra" w:hint="cs"/>
          <w:color w:val="000000"/>
          <w:sz w:val="20"/>
          <w:szCs w:val="20"/>
          <w:rtl/>
        </w:rPr>
        <w:t xml:space="preserve">مردم بصره‌ای كه پس از جنگ جمل شورش كردند و با حضرت </w:t>
      </w: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rtl/>
        </w:rPr>
        <w:t>امیرالمؤمنین</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جنگیدند، امام هرگز به قصد انتقام‌جویی و تسویه نمی‌رود و به فرماندار بصره نوشت:</w:t>
      </w:r>
      <w:r>
        <w:rPr>
          <w:rFonts w:ascii="Tahoma" w:eastAsia="Times New Roman" w:hAnsi="Tahoma" w:cs="B Mitra" w:hint="cs"/>
          <w:color w:val="000000"/>
          <w:sz w:val="20"/>
          <w:szCs w:val="20"/>
          <w:rtl/>
        </w:rPr>
        <w:br/>
        <w:t xml:space="preserve">«فحادث أهلها بالاحسان الیهم و احلل عقدة الخوف عن قلوبهم» ؛ «با مردم بصره با نیكی رفتار كن و گره وحشت و ترس از حكومت را از قلوبشان بگشای» </w:t>
      </w:r>
      <w:r>
        <w:rPr>
          <w:rFonts w:ascii="Tahoma" w:eastAsia="Times New Roman" w:hAnsi="Tahoma" w:cs="B Mitra" w:hint="cs"/>
          <w:color w:val="000000"/>
          <w:sz w:val="20"/>
          <w:szCs w:val="20"/>
          <w:rtl/>
        </w:rPr>
        <w:br/>
        <w:t>در مدیریت كلاسیك، كارفرما و مدیران مجازند تا با تمام روش‌های استحماری، ایجاد رعب و وحشت نموده، كارگران را به كار گیرند.</w:t>
      </w:r>
      <w:r>
        <w:rPr>
          <w:rFonts w:ascii="Tahoma" w:eastAsia="Times New Roman" w:hAnsi="Tahoma" w:cs="B Mitra" w:hint="cs"/>
          <w:color w:val="000000"/>
          <w:sz w:val="20"/>
          <w:szCs w:val="20"/>
          <w:highlight w:val="red"/>
          <w:rtl/>
        </w:rPr>
        <w:t>ص36</w:t>
      </w:r>
    </w:p>
    <w:p w:rsidR="007B14D9" w:rsidRDefault="007B14D9" w:rsidP="007B14D9">
      <w:pPr>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18-</w:t>
      </w:r>
      <w:r>
        <w:rPr>
          <w:rFonts w:ascii="Tahoma" w:eastAsia="Times New Roman" w:hAnsi="Tahoma" w:cs="B Mitra" w:hint="cs"/>
          <w:color w:val="000000"/>
          <w:sz w:val="20"/>
          <w:szCs w:val="20"/>
          <w:rtl/>
        </w:rPr>
        <w:t xml:space="preserve"> مدیریت‌هایی كه در مرز منافع شخصی، طبقات حاكم، احزاب سیاسی، اصناف مشخصی پدید آمدند مانند:</w:t>
      </w:r>
      <w:r>
        <w:rPr>
          <w:rFonts w:ascii="Tahoma" w:eastAsia="Times New Roman" w:hAnsi="Tahoma" w:cs="B Mitra" w:hint="cs"/>
          <w:color w:val="000000"/>
          <w:sz w:val="20"/>
          <w:szCs w:val="20"/>
          <w:rtl/>
        </w:rPr>
        <w:br/>
        <w:t>1- مدیریت مالتوزیانیسم؛ كه بر اساس سودجویی و منافع شخصی كار می‌كند.</w:t>
      </w:r>
      <w:r>
        <w:rPr>
          <w:rFonts w:ascii="Tahoma" w:eastAsia="Times New Roman" w:hAnsi="Tahoma" w:cs="B Mitra" w:hint="cs"/>
          <w:color w:val="000000"/>
          <w:sz w:val="20"/>
          <w:szCs w:val="20"/>
          <w:rtl/>
        </w:rPr>
        <w:br/>
        <w:t>2- مدیریت اكسپانسیونیسم؛ طرفداران توسعه اراضی حتی بوسیله دخالت نظامی و سیاسی مانند صهیونیسم بین‌المللی.</w:t>
      </w:r>
      <w:r>
        <w:rPr>
          <w:rFonts w:ascii="Tahoma" w:eastAsia="Times New Roman" w:hAnsi="Tahoma" w:cs="B Mitra" w:hint="cs"/>
          <w:color w:val="000000"/>
          <w:sz w:val="20"/>
          <w:szCs w:val="20"/>
          <w:rtl/>
        </w:rPr>
        <w:br/>
        <w:t>3- مدیریت سندیكالیسم؛ كه برای منافع سازمان اصناف در یك كشوری فعال است.</w:t>
      </w:r>
      <w:r>
        <w:rPr>
          <w:rFonts w:ascii="Tahoma" w:eastAsia="Times New Roman" w:hAnsi="Tahoma" w:cs="B Mitra" w:hint="cs"/>
          <w:color w:val="000000"/>
          <w:sz w:val="20"/>
          <w:szCs w:val="20"/>
          <w:rtl/>
        </w:rPr>
        <w:br/>
        <w:t>4- مدیریت فیزیوكراسی؛ كه بر اساس سودجویی و منافع شخصی تبیین می‌شود كه با كاپیتالیسم و یوتیلیتاریانیسم هماهنگ است.</w:t>
      </w:r>
      <w:r>
        <w:rPr>
          <w:rFonts w:ascii="Tahoma" w:eastAsia="Times New Roman" w:hAnsi="Tahoma" w:cs="B Mitra" w:hint="cs"/>
          <w:color w:val="000000"/>
          <w:sz w:val="20"/>
          <w:szCs w:val="20"/>
          <w:rtl/>
        </w:rPr>
        <w:br/>
        <w:t>5- مدیریت فئودالیسم‌ها؛كه منافع خان و ارباب و مالكین بزرگ را مورد توجه قرار می‌دهد.</w:t>
      </w:r>
      <w:r>
        <w:rPr>
          <w:rFonts w:ascii="Tahoma" w:eastAsia="Times New Roman" w:hAnsi="Tahoma" w:cs="B Mitra" w:hint="cs"/>
          <w:color w:val="000000"/>
          <w:sz w:val="20"/>
          <w:szCs w:val="20"/>
          <w:rtl/>
        </w:rPr>
        <w:br/>
        <w:t>6- مدیریت پلوتوكراسی؛ كه مدیریت سیاسی، اقتصادی جامعه در دست سرمایه‌داران بزرگ است.</w:t>
      </w:r>
      <w:r>
        <w:rPr>
          <w:rFonts w:ascii="Tahoma" w:eastAsia="Times New Roman" w:hAnsi="Tahoma" w:cs="B Mitra" w:hint="cs"/>
          <w:color w:val="000000"/>
          <w:sz w:val="20"/>
          <w:szCs w:val="20"/>
          <w:rtl/>
        </w:rPr>
        <w:br/>
        <w:t>7- مدیریت اریستوكراسی؛ كه اشراف و طبقه مرفه مدیریت را در دست گیرند و برای منافع همین طبقه فعال باشند.</w:t>
      </w:r>
      <w:r>
        <w:rPr>
          <w:rFonts w:ascii="Tahoma" w:eastAsia="Times New Roman" w:hAnsi="Tahoma" w:cs="B Mitra" w:hint="cs"/>
          <w:color w:val="000000"/>
          <w:sz w:val="20"/>
          <w:szCs w:val="20"/>
          <w:highlight w:val="red"/>
          <w:rtl/>
        </w:rPr>
        <w:t>ص37</w:t>
      </w:r>
    </w:p>
    <w:p w:rsidR="007B14D9" w:rsidRDefault="007B14D9" w:rsidP="007B14D9">
      <w:pPr>
        <w:bidi/>
        <w:rPr>
          <w:rFonts w:hint="cs"/>
          <w:sz w:val="20"/>
          <w:szCs w:val="20"/>
          <w:rtl/>
        </w:rPr>
      </w:pPr>
      <w:r>
        <w:rPr>
          <w:rFonts w:ascii="Tahoma" w:eastAsia="Times New Roman" w:hAnsi="Tahoma" w:cs="B Mitra" w:hint="cs"/>
          <w:color w:val="000000"/>
          <w:sz w:val="20"/>
          <w:szCs w:val="20"/>
          <w:highlight w:val="green"/>
          <w:rtl/>
        </w:rPr>
        <w:t>19-</w:t>
      </w:r>
      <w:r>
        <w:rPr>
          <w:rFonts w:ascii="Tahoma" w:eastAsia="Times New Roman" w:hAnsi="Tahoma" w:cs="B Mitra" w:hint="cs"/>
          <w:color w:val="000000"/>
          <w:sz w:val="20"/>
          <w:szCs w:val="20"/>
          <w:rtl/>
        </w:rPr>
        <w:t xml:space="preserve">در قرآن و نهج‌البلاغه حكومت و مدیریت تكیه‌گاه‌های ارزشمندی دارند كه نمی‌توان در مدیریت اسلامی تئوری مدیریت الیگارشی یا اریستوكراسی را پذیرفت مانند: </w:t>
      </w:r>
      <w:r>
        <w:rPr>
          <w:rFonts w:ascii="Tahoma" w:eastAsia="Times New Roman" w:hAnsi="Tahoma" w:cs="B Mitra" w:hint="cs"/>
          <w:color w:val="000000"/>
          <w:sz w:val="28"/>
          <w:szCs w:val="28"/>
          <w:rtl/>
        </w:rPr>
        <w:br/>
      </w:r>
      <w:r>
        <w:rPr>
          <w:rFonts w:ascii="Tahoma" w:eastAsia="Times New Roman" w:hAnsi="Tahoma" w:cs="B Mitra" w:hint="cs"/>
          <w:color w:val="000000"/>
          <w:sz w:val="20"/>
          <w:szCs w:val="20"/>
          <w:rtl/>
        </w:rPr>
        <w:t>1- حكومت و مدیریت اسلامی وابسته به طبقه و گروه خاصی نیست. («قل انما اعظكم بواحدة ان تقوما لله مثنی و فرادی» )</w:t>
      </w:r>
      <w:r>
        <w:rPr>
          <w:rFonts w:ascii="Tahoma" w:eastAsia="Times New Roman" w:hAnsi="Tahoma" w:cs="B Mitra" w:hint="cs"/>
          <w:color w:val="000000"/>
          <w:sz w:val="20"/>
          <w:szCs w:val="20"/>
          <w:rtl/>
        </w:rPr>
        <w:br/>
        <w:t>2- شرایط حكومت و مدیریت به تقوا و پاكیزگی و ارزش‌های اخلاقی تكیه دارد. («انّ اكرمكم عندالله اتقاكم» ) پس بی‌تقواها و انسان‌های بدون ایمان از هر طبقه و گروهی باشند نمی‌توانند در حكومت و مدیریت اسلامی راه یابند.</w:t>
      </w:r>
      <w:r>
        <w:rPr>
          <w:rFonts w:ascii="Tahoma" w:eastAsia="Times New Roman" w:hAnsi="Tahoma" w:cs="B Mitra" w:hint="cs"/>
          <w:color w:val="000000"/>
          <w:sz w:val="20"/>
          <w:szCs w:val="20"/>
          <w:rtl/>
        </w:rPr>
        <w:br/>
        <w:t>3- اصول و مقررات حكومت و مدیریت اسلامی را خدای انسان‌‌آفرین مشخص‌می‌كند كه اسیر فكر و وابستگی‌های قانون گذاران بشری نمی‌باشد. («الا یعلم من خلق فهو اللطیف الخبیر» )</w:t>
      </w:r>
      <w:r>
        <w:rPr>
          <w:rFonts w:ascii="Tahoma" w:eastAsia="Times New Roman" w:hAnsi="Tahoma" w:cs="B Mitra" w:hint="cs"/>
          <w:color w:val="000000"/>
          <w:sz w:val="20"/>
          <w:szCs w:val="20"/>
          <w:rtl/>
        </w:rPr>
        <w:br/>
      </w:r>
      <w:r>
        <w:rPr>
          <w:rFonts w:ascii="Tahoma" w:eastAsia="Times New Roman" w:hAnsi="Tahoma" w:cs="B Mitra" w:hint="cs"/>
          <w:color w:val="000000"/>
          <w:sz w:val="20"/>
          <w:szCs w:val="20"/>
          <w:rtl/>
        </w:rPr>
        <w:lastRenderedPageBreak/>
        <w:t>4- هدفداری مدیریت اسلامی جهان شمول است، همه انسان‌ها را شامل می‌شودو برای منافع بشریت تلاش خواهد كرد. («و ان تقوموا للیتامی بالقسط» )</w:t>
      </w:r>
      <w:r>
        <w:rPr>
          <w:rFonts w:ascii="Tahoma" w:eastAsia="Times New Roman" w:hAnsi="Tahoma" w:cs="B Mitra" w:hint="cs"/>
          <w:color w:val="000000"/>
          <w:sz w:val="20"/>
          <w:szCs w:val="20"/>
          <w:rtl/>
        </w:rPr>
        <w:br/>
        <w:t>«و نرید ان نمنّ علی الذین استضعفوا فی الارض و نجعلهم ائمة و نجعلهم وارثین» )</w:t>
      </w:r>
      <w:r>
        <w:rPr>
          <w:rFonts w:ascii="Tahoma" w:eastAsia="Times New Roman" w:hAnsi="Tahoma" w:cs="B Mitra" w:hint="cs"/>
          <w:color w:val="000000"/>
          <w:sz w:val="20"/>
          <w:szCs w:val="20"/>
          <w:rtl/>
        </w:rPr>
        <w:br/>
        <w:t xml:space="preserve">5- مدیریت اسلامی با اینكه بر اساس مقررات الهی است اما از نظر اجرایی و كاربردی، شورایی است كه با انواع حكومت‌های مطلقه و استبدادی مخالفت دارد. </w:t>
      </w:r>
      <w:r>
        <w:rPr>
          <w:rFonts w:ascii="Tahoma" w:eastAsia="Times New Roman" w:hAnsi="Tahoma" w:cs="B Mitra" w:hint="cs"/>
          <w:color w:val="000000"/>
          <w:sz w:val="20"/>
          <w:szCs w:val="20"/>
          <w:rtl/>
        </w:rPr>
        <w:br/>
        <w:t>(«و شاورهم فی الامر»</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«و امرهم شوری بینهم» )</w:t>
      </w:r>
      <w:r>
        <w:rPr>
          <w:rFonts w:ascii="Tahoma" w:eastAsia="Times New Roman" w:hAnsi="Tahoma" w:cs="B Mitra" w:hint="cs"/>
          <w:color w:val="000000"/>
          <w:sz w:val="20"/>
          <w:szCs w:val="20"/>
          <w:rtl/>
        </w:rPr>
        <w:br/>
        <w:t>امام علی</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به مالك‌اشتر رهنمود می‌دهد كه با یك طبقه ممتاز اجتماعی روابط نداشته باشد، بلكه از آن‌ها در برابر محرومان و دیگر طبقات ضعیف جامعه، چشم پوشد، یعنی: سمت‌گیری مدیریت اسلامی، محروم‌پروری و ظالم ستیزی است.</w:t>
      </w:r>
      <w:r>
        <w:rPr>
          <w:rFonts w:ascii="Tahoma" w:eastAsia="Times New Roman" w:hAnsi="Tahoma" w:cs="B Mitra" w:hint="cs"/>
          <w:color w:val="000000"/>
          <w:sz w:val="20"/>
          <w:szCs w:val="20"/>
          <w:rtl/>
        </w:rPr>
        <w:br/>
        <w:t xml:space="preserve">و آنگاه هشدار می‌دهد كه از ثروتمندان و نخبگان ناراضی هرگز نهراسد و در مقابل به جلب رضایت عمومی بپردازد كه امروزه اینگونه نگرش‌ها را (تئوری‌های انسانی، و مردم دوستی، و دیگر دوستی و دموكراسی) می‌نامند. </w:t>
      </w:r>
      <w:r>
        <w:rPr>
          <w:rFonts w:ascii="Tahoma" w:eastAsia="Times New Roman" w:hAnsi="Tahoma" w:cs="B Mitra" w:hint="cs"/>
          <w:color w:val="000000"/>
          <w:sz w:val="20"/>
          <w:szCs w:val="20"/>
          <w:rtl/>
        </w:rPr>
        <w:br/>
      </w: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«فَإِنَّ سُخْطَ العَامَّةِ یُجْحِفُ بِرِضی الخَاصَّةِ، وَ اِنَّ سُخْطَ الخَاصَّةِ یُغْتَفَرُ مَعَ رِضی العامَّةِ» </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br/>
        <w:t>«كه همانا خشم عمومی مردم خشنودی خواص را از بین می‌برد، اما خشم خواص را خشنودی همگان بی‌اثر می‌كند.»</w:t>
      </w:r>
      <w:r>
        <w:rPr>
          <w:rFonts w:ascii="Tahoma" w:eastAsia="Times New Roman" w:hAnsi="Tahoma" w:cs="B Mitra" w:hint="cs"/>
          <w:color w:val="000000"/>
          <w:sz w:val="20"/>
          <w:szCs w:val="20"/>
          <w:highlight w:val="red"/>
          <w:rtl/>
        </w:rPr>
        <w:t>ص38</w:t>
      </w:r>
    </w:p>
    <w:p w:rsidR="007B14D9" w:rsidRDefault="007B14D9" w:rsidP="007B14D9">
      <w:pPr>
        <w:bidi/>
        <w:rPr>
          <w:rFonts w:hint="cs"/>
          <w:sz w:val="20"/>
          <w:szCs w:val="20"/>
          <w:rtl/>
        </w:rPr>
      </w:pPr>
      <w:r>
        <w:rPr>
          <w:rFonts w:ascii="Tahoma" w:eastAsia="Times New Roman" w:hAnsi="Tahoma" w:cs="B Mitra" w:hint="cs"/>
          <w:color w:val="000000"/>
          <w:sz w:val="20"/>
          <w:szCs w:val="20"/>
          <w:highlight w:val="green"/>
          <w:rtl/>
        </w:rPr>
        <w:t>20-</w:t>
      </w:r>
      <w:r>
        <w:rPr>
          <w:rFonts w:ascii="Tahoma" w:eastAsia="Times New Roman" w:hAnsi="Tahoma" w:cs="B Mitra" w:hint="cs"/>
          <w:color w:val="000000"/>
          <w:sz w:val="20"/>
          <w:szCs w:val="20"/>
          <w:rtl/>
        </w:rPr>
        <w:t xml:space="preserve">«خواص جامعه همواره بار سنگینی را بر حكومت تحمیل می‌كنند زیرا در روزگار سختی یاریشان كمتر، و در اجرای عدالت از همه ناراضی‌تر، و در خواسته‌هایشان پافشارتر، و در عطاء و بخشش‌ها كم سپاس‌تر، و به هنگام منع خواسته‌ها دیر عذرپذیرتر، و در برابر مشكلات كم‌ استقامت‌تر می‌باشند.» </w:t>
      </w:r>
      <w:r>
        <w:rPr>
          <w:rFonts w:ascii="Tahoma" w:eastAsia="Times New Roman" w:hAnsi="Tahoma" w:cs="B Mitra" w:hint="cs"/>
          <w:color w:val="000000"/>
          <w:sz w:val="20"/>
          <w:szCs w:val="20"/>
          <w:rtl/>
        </w:rPr>
        <w:br/>
      </w:r>
    </w:p>
    <w:p w:rsidR="007B14D9" w:rsidRDefault="007B14D9" w:rsidP="007B14D9">
      <w:pPr>
        <w:bidi/>
        <w:rPr>
          <w:rFonts w:ascii="Tahoma" w:eastAsia="Times New Roman" w:hAnsi="Tahoma" w:cs="B Mitra"/>
          <w:color w:val="000000"/>
          <w:sz w:val="28"/>
          <w:szCs w:val="28"/>
        </w:rPr>
      </w:pPr>
      <w:r>
        <w:rPr>
          <w:rFonts w:ascii="Tahoma" w:eastAsia="Times New Roman" w:hAnsi="Tahoma" w:cs="B Mitra" w:hint="cs"/>
          <w:color w:val="000000"/>
          <w:sz w:val="20"/>
          <w:szCs w:val="20"/>
          <w:rtl/>
        </w:rPr>
        <w:t>مدیریت اسلامی، ضد مدیریت الیگارشی و تیموكراسی و اریستوكراسی و هر نوع حكومت و مدیریتی است كه خواص در آن نقش دارند و تنها برای یكی از طبقات اجتماعی تلاش می‌نمایند.</w:t>
      </w:r>
      <w:r>
        <w:rPr>
          <w:rFonts w:ascii="Tahoma" w:eastAsia="Times New Roman" w:hAnsi="Tahoma" w:cs="B Mitra" w:hint="cs"/>
          <w:color w:val="000000"/>
          <w:sz w:val="28"/>
          <w:szCs w:val="28"/>
          <w:rtl/>
        </w:rPr>
        <w:t xml:space="preserve"> </w:t>
      </w:r>
      <w:r>
        <w:rPr>
          <w:rFonts w:ascii="Tahoma" w:eastAsia="Times New Roman" w:hAnsi="Tahoma" w:cs="B Mitra" w:hint="cs"/>
          <w:color w:val="000000"/>
          <w:sz w:val="28"/>
          <w:szCs w:val="28"/>
          <w:highlight w:val="red"/>
          <w:rtl/>
        </w:rPr>
        <w:t>ص40</w:t>
      </w: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21-</w:t>
      </w:r>
      <w:r>
        <w:rPr>
          <w:rFonts w:ascii="Tahoma" w:eastAsia="Times New Roman" w:hAnsi="Tahoma" w:cs="B Mitra" w:hint="cs"/>
          <w:color w:val="000000"/>
          <w:sz w:val="20"/>
          <w:szCs w:val="20"/>
          <w:rtl/>
        </w:rPr>
        <w:t xml:space="preserve">از دیدگاه قرآن كریم و نهج‌البلاغه، حكومت پیامبران الهی (تئوكراتیك الهی) بر اساس عدل و قسط و جان‌وطنی و رشد و سعادت انسان‌ها است كه می فرماید: </w:t>
      </w:r>
      <w:r>
        <w:rPr>
          <w:rFonts w:ascii="Tahoma" w:eastAsia="Times New Roman" w:hAnsi="Tahoma" w:cs="B Mitra" w:hint="cs"/>
          <w:color w:val="000000"/>
          <w:sz w:val="20"/>
          <w:szCs w:val="20"/>
          <w:rtl/>
        </w:rPr>
        <w:br/>
        <w:t>«لیقوم النّاس بالقسط»</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«پیامبران آمده‌اند تا عدالت اجتماعی را در مردم استقرار بخشند.»</w:t>
      </w:r>
      <w:r>
        <w:rPr>
          <w:rFonts w:ascii="Tahoma" w:eastAsia="Times New Roman" w:hAnsi="Tahoma" w:cs="B Mitra" w:hint="cs"/>
          <w:color w:val="000000"/>
          <w:sz w:val="20"/>
          <w:szCs w:val="20"/>
          <w:highlight w:val="red"/>
          <w:rtl/>
        </w:rPr>
        <w:t>ص 41</w:t>
      </w:r>
    </w:p>
    <w:p w:rsidR="007B14D9" w:rsidRDefault="007B14D9" w:rsidP="007B14D9">
      <w:pPr>
        <w:bidi/>
        <w:rPr>
          <w:rFonts w:hint="cs"/>
          <w:sz w:val="20"/>
          <w:szCs w:val="20"/>
          <w:rtl/>
        </w:rPr>
      </w:pPr>
      <w:r>
        <w:rPr>
          <w:rFonts w:ascii="Tahoma" w:eastAsia="Times New Roman" w:hAnsi="Tahoma" w:cs="B Mitra" w:hint="cs"/>
          <w:color w:val="000000"/>
          <w:sz w:val="20"/>
          <w:szCs w:val="20"/>
          <w:highlight w:val="green"/>
          <w:rtl/>
        </w:rPr>
        <w:t>22-</w:t>
      </w:r>
      <w:r>
        <w:rPr>
          <w:rFonts w:ascii="Tahoma" w:eastAsia="Times New Roman" w:hAnsi="Tahoma" w:cs="B Mitra" w:hint="cs"/>
          <w:b/>
          <w:bCs/>
          <w:color w:val="800000"/>
          <w:sz w:val="20"/>
          <w:szCs w:val="20"/>
          <w:rtl/>
        </w:rPr>
        <w:t>ویژگی‌های مدیریت اسلامی</w:t>
      </w:r>
    </w:p>
    <w:p w:rsidR="007B14D9" w:rsidRDefault="007B14D9" w:rsidP="007B14D9">
      <w:pPr>
        <w:bidi/>
        <w:rPr>
          <w:sz w:val="20"/>
          <w:szCs w:val="20"/>
        </w:rPr>
      </w:pPr>
      <w:r>
        <w:rPr>
          <w:rFonts w:ascii="Tahoma" w:eastAsia="Times New Roman" w:hAnsi="Tahoma" w:cs="B Mitra" w:hint="cs"/>
          <w:color w:val="000000"/>
          <w:sz w:val="20"/>
          <w:szCs w:val="20"/>
          <w:rtl/>
        </w:rPr>
        <w:t>1- اهمیت دادن به مباحث بینشی</w:t>
      </w: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واقع‌نگری در مدیریت اسلامی            </w:t>
      </w:r>
      <w:r>
        <w:rPr>
          <w:rFonts w:ascii="Tahoma" w:eastAsia="Times New Roman" w:hAnsi="Tahoma" w:cs="B Mitra" w:hint="cs"/>
          <w:color w:val="000000"/>
          <w:sz w:val="20"/>
          <w:szCs w:val="20"/>
          <w:highlight w:val="red"/>
          <w:rtl/>
        </w:rPr>
        <w:t>ص 42</w:t>
      </w:r>
    </w:p>
    <w:p w:rsidR="007B14D9" w:rsidRDefault="007B14D9" w:rsidP="007B14D9">
      <w:pPr>
        <w:bidi/>
        <w:spacing w:after="0" w:line="360" w:lineRule="auto"/>
        <w:rPr>
          <w:rFonts w:ascii="Times New Roman" w:eastAsia="Times New Roman" w:hAnsi="Times New Roman" w:cs="B Mitra" w:hint="cs"/>
          <w:b/>
          <w:bCs/>
          <w:color w:val="003300"/>
          <w:sz w:val="20"/>
          <w:szCs w:val="20"/>
          <w:rtl/>
        </w:rPr>
      </w:pPr>
      <w:r>
        <w:rPr>
          <w:rFonts w:ascii="Tahoma" w:eastAsia="Times New Roman" w:hAnsi="Tahoma" w:cs="B Mitra" w:hint="cs"/>
          <w:color w:val="000000"/>
          <w:sz w:val="20"/>
          <w:szCs w:val="20"/>
          <w:highlight w:val="green"/>
          <w:rtl/>
        </w:rPr>
        <w:t>23-</w:t>
      </w:r>
      <w:r>
        <w:rPr>
          <w:rFonts w:ascii="Times New Roman" w:eastAsia="Times New Roman" w:hAnsi="Times New Roman" w:cs="B Mitra" w:hint="cs"/>
          <w:b/>
          <w:bCs/>
          <w:color w:val="003300"/>
          <w:sz w:val="20"/>
          <w:szCs w:val="20"/>
          <w:rtl/>
        </w:rPr>
        <w:t>به نام خداوند بخشنده مهربان</w:t>
      </w:r>
      <w:r>
        <w:rPr>
          <w:rFonts w:ascii="Times New Roman" w:eastAsia="Times New Roman" w:hAnsi="Times New Roman" w:cs="B Mitra" w:hint="cs"/>
          <w:b/>
          <w:bCs/>
          <w:color w:val="003300"/>
          <w:sz w:val="20"/>
          <w:szCs w:val="20"/>
          <w:rtl/>
        </w:rPr>
        <w:br/>
      </w:r>
      <w:r>
        <w:rPr>
          <w:rFonts w:ascii="Times New Roman" w:eastAsia="Times New Roman" w:hAnsi="Times New Roman" w:cs="B Mitra" w:hint="cs"/>
          <w:b/>
          <w:bCs/>
          <w:color w:val="000080"/>
          <w:sz w:val="20"/>
          <w:szCs w:val="20"/>
          <w:rtl/>
        </w:rPr>
        <w:t>الر تِلْكَ ءَایَاتُ الْكِتَابِ الْمُبِین «1»</w:t>
      </w:r>
      <w:r>
        <w:rPr>
          <w:rFonts w:ascii="Times New Roman" w:eastAsia="Times New Roman" w:hAnsi="Times New Roman" w:cs="B Mitra" w:hint="cs"/>
          <w:b/>
          <w:bCs/>
          <w:color w:val="003300"/>
          <w:sz w:val="20"/>
          <w:szCs w:val="20"/>
          <w:rtl/>
        </w:rPr>
        <w:br/>
        <w:t>الف لام را. آن است آیات كتاب روشنگر.</w:t>
      </w:r>
      <w:r>
        <w:rPr>
          <w:rFonts w:ascii="Times New Roman" w:eastAsia="Times New Roman" w:hAnsi="Times New Roman" w:cs="B Mitra" w:hint="cs"/>
          <w:b/>
          <w:bCs/>
          <w:color w:val="003300"/>
          <w:sz w:val="20"/>
          <w:szCs w:val="20"/>
          <w:rtl/>
        </w:rPr>
        <w:br/>
      </w:r>
      <w:r>
        <w:rPr>
          <w:rFonts w:ascii="Times New Roman" w:eastAsia="Times New Roman" w:hAnsi="Times New Roman" w:cs="B Mitra" w:hint="cs"/>
          <w:b/>
          <w:bCs/>
          <w:color w:val="000080"/>
          <w:sz w:val="20"/>
          <w:szCs w:val="20"/>
          <w:rtl/>
        </w:rPr>
        <w:t>إِنَّآ أَنْزَلْنَاهُ قُرْءَاناً عَرَبِیّاً لَعَلَّكُمْ تَعْقِلُون َ«2»</w:t>
      </w:r>
      <w:r>
        <w:rPr>
          <w:rFonts w:ascii="Times New Roman" w:eastAsia="Times New Roman" w:hAnsi="Times New Roman" w:cs="B Mitra" w:hint="cs"/>
          <w:b/>
          <w:bCs/>
          <w:color w:val="003300"/>
          <w:sz w:val="28"/>
          <w:szCs w:val="28"/>
          <w:rtl/>
        </w:rPr>
        <w:br/>
      </w:r>
      <w:r>
        <w:rPr>
          <w:rFonts w:ascii="Times New Roman" w:eastAsia="Times New Roman" w:hAnsi="Times New Roman" w:cs="B Mitra" w:hint="cs"/>
          <w:b/>
          <w:bCs/>
          <w:color w:val="003300"/>
          <w:sz w:val="20"/>
          <w:szCs w:val="20"/>
          <w:rtl/>
        </w:rPr>
        <w:t>همانا ما آن را قرآنی عربی نازل كردیم، باشد كه بیاندیشید.</w:t>
      </w:r>
      <w:r>
        <w:rPr>
          <w:rFonts w:ascii="Times New Roman" w:eastAsia="Times New Roman" w:hAnsi="Times New Roman" w:cs="B Mitra" w:hint="cs"/>
          <w:b/>
          <w:bCs/>
          <w:color w:val="003300"/>
          <w:sz w:val="20"/>
          <w:szCs w:val="20"/>
          <w:highlight w:val="red"/>
          <w:rtl/>
        </w:rPr>
        <w:t>ص 52</w:t>
      </w:r>
    </w:p>
    <w:p w:rsidR="007B14D9" w:rsidRDefault="007B14D9" w:rsidP="007B14D9">
      <w:pPr>
        <w:bidi/>
        <w:spacing w:after="0" w:line="360" w:lineRule="auto"/>
        <w:rPr>
          <w:rFonts w:ascii="Times New Roman" w:eastAsia="Times New Roman" w:hAnsi="Times New Roman" w:cs="B Mitra"/>
          <w:b/>
          <w:bCs/>
          <w:color w:val="003300"/>
          <w:sz w:val="20"/>
          <w:szCs w:val="20"/>
        </w:rPr>
      </w:pPr>
      <w:r>
        <w:rPr>
          <w:rFonts w:ascii="Times New Roman" w:eastAsia="Times New Roman" w:hAnsi="Times New Roman" w:cs="B Mitra" w:hint="cs"/>
          <w:b/>
          <w:bCs/>
          <w:color w:val="003300"/>
          <w:sz w:val="20"/>
          <w:szCs w:val="20"/>
          <w:rtl/>
        </w:rPr>
        <w:t>- خرد گرایی</w:t>
      </w:r>
    </w:p>
    <w:p w:rsidR="007B14D9" w:rsidRDefault="007B14D9" w:rsidP="007B14D9">
      <w:pPr>
        <w:bidi/>
        <w:spacing w:after="0" w:line="360" w:lineRule="auto"/>
        <w:rPr>
          <w:rFonts w:ascii="Times New Roman" w:eastAsia="Times New Roman" w:hAnsi="Times New Roman" w:cs="B Mitra"/>
          <w:b/>
          <w:bCs/>
          <w:color w:val="003300"/>
          <w:sz w:val="20"/>
          <w:szCs w:val="20"/>
        </w:rPr>
      </w:pPr>
      <w:r>
        <w:rPr>
          <w:rFonts w:ascii="Times New Roman" w:eastAsia="Times New Roman" w:hAnsi="Times New Roman" w:cs="B Mitra"/>
          <w:b/>
          <w:bCs/>
          <w:color w:val="003300"/>
          <w:sz w:val="20"/>
          <w:szCs w:val="20"/>
        </w:rPr>
        <w:t>-</w:t>
      </w:r>
      <w:r>
        <w:rPr>
          <w:rFonts w:ascii="Times New Roman" w:eastAsia="Times New Roman" w:hAnsi="Times New Roman" w:cs="B Mitra" w:hint="cs"/>
          <w:b/>
          <w:bCs/>
          <w:color w:val="003300"/>
          <w:sz w:val="20"/>
          <w:szCs w:val="20"/>
          <w:rtl/>
        </w:rPr>
        <w:t>شفافیت هدف‌ها</w:t>
      </w:r>
    </w:p>
    <w:p w:rsidR="007B14D9" w:rsidRDefault="007B14D9" w:rsidP="007B14D9">
      <w:pPr>
        <w:bidi/>
        <w:spacing w:after="0" w:line="360" w:lineRule="auto"/>
        <w:rPr>
          <w:rFonts w:ascii="Times New Roman" w:eastAsia="Times New Roman" w:hAnsi="Times New Roman" w:cs="B Mitra"/>
          <w:b/>
          <w:bCs/>
          <w:color w:val="003300"/>
          <w:sz w:val="20"/>
          <w:szCs w:val="20"/>
        </w:rPr>
      </w:pPr>
    </w:p>
    <w:p w:rsidR="007B14D9" w:rsidRDefault="007B14D9" w:rsidP="007B14D9">
      <w:pPr>
        <w:bidi/>
        <w:rPr>
          <w:rFonts w:hint="cs"/>
          <w:sz w:val="20"/>
          <w:szCs w:val="20"/>
          <w:rtl/>
        </w:rPr>
      </w:pPr>
      <w:r>
        <w:rPr>
          <w:rFonts w:ascii="Times New Roman" w:eastAsia="Times New Roman" w:hAnsi="Times New Roman" w:cs="B Mitra" w:hint="cs"/>
          <w:b/>
          <w:bCs/>
          <w:color w:val="003300"/>
          <w:sz w:val="20"/>
          <w:szCs w:val="20"/>
          <w:highlight w:val="green"/>
          <w:rtl/>
        </w:rPr>
        <w:t>24-</w:t>
      </w:r>
      <w:r>
        <w:rPr>
          <w:rFonts w:ascii="Times New Roman" w:eastAsia="Times New Roman" w:hAnsi="Times New Roman" w:cs="B Mitra" w:hint="cs"/>
          <w:b/>
          <w:bCs/>
          <w:color w:val="000080"/>
          <w:sz w:val="20"/>
          <w:szCs w:val="20"/>
          <w:rtl/>
        </w:rPr>
        <w:t>نَحْنُ نَقُصُّ عَلَیْكَ أَحْسَنَ الْقَصَصِ بِمَآ أَوْحَیْنَآ إِلَیْكَ هَذَا الْقُرْءَانَ وَإِن كُنتَ مِن قَبْلِهِ لَمِنَ الْغَافِلِینَ«3»</w:t>
      </w:r>
      <w:r>
        <w:rPr>
          <w:rFonts w:ascii="Times New Roman" w:eastAsia="Times New Roman" w:hAnsi="Times New Roman" w:cs="B Mitra" w:hint="cs"/>
          <w:b/>
          <w:bCs/>
          <w:color w:val="003300"/>
          <w:sz w:val="20"/>
          <w:szCs w:val="20"/>
          <w:rtl/>
        </w:rPr>
        <w:br/>
        <w:t>«ما با این قرآن كه به تو وحی كردیم بهترین داستان را بر تو بازگو می‌كنیم، در حالی كه تو پیش از آن، از بی‌خبران بودی.»</w:t>
      </w:r>
    </w:p>
    <w:p w:rsidR="007B14D9" w:rsidRDefault="007B14D9" w:rsidP="007B14D9">
      <w:pPr>
        <w:bidi/>
        <w:rPr>
          <w:sz w:val="20"/>
          <w:szCs w:val="20"/>
        </w:rPr>
      </w:pPr>
      <w:r>
        <w:rPr>
          <w:rFonts w:ascii="Tahoma" w:eastAsia="Times New Roman" w:hAnsi="Tahoma" w:cs="B Mitra" w:hint="cs"/>
          <w:color w:val="000000"/>
          <w:sz w:val="20"/>
          <w:szCs w:val="20"/>
          <w:rtl/>
        </w:rPr>
        <w:t>1- نقش فراز و نشیب‌ها در رشد و كمال انسان</w:t>
      </w:r>
    </w:p>
    <w:p w:rsidR="007B14D9" w:rsidRDefault="007B14D9" w:rsidP="007B14D9">
      <w:pPr>
        <w:bidi/>
        <w:rPr>
          <w:sz w:val="20"/>
          <w:szCs w:val="20"/>
        </w:rPr>
      </w:pPr>
      <w:r>
        <w:rPr>
          <w:rFonts w:ascii="Tahoma" w:eastAsia="Times New Roman" w:hAnsi="Tahoma" w:cs="B Mitra" w:hint="cs"/>
          <w:color w:val="000000"/>
          <w:sz w:val="20"/>
          <w:szCs w:val="20"/>
          <w:rtl/>
        </w:rPr>
        <w:t xml:space="preserve">2- لیاقت وشایستگی و قهرمان‌شدن انسان در سایه صبر و ایمان، </w:t>
      </w:r>
    </w:p>
    <w:p w:rsidR="007B14D9" w:rsidRDefault="007B14D9" w:rsidP="007B14D9">
      <w:pPr>
        <w:bidi/>
        <w:spacing w:after="0" w:line="360" w:lineRule="auto"/>
        <w:rPr>
          <w:rFonts w:ascii="Tahoma" w:eastAsia="Times New Roman" w:hAnsi="Tahoma" w:cs="B Mitra"/>
          <w:color w:val="000000"/>
          <w:sz w:val="20"/>
          <w:szCs w:val="20"/>
        </w:rPr>
      </w:pPr>
      <w:r>
        <w:rPr>
          <w:rFonts w:ascii="Times New Roman" w:eastAsia="Times New Roman" w:hAnsi="Times New Roman" w:cs="B Mitra" w:hint="cs"/>
          <w:b/>
          <w:bCs/>
          <w:sz w:val="20"/>
          <w:szCs w:val="20"/>
          <w:highlight w:val="green"/>
          <w:rtl/>
        </w:rPr>
        <w:lastRenderedPageBreak/>
        <w:t>25-</w:t>
      </w:r>
      <w:r>
        <w:rPr>
          <w:rFonts w:ascii="Times New Roman" w:eastAsia="Times New Roman" w:hAnsi="Times New Roman" w:cs="B Mitra" w:hint="cs"/>
          <w:b/>
          <w:bCs/>
          <w:color w:val="000080"/>
          <w:sz w:val="20"/>
          <w:szCs w:val="20"/>
          <w:rtl/>
        </w:rPr>
        <w:t>إِذْ قَالَ یُوسُفُ لِأَبِیهِ یَآ أَبَتِ إِنِّی رَأَیْتُ أَحَدَ عَشَرَ كَوْكَباً وَ الشَّمْسَ وَ الْقَمَرَ رَأَیْتُهُمْ لِی سَاجِدِینَ «4»</w:t>
      </w:r>
      <w:r>
        <w:rPr>
          <w:rFonts w:ascii="Times New Roman" w:eastAsia="Times New Roman" w:hAnsi="Times New Roman" w:cs="B Mitra" w:hint="cs"/>
          <w:b/>
          <w:bCs/>
          <w:color w:val="000080"/>
          <w:sz w:val="20"/>
          <w:szCs w:val="20"/>
          <w:rtl/>
        </w:rPr>
        <w:br/>
      </w:r>
      <w:r>
        <w:rPr>
          <w:rFonts w:ascii="Times New Roman" w:eastAsia="Times New Roman" w:hAnsi="Times New Roman" w:cs="B Mitra" w:hint="cs"/>
          <w:b/>
          <w:bCs/>
          <w:color w:val="003300"/>
          <w:sz w:val="20"/>
          <w:szCs w:val="20"/>
          <w:rtl/>
        </w:rPr>
        <w:t>«آنگاه كه یوسف به پدر خویش گفت: ای پدر! همانا من (در خواب) یازده ستاره با خورشید و ماه دیدم، آنها را در برابر خود سجده‌كنان دیدم.»</w:t>
      </w:r>
    </w:p>
    <w:p w:rsidR="007B14D9" w:rsidRDefault="007B14D9" w:rsidP="007B14D9">
      <w:pPr>
        <w:bidi/>
        <w:rPr>
          <w:rFonts w:hint="cs"/>
          <w:sz w:val="20"/>
          <w:szCs w:val="20"/>
          <w:rtl/>
        </w:rPr>
      </w:pPr>
      <w:r>
        <w:rPr>
          <w:rFonts w:ascii="Tahoma" w:eastAsia="Times New Roman" w:hAnsi="Tahoma" w:cs="B Mitra" w:hint="cs"/>
          <w:b/>
          <w:bCs/>
          <w:color w:val="800000"/>
          <w:sz w:val="20"/>
          <w:szCs w:val="20"/>
          <w:rtl/>
        </w:rPr>
        <w:t>1- صمیمت، رحمت و محبت</w:t>
      </w:r>
      <w:r>
        <w:rPr>
          <w:rFonts w:ascii="Tahoma" w:eastAsia="Times New Roman" w:hAnsi="Tahoma" w:cs="B Mitra" w:hint="cs"/>
          <w:color w:val="000000"/>
          <w:sz w:val="20"/>
          <w:szCs w:val="20"/>
          <w:rtl/>
        </w:rPr>
        <w:br/>
      </w:r>
      <w:r>
        <w:rPr>
          <w:sz w:val="20"/>
          <w:szCs w:val="20"/>
          <w:rtl/>
        </w:rPr>
        <w:t>2</w:t>
      </w:r>
      <w:r>
        <w:rPr>
          <w:rFonts w:ascii="Tahoma" w:eastAsia="Times New Roman" w:hAnsi="Tahoma" w:cs="B Mitra" w:hint="cs"/>
          <w:b/>
          <w:bCs/>
          <w:color w:val="800000"/>
          <w:sz w:val="20"/>
          <w:szCs w:val="20"/>
          <w:rtl/>
        </w:rPr>
        <w:t>- توجه به خلاقیت‌ها</w:t>
      </w:r>
    </w:p>
    <w:p w:rsidR="007B14D9" w:rsidRDefault="007B14D9" w:rsidP="007B14D9">
      <w:pPr>
        <w:bidi/>
        <w:rPr>
          <w:sz w:val="20"/>
          <w:szCs w:val="20"/>
        </w:rPr>
      </w:pPr>
      <w:r>
        <w:rPr>
          <w:rFonts w:ascii="Tahoma" w:eastAsia="Times New Roman" w:hAnsi="Tahoma" w:cs="B Mitra" w:hint="cs"/>
          <w:b/>
          <w:bCs/>
          <w:color w:val="800000"/>
          <w:sz w:val="20"/>
          <w:szCs w:val="20"/>
          <w:rtl/>
        </w:rPr>
        <w:t>3- درایت و دلسوزی</w:t>
      </w:r>
    </w:p>
    <w:p w:rsidR="007B14D9" w:rsidRDefault="007B14D9" w:rsidP="007B14D9">
      <w:pPr>
        <w:bidi/>
        <w:rPr>
          <w:rFonts w:ascii="Tahoma" w:eastAsia="Times New Roman" w:hAnsi="Tahoma" w:cs="B Mitra"/>
          <w:b/>
          <w:bCs/>
          <w:color w:val="800000"/>
          <w:sz w:val="20"/>
          <w:szCs w:val="20"/>
          <w:lang w:bidi="fa-IR"/>
        </w:rPr>
      </w:pPr>
      <w:r>
        <w:rPr>
          <w:rFonts w:ascii="Tahoma" w:eastAsia="Times New Roman" w:hAnsi="Tahoma" w:cs="B Mitra" w:hint="cs"/>
          <w:b/>
          <w:bCs/>
          <w:color w:val="800000"/>
          <w:sz w:val="20"/>
          <w:szCs w:val="20"/>
          <w:rtl/>
        </w:rPr>
        <w:t>4- مدیریت مشارکتی</w:t>
      </w:r>
      <w:r>
        <w:rPr>
          <w:rFonts w:ascii="Tahoma" w:eastAsia="Times New Roman" w:hAnsi="Tahoma" w:cs="B Mitra"/>
          <w:b/>
          <w:bCs/>
          <w:color w:val="800000"/>
          <w:sz w:val="20"/>
          <w:szCs w:val="20"/>
        </w:rPr>
        <w:t xml:space="preserve">    </w:t>
      </w:r>
      <w:r>
        <w:rPr>
          <w:rFonts w:ascii="Tahoma" w:eastAsia="Times New Roman" w:hAnsi="Tahoma" w:cs="B Mitra" w:hint="cs"/>
          <w:b/>
          <w:bCs/>
          <w:color w:val="800000"/>
          <w:sz w:val="20"/>
          <w:szCs w:val="20"/>
          <w:rtl/>
          <w:lang w:bidi="fa-IR"/>
        </w:rPr>
        <w:t xml:space="preserve">  </w:t>
      </w:r>
      <w:r>
        <w:rPr>
          <w:rFonts w:ascii="Tahoma" w:eastAsia="Times New Roman" w:hAnsi="Tahoma" w:cs="B Mitra" w:hint="cs"/>
          <w:b/>
          <w:bCs/>
          <w:sz w:val="20"/>
          <w:szCs w:val="20"/>
          <w:highlight w:val="red"/>
          <w:rtl/>
          <w:lang w:bidi="fa-IR"/>
        </w:rPr>
        <w:t>ص 53</w:t>
      </w:r>
    </w:p>
    <w:p w:rsidR="007B14D9" w:rsidRDefault="007B14D9" w:rsidP="007B14D9">
      <w:pPr>
        <w:bidi/>
        <w:rPr>
          <w:rFonts w:hint="cs"/>
          <w:sz w:val="20"/>
          <w:szCs w:val="20"/>
          <w:rtl/>
          <w:lang w:bidi="fa-IR"/>
        </w:rPr>
      </w:pPr>
      <w:r>
        <w:rPr>
          <w:rFonts w:cs="Arial"/>
          <w:sz w:val="20"/>
          <w:szCs w:val="20"/>
          <w:highlight w:val="green"/>
          <w:rtl/>
          <w:lang w:bidi="fa-IR"/>
        </w:rPr>
        <w:t>26-</w:t>
      </w:r>
      <w:r>
        <w:rPr>
          <w:rFonts w:cs="Arial"/>
          <w:sz w:val="20"/>
          <w:szCs w:val="20"/>
          <w:rtl/>
          <w:lang w:bidi="fa-IR"/>
        </w:rPr>
        <w:t>قَالَ یَا بُنَی لَاتَقْصُصْ رُءْیَاكَ عَلَی‌ إِخْوَتِكَ فَیَكِیدُواْ لَكَ كَیْداً إِنَّ الْشَّیْطَانَ لِلْإِنْسَانِ عَدُوٌّ مُّبِینٌ«5»</w:t>
      </w:r>
    </w:p>
    <w:p w:rsidR="007B14D9" w:rsidRDefault="007B14D9" w:rsidP="007B14D9">
      <w:pPr>
        <w:bidi/>
        <w:rPr>
          <w:sz w:val="20"/>
          <w:szCs w:val="20"/>
          <w:lang w:bidi="fa-IR"/>
        </w:rPr>
      </w:pPr>
      <w:r>
        <w:rPr>
          <w:rFonts w:cs="Arial"/>
          <w:sz w:val="20"/>
          <w:szCs w:val="20"/>
          <w:rtl/>
          <w:lang w:bidi="fa-IR"/>
        </w:rPr>
        <w:t>«(یعقوب)گفت: ای پسر كوچكم! خوابت را برای برادرانت بازگو مكن، كه برایت نقشه‌ای (خطرناك) می‌كشند. همانا شیطان، برای انسان دشمنی آشكار است.»</w:t>
      </w:r>
    </w:p>
    <w:p w:rsidR="007B14D9" w:rsidRDefault="007B14D9" w:rsidP="007B14D9">
      <w:pPr>
        <w:bidi/>
        <w:rPr>
          <w:sz w:val="20"/>
          <w:szCs w:val="20"/>
          <w:lang w:bidi="fa-IR"/>
        </w:rPr>
      </w:pPr>
      <w:r>
        <w:rPr>
          <w:rFonts w:cs="Arial"/>
          <w:sz w:val="20"/>
          <w:szCs w:val="20"/>
          <w:rtl/>
          <w:lang w:bidi="fa-IR"/>
        </w:rPr>
        <w:t>1- روابط صمیمانه</w:t>
      </w:r>
    </w:p>
    <w:p w:rsidR="007B14D9" w:rsidRDefault="007B14D9" w:rsidP="007B14D9">
      <w:pPr>
        <w:bidi/>
        <w:rPr>
          <w:sz w:val="20"/>
          <w:szCs w:val="20"/>
          <w:lang w:bidi="fa-IR"/>
        </w:rPr>
      </w:pPr>
      <w:r>
        <w:rPr>
          <w:rFonts w:cs="Arial"/>
          <w:sz w:val="20"/>
          <w:szCs w:val="20"/>
          <w:rtl/>
          <w:lang w:bidi="fa-IR"/>
        </w:rPr>
        <w:t>2- رقابت ناسالم</w:t>
      </w:r>
    </w:p>
    <w:p w:rsidR="007B14D9" w:rsidRDefault="007B14D9" w:rsidP="007B14D9">
      <w:pPr>
        <w:bidi/>
        <w:rPr>
          <w:sz w:val="20"/>
          <w:szCs w:val="20"/>
          <w:lang w:bidi="fa-IR"/>
        </w:rPr>
      </w:pPr>
      <w:r>
        <w:rPr>
          <w:rFonts w:cs="Arial"/>
          <w:sz w:val="20"/>
          <w:szCs w:val="20"/>
          <w:rtl/>
          <w:lang w:bidi="fa-IR"/>
        </w:rPr>
        <w:t>3- طبقه بندی اطلاعات</w:t>
      </w:r>
    </w:p>
    <w:p w:rsidR="007B14D9" w:rsidRDefault="007B14D9" w:rsidP="007B14D9">
      <w:pPr>
        <w:bidi/>
        <w:rPr>
          <w:sz w:val="20"/>
          <w:szCs w:val="20"/>
          <w:lang w:bidi="fa-IR"/>
        </w:rPr>
      </w:pPr>
      <w:r>
        <w:rPr>
          <w:rFonts w:cs="Arial"/>
          <w:sz w:val="20"/>
          <w:szCs w:val="20"/>
          <w:rtl/>
          <w:lang w:bidi="fa-IR"/>
        </w:rPr>
        <w:t>4- پیشگیری، بهتر از درمان</w:t>
      </w:r>
    </w:p>
    <w:p w:rsidR="007B14D9" w:rsidRDefault="007B14D9" w:rsidP="007B14D9">
      <w:pPr>
        <w:bidi/>
        <w:rPr>
          <w:sz w:val="20"/>
          <w:szCs w:val="20"/>
          <w:lang w:bidi="fa-IR"/>
        </w:rPr>
      </w:pPr>
      <w:r>
        <w:rPr>
          <w:rFonts w:cs="Arial"/>
          <w:sz w:val="20"/>
          <w:szCs w:val="20"/>
          <w:rtl/>
          <w:lang w:bidi="fa-IR"/>
        </w:rPr>
        <w:t>5- نگرش استراتژیکی</w:t>
      </w:r>
    </w:p>
    <w:p w:rsidR="007B14D9" w:rsidRDefault="007B14D9" w:rsidP="007B14D9">
      <w:pPr>
        <w:bidi/>
        <w:rPr>
          <w:sz w:val="20"/>
          <w:szCs w:val="20"/>
          <w:lang w:bidi="fa-IR"/>
        </w:rPr>
      </w:pPr>
      <w:r>
        <w:rPr>
          <w:rFonts w:cs="Arial"/>
          <w:sz w:val="20"/>
          <w:szCs w:val="20"/>
          <w:rtl/>
          <w:lang w:bidi="fa-IR"/>
        </w:rPr>
        <w:t>6- خطر افشای اسرار</w:t>
      </w:r>
    </w:p>
    <w:p w:rsidR="007B14D9" w:rsidRDefault="007B14D9" w:rsidP="007B14D9">
      <w:pPr>
        <w:bidi/>
        <w:rPr>
          <w:sz w:val="20"/>
          <w:szCs w:val="20"/>
          <w:lang w:bidi="fa-IR"/>
        </w:rPr>
      </w:pPr>
      <w:r>
        <w:rPr>
          <w:rFonts w:cs="Arial"/>
          <w:sz w:val="20"/>
          <w:szCs w:val="20"/>
          <w:rtl/>
          <w:lang w:bidi="fa-IR"/>
        </w:rPr>
        <w:t>7- میزان ریسک</w:t>
      </w:r>
    </w:p>
    <w:p w:rsidR="007B14D9" w:rsidRDefault="007B14D9" w:rsidP="007B14D9">
      <w:pPr>
        <w:bidi/>
        <w:rPr>
          <w:sz w:val="20"/>
          <w:szCs w:val="20"/>
          <w:lang w:bidi="fa-IR"/>
        </w:rPr>
      </w:pPr>
      <w:r>
        <w:rPr>
          <w:rFonts w:cs="Arial"/>
          <w:sz w:val="20"/>
          <w:szCs w:val="20"/>
          <w:rtl/>
          <w:lang w:bidi="fa-IR"/>
        </w:rPr>
        <w:t>8- کتمان اسرار</w:t>
      </w:r>
    </w:p>
    <w:p w:rsidR="007B14D9" w:rsidRDefault="007B14D9" w:rsidP="007B14D9">
      <w:pPr>
        <w:bidi/>
        <w:rPr>
          <w:sz w:val="20"/>
          <w:szCs w:val="20"/>
          <w:lang w:bidi="fa-IR"/>
        </w:rPr>
      </w:pPr>
      <w:r>
        <w:rPr>
          <w:rFonts w:cs="Arial"/>
          <w:sz w:val="20"/>
          <w:szCs w:val="20"/>
          <w:rtl/>
          <w:lang w:bidi="fa-IR"/>
        </w:rPr>
        <w:t>9- رازداری</w:t>
      </w:r>
    </w:p>
    <w:p w:rsidR="007B14D9" w:rsidRDefault="007B14D9" w:rsidP="007B14D9">
      <w:pPr>
        <w:bidi/>
        <w:rPr>
          <w:rFonts w:cs="Arial"/>
          <w:sz w:val="20"/>
          <w:szCs w:val="20"/>
          <w:lang w:bidi="fa-IR"/>
        </w:rPr>
      </w:pPr>
      <w:r>
        <w:rPr>
          <w:rFonts w:cs="Arial"/>
          <w:sz w:val="20"/>
          <w:szCs w:val="20"/>
          <w:rtl/>
          <w:lang w:bidi="fa-IR"/>
        </w:rPr>
        <w:t xml:space="preserve">10- افشاگری بجا        </w:t>
      </w:r>
      <w:r>
        <w:rPr>
          <w:rFonts w:cs="Arial"/>
          <w:sz w:val="20"/>
          <w:szCs w:val="20"/>
          <w:highlight w:val="red"/>
          <w:rtl/>
          <w:lang w:bidi="fa-IR"/>
        </w:rPr>
        <w:t>ص 55</w:t>
      </w:r>
    </w:p>
    <w:p w:rsidR="007B14D9" w:rsidRDefault="007B14D9" w:rsidP="007B14D9">
      <w:pPr>
        <w:bidi/>
        <w:spacing w:after="0" w:line="360" w:lineRule="auto"/>
        <w:rPr>
          <w:rFonts w:ascii="Tahoma" w:eastAsia="Times New Roman" w:hAnsi="Tahoma" w:cs="B Mitra"/>
          <w:color w:val="000000"/>
          <w:sz w:val="20"/>
          <w:szCs w:val="20"/>
          <w:rtl/>
        </w:rPr>
      </w:pPr>
      <w:r>
        <w:rPr>
          <w:rFonts w:cs="Arial"/>
          <w:sz w:val="20"/>
          <w:szCs w:val="20"/>
          <w:highlight w:val="green"/>
          <w:rtl/>
          <w:lang w:bidi="fa-IR"/>
        </w:rPr>
        <w:t>27-</w:t>
      </w:r>
      <w:r>
        <w:rPr>
          <w:rFonts w:ascii="Times New Roman" w:eastAsia="Times New Roman" w:hAnsi="Times New Roman" w:cs="B Mitra" w:hint="cs"/>
          <w:b/>
          <w:bCs/>
          <w:color w:val="000080"/>
          <w:sz w:val="28"/>
          <w:szCs w:val="28"/>
          <w:rtl/>
          <w:lang w:bidi="fa-IR"/>
        </w:rPr>
        <w:t xml:space="preserve"> </w:t>
      </w:r>
      <w:r>
        <w:rPr>
          <w:rFonts w:ascii="Times New Roman" w:eastAsia="Times New Roman" w:hAnsi="Times New Roman" w:cs="B Mitra" w:hint="cs"/>
          <w:b/>
          <w:bCs/>
          <w:color w:val="000080"/>
          <w:sz w:val="20"/>
          <w:szCs w:val="20"/>
          <w:rtl/>
        </w:rPr>
        <w:t>وَعَلی‌ ءَالِ یَعْقُوبَ كَمَآ أَتَمَّهَا عَلَی‌ أَبَوَیْكَ مِن قَبْلُ إِبْرَاهِیمَ وَ إِسْحَاقَ إِنَّ رَبَّكَ عَلِیمٌ حَكِیمٌ«6»</w:t>
      </w:r>
      <w:r>
        <w:rPr>
          <w:rFonts w:ascii="Times New Roman" w:eastAsia="Times New Roman" w:hAnsi="Times New Roman" w:cs="B Mitra" w:hint="cs"/>
          <w:b/>
          <w:bCs/>
          <w:color w:val="003300"/>
          <w:sz w:val="20"/>
          <w:szCs w:val="20"/>
          <w:rtl/>
        </w:rPr>
        <w:br/>
        <w:t>«و اینگونه پرودگارت تو را برمی‌گزیند واز تعبیر خواب‌ها (و سرانجام امور) تو را آگاه می‌سازد و نعمتش را بر تو و بر خاندان یعقوب تمام می‌كند. همان گونه كه پیش از این بر پدرانت ابراهیم و اسحاق تمام كرد. همانا پرودگارت دانای حكیم است.»</w:t>
      </w:r>
    </w:p>
    <w:p w:rsidR="007B14D9" w:rsidRDefault="007B14D9" w:rsidP="007B14D9">
      <w:pPr>
        <w:bidi/>
        <w:rPr>
          <w:rFonts w:ascii="Tahoma" w:eastAsia="Times New Roman" w:hAnsi="Tahoma" w:cs="B Mitra"/>
          <w:b/>
          <w:bCs/>
          <w:color w:val="800000"/>
          <w:sz w:val="20"/>
          <w:szCs w:val="20"/>
        </w:rPr>
      </w:pPr>
      <w:r>
        <w:rPr>
          <w:rFonts w:ascii="Tahoma" w:eastAsia="Times New Roman" w:hAnsi="Tahoma" w:cs="B Mitra" w:hint="cs"/>
          <w:color w:val="000000"/>
          <w:sz w:val="20"/>
          <w:szCs w:val="20"/>
          <w:rtl/>
        </w:rPr>
        <w:br/>
      </w:r>
      <w:r>
        <w:rPr>
          <w:rFonts w:ascii="Tahoma" w:eastAsia="Times New Roman" w:hAnsi="Tahoma" w:cs="B Mitra" w:hint="cs"/>
          <w:b/>
          <w:bCs/>
          <w:color w:val="800000"/>
          <w:sz w:val="20"/>
          <w:szCs w:val="20"/>
          <w:rtl/>
        </w:rPr>
        <w:t xml:space="preserve">- نظام مبتنی بر شایستگی </w:t>
      </w:r>
      <w:r>
        <w:rPr>
          <w:rFonts w:ascii="Tahoma" w:eastAsia="Times New Roman" w:hAnsi="Tahoma" w:cs="B Mitra" w:hint="cs"/>
          <w:b/>
          <w:bCs/>
          <w:sz w:val="20"/>
          <w:szCs w:val="20"/>
          <w:highlight w:val="red"/>
          <w:rtl/>
        </w:rPr>
        <w:t>ص 56</w:t>
      </w:r>
    </w:p>
    <w:p w:rsidR="007B14D9" w:rsidRDefault="007B14D9" w:rsidP="007B14D9">
      <w:pPr>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28-</w:t>
      </w:r>
      <w:r>
        <w:rPr>
          <w:rFonts w:ascii="Times New Roman" w:eastAsia="Times New Roman" w:hAnsi="Times New Roman" w:cs="B Mitra" w:hint="cs"/>
          <w:b/>
          <w:bCs/>
          <w:color w:val="000080"/>
          <w:sz w:val="20"/>
          <w:szCs w:val="20"/>
          <w:rtl/>
        </w:rPr>
        <w:t xml:space="preserve"> </w:t>
      </w:r>
      <w:r>
        <w:rPr>
          <w:rFonts w:ascii="Tahoma" w:eastAsia="Times New Roman" w:hAnsi="Tahoma" w:cs="B Mitra" w:hint="cs"/>
          <w:b/>
          <w:bCs/>
          <w:color w:val="000000"/>
          <w:sz w:val="20"/>
          <w:szCs w:val="20"/>
          <w:rtl/>
        </w:rPr>
        <w:t>لَقَدْ كَانَ فِی یُوسُفَ وَإِخْوَتِهِ ءَایَاتٌ لِّلسَّآئِلِین«7»</w:t>
      </w:r>
      <w:r>
        <w:rPr>
          <w:rFonts w:ascii="Tahoma" w:eastAsia="Times New Roman" w:hAnsi="Tahoma" w:cs="B Mitra" w:hint="cs"/>
          <w:b/>
          <w:bCs/>
          <w:color w:val="000000"/>
          <w:sz w:val="20"/>
          <w:szCs w:val="20"/>
          <w:rtl/>
        </w:rPr>
        <w:br/>
        <w:t>«به تحقیق در (داستان) یوسف و برادرانش نشانه‌هایی (از حاكم شدن اراده خداوندی) برای جویندگان است.»</w:t>
      </w:r>
    </w:p>
    <w:p w:rsidR="007B14D9" w:rsidRDefault="007B14D9" w:rsidP="007B14D9">
      <w:pPr>
        <w:bidi/>
        <w:rPr>
          <w:rFonts w:ascii="Tahoma" w:eastAsia="Times New Roman" w:hAnsi="Tahoma" w:cs="B Mitra" w:hint="cs"/>
          <w:b/>
          <w:bCs/>
          <w:color w:val="000000"/>
          <w:sz w:val="20"/>
          <w:szCs w:val="20"/>
          <w:rtl/>
        </w:rPr>
      </w:pPr>
      <w:r>
        <w:rPr>
          <w:rFonts w:ascii="Tahoma" w:eastAsia="Times New Roman" w:hAnsi="Tahoma" w:cs="B Mitra" w:hint="cs"/>
          <w:color w:val="000000"/>
          <w:sz w:val="20"/>
          <w:szCs w:val="20"/>
          <w:rtl/>
        </w:rPr>
        <w:br/>
      </w:r>
      <w:r>
        <w:rPr>
          <w:rFonts w:ascii="Tahoma" w:eastAsia="Times New Roman" w:hAnsi="Tahoma" w:cs="B Mitra" w:hint="cs"/>
          <w:b/>
          <w:bCs/>
          <w:color w:val="000000"/>
          <w:sz w:val="20"/>
          <w:szCs w:val="20"/>
          <w:rtl/>
        </w:rPr>
        <w:t>1- راه خدا راه به عزت‌ رسیدن است</w:t>
      </w:r>
      <w:r>
        <w:rPr>
          <w:rFonts w:ascii="Tahoma" w:eastAsia="Times New Roman" w:hAnsi="Tahoma" w:cs="B Mitra" w:hint="cs"/>
          <w:color w:val="000000"/>
          <w:sz w:val="20"/>
          <w:szCs w:val="20"/>
          <w:rtl/>
        </w:rPr>
        <w:br/>
      </w:r>
      <w:r>
        <w:rPr>
          <w:rFonts w:ascii="Tahoma" w:eastAsia="Times New Roman" w:hAnsi="Tahoma" w:cs="B Mitra" w:hint="cs"/>
          <w:b/>
          <w:bCs/>
          <w:color w:val="000000"/>
          <w:sz w:val="20"/>
          <w:szCs w:val="20"/>
          <w:rtl/>
        </w:rPr>
        <w:t xml:space="preserve">2- عبرت آموزی از گذشتگان   </w:t>
      </w:r>
      <w:r>
        <w:rPr>
          <w:rFonts w:ascii="Tahoma" w:eastAsia="Times New Roman" w:hAnsi="Tahoma" w:cs="B Mitra" w:hint="cs"/>
          <w:b/>
          <w:bCs/>
          <w:color w:val="000000"/>
          <w:sz w:val="20"/>
          <w:szCs w:val="20"/>
          <w:highlight w:val="red"/>
          <w:rtl/>
        </w:rPr>
        <w:t>ص 56</w:t>
      </w:r>
    </w:p>
    <w:p w:rsidR="007B14D9" w:rsidRDefault="007B14D9" w:rsidP="007B14D9">
      <w:pPr>
        <w:bidi/>
        <w:rPr>
          <w:rFonts w:ascii="Tahoma" w:eastAsia="Times New Roman" w:hAnsi="Tahoma" w:cs="B Mitra" w:hint="cs"/>
          <w:b/>
          <w:bCs/>
          <w:color w:val="000000"/>
          <w:sz w:val="20"/>
          <w:szCs w:val="20"/>
          <w:rtl/>
        </w:rPr>
      </w:pPr>
      <w:r>
        <w:rPr>
          <w:rFonts w:ascii="Tahoma" w:eastAsia="Times New Roman" w:hAnsi="Tahoma" w:cs="B Mitra" w:hint="cs"/>
          <w:b/>
          <w:bCs/>
          <w:color w:val="000000"/>
          <w:sz w:val="20"/>
          <w:szCs w:val="20"/>
          <w:highlight w:val="green"/>
          <w:rtl/>
        </w:rPr>
        <w:t>29-</w:t>
      </w:r>
      <w:r>
        <w:rPr>
          <w:rFonts w:ascii="Tahoma" w:eastAsia="Times New Roman" w:hAnsi="Tahoma" w:cs="B Mitra" w:hint="cs"/>
          <w:b/>
          <w:bCs/>
          <w:color w:val="000000"/>
          <w:sz w:val="20"/>
          <w:szCs w:val="20"/>
          <w:rtl/>
        </w:rPr>
        <w:t>در داستان زندگی حضرت یوسف ، آیات و نشانه‌های زیادی از قدرت‌نمایی خداوند به چشم می‌خورد</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lastRenderedPageBreak/>
        <w:t xml:space="preserve">1- خواب پر راز و رمز حضرت یوسف </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2- علم تعبیر خواب</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3- تشخیص و اطلاع یافتن یعقوب از آینده فرزند خود</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4- در چاه بودن و آسیب ندیدن</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 xml:space="preserve">5- نابینا شدن و دوباره بینا شدن حضرت یعقوب‌ </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6- قعر چاه و اوج جاه</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7- زندان رفتن و به حكومت رسیدن</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8 - پاك بودن و تهمت ناپاكی شنیدن</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9- فراق و وصال</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10- بردگی و پادشاهی</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11- زندان برای فرار از گناه</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12- بزرگواری و عفو سریع برادران خطاكار و دهها نكته دیگر كه در آیات بعدی خواهیم خواند.</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 xml:space="preserve"> در كنار این نشانه‌ها، سؤال‌هایی قابل طرح است كه پاسخ هر كدام روشنگر راه زندگانی است؛</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1- چگونه یوسف با بزرگواری از مجازات برادران خیانتكار خود، صرف نظر می‌كند؟!</w:t>
      </w:r>
    </w:p>
    <w:p w:rsidR="007B14D9" w:rsidRDefault="007B14D9" w:rsidP="007B14D9">
      <w:pPr>
        <w:bidi/>
        <w:rPr>
          <w:rFonts w:ascii="Tahoma" w:eastAsia="Times New Roman" w:hAnsi="Tahoma" w:cs="B Mitra"/>
          <w:b/>
          <w:bCs/>
          <w:color w:val="000000"/>
          <w:sz w:val="20"/>
          <w:szCs w:val="20"/>
        </w:rPr>
      </w:pPr>
    </w:p>
    <w:p w:rsidR="007B14D9" w:rsidRDefault="007B14D9" w:rsidP="007B14D9">
      <w:pPr>
        <w:pStyle w:val="ListParagraph"/>
        <w:numPr>
          <w:ilvl w:val="0"/>
          <w:numId w:val="2"/>
        </w:numPr>
        <w:bidi/>
        <w:rPr>
          <w:rFonts w:ascii="Tahoma" w:eastAsia="Times New Roman" w:hAnsi="Tahoma" w:cs="B Mitra"/>
          <w:b/>
          <w:bCs/>
          <w:color w:val="000000"/>
          <w:sz w:val="20"/>
          <w:szCs w:val="20"/>
          <w:lang w:bidi="fa-IR"/>
        </w:rPr>
      </w:pPr>
      <w:r>
        <w:rPr>
          <w:rFonts w:ascii="Tahoma" w:eastAsia="Times New Roman" w:hAnsi="Tahoma" w:cs="B Mitra" w:hint="cs"/>
          <w:b/>
          <w:bCs/>
          <w:color w:val="000000"/>
          <w:sz w:val="20"/>
          <w:szCs w:val="20"/>
          <w:rtl/>
        </w:rPr>
        <w:t>چگونه انسان با یاد خدا، زندان را بر لذّت گناه ترجیح می‌دهد؟</w:t>
      </w:r>
      <w:r>
        <w:rPr>
          <w:rFonts w:ascii="Tahoma" w:eastAsia="Times New Roman" w:hAnsi="Tahoma" w:cs="B Mitra"/>
          <w:b/>
          <w:bCs/>
          <w:color w:val="000000"/>
          <w:sz w:val="20"/>
          <w:szCs w:val="20"/>
        </w:rPr>
        <w:t xml:space="preserve"> </w:t>
      </w:r>
      <w:r>
        <w:rPr>
          <w:rFonts w:ascii="Tahoma" w:eastAsia="Times New Roman" w:hAnsi="Tahoma" w:cs="B Mitra" w:hint="cs"/>
          <w:b/>
          <w:bCs/>
          <w:color w:val="000000"/>
          <w:sz w:val="20"/>
          <w:szCs w:val="20"/>
          <w:rtl/>
          <w:lang w:bidi="fa-IR"/>
        </w:rPr>
        <w:t xml:space="preserve"> </w:t>
      </w:r>
      <w:r>
        <w:rPr>
          <w:rFonts w:ascii="Tahoma" w:eastAsia="Times New Roman" w:hAnsi="Tahoma" w:cs="B Mitra" w:hint="cs"/>
          <w:b/>
          <w:bCs/>
          <w:color w:val="000000"/>
          <w:sz w:val="20"/>
          <w:szCs w:val="20"/>
          <w:highlight w:val="red"/>
          <w:rtl/>
          <w:lang w:bidi="fa-IR"/>
        </w:rPr>
        <w:t>ص 57</w:t>
      </w:r>
    </w:p>
    <w:p w:rsidR="007B14D9" w:rsidRDefault="007B14D9" w:rsidP="007B14D9">
      <w:pPr>
        <w:bidi/>
        <w:ind w:left="54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30-</w:t>
      </w:r>
      <w:r>
        <w:rPr>
          <w:rFonts w:ascii="Tahoma" w:eastAsia="Times New Roman" w:hAnsi="Tahoma" w:cs="B Mitra" w:hint="cs"/>
          <w:color w:val="000000"/>
          <w:sz w:val="20"/>
          <w:szCs w:val="20"/>
          <w:rtl/>
        </w:rPr>
        <w:t>إِذْ قَالُواْ لَیُوسُفُ وَأَخُوهُ أَحَبُّ إِلَی‌ أَبِینَا مِنَّا وَ نَحْنُ عُصْبَةٌ إِنَّ أَبَانَا لَفِی ضَلاَلٍ مُّبِینٍ «8»</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«آنگاه كه (برادران او) گفتند: همانا یوسف و برادرش (بنیامین) نزد پدرمان از ما كه گروهی نیرومند هستیم محبوب‌ترند. همانا پدرمان (در این علاقه به آن دو) در گمراهی روشنی است.»</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1- تفاوت حق و تبعیض باطل است</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2- تعادل</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3- همبستگی</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4- سعی بر انجام کار به صورت گروهی</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5- پرهیز از توجیه غلط</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6- توجه به نقش منفی مراکز قدرت و کانون‌های اخذ تصمیم</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7- خطر رقابت ناسالم و غفلت </w:t>
      </w:r>
      <w:r>
        <w:rPr>
          <w:rFonts w:ascii="Tahoma" w:eastAsia="Times New Roman" w:hAnsi="Tahoma" w:cs="B Mitra" w:hint="cs"/>
          <w:color w:val="000000"/>
          <w:sz w:val="20"/>
          <w:szCs w:val="20"/>
          <w:highlight w:val="red"/>
          <w:rtl/>
        </w:rPr>
        <w:t>ص58</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lastRenderedPageBreak/>
        <w:t>31-</w:t>
      </w:r>
      <w:r>
        <w:rPr>
          <w:rFonts w:ascii="Tahoma" w:eastAsia="Times New Roman" w:hAnsi="Tahoma" w:cs="B Mitra" w:hint="cs"/>
          <w:color w:val="000000"/>
          <w:sz w:val="20"/>
          <w:szCs w:val="20"/>
          <w:rtl/>
        </w:rPr>
        <w:t>اُقْتُلُواْ یُوسُفَ أَوِ اطْرَحُوهُ أَرْضاً یَخْلُ لَكُمْ وَجْهُ أَبِیكُمْ وَ تَكُونُواْ مِن بَعْدِهِ قَوْماً صَالِحِینَ«9»</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«(برادران به یكدیگر گفتند:) یوسف را بكشید یا او را به </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سرزمینی دور بیافكنید تا توجّه پدرتان مخصوص شما شود و پس از انجام طرح (با توبه) گروهی شایسته باشید.»</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1- آثار و نتایج پیش بینی‌های غلط</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2- برخورد با رقبا</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3- علم وآگاهی همراه با ایمان و تقوا</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4- پرهیز از تبعیض</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راه پذیرفته شدن </w:t>
      </w:r>
      <w:r>
        <w:rPr>
          <w:rFonts w:ascii="Tahoma" w:eastAsia="Times New Roman" w:hAnsi="Tahoma" w:cs="B Mitra" w:hint="cs"/>
          <w:color w:val="000000"/>
          <w:sz w:val="20"/>
          <w:szCs w:val="20"/>
          <w:highlight w:val="red"/>
          <w:rtl/>
        </w:rPr>
        <w:t>ص 60</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32-</w:t>
      </w:r>
      <w:r>
        <w:rPr>
          <w:rFonts w:ascii="Tahoma" w:eastAsia="Times New Roman" w:hAnsi="Tahoma" w:cs="B Mitra" w:hint="cs"/>
          <w:color w:val="000000"/>
          <w:sz w:val="20"/>
          <w:szCs w:val="20"/>
          <w:rtl/>
        </w:rPr>
        <w:t>قَالَ قَآئِلٌ مِّنْهُمْ لَا تَقْتُلُواْ یُوسُفَ وَأَلْقُوهُ فِی غَیَابَتِ الْجُبِ‌ّ یَلْتَقِطْهُ بَعْضُ السَّیَّارَةِ إِن كُنتُمْ فَاعِلِینَ«10»</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«گوینده‌ای از میان آنان گفت: یوسف را نكشید و اگر قصد این كار را دارید، او را به نهان‌خانه چاه بیفكنید تا بعضی كاروان‌ها (كه از آنجا عبور می‌كنند) او را برگیرند.»</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1- آثار مثبت نهی از منكر</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2- مدیریت مشارکتی</w:t>
      </w:r>
    </w:p>
    <w:p w:rsidR="007B14D9" w:rsidRDefault="007B14D9" w:rsidP="007B14D9">
      <w:pPr>
        <w:pStyle w:val="ListParagraph"/>
        <w:numPr>
          <w:ilvl w:val="0"/>
          <w:numId w:val="2"/>
        </w:numPr>
        <w:bidi/>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انتخاب بد از بدتر </w:t>
      </w:r>
      <w:r>
        <w:rPr>
          <w:rFonts w:ascii="Tahoma" w:eastAsia="Times New Roman" w:hAnsi="Tahoma" w:cs="B Mitra" w:hint="cs"/>
          <w:color w:val="000000"/>
          <w:sz w:val="20"/>
          <w:szCs w:val="20"/>
          <w:highlight w:val="red"/>
          <w:rtl/>
        </w:rPr>
        <w:t>ص 61</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33-</w:t>
      </w:r>
      <w:r>
        <w:rPr>
          <w:rFonts w:ascii="Tahoma" w:eastAsia="Times New Roman" w:hAnsi="Tahoma" w:cs="B Mitra" w:hint="cs"/>
          <w:color w:val="000000"/>
          <w:sz w:val="20"/>
          <w:szCs w:val="20"/>
          <w:rtl/>
        </w:rPr>
        <w:t>قَالُواْ یَآ أَبَانَا مَالَكَ لَا تَأْمَنَّا عَلَی‌ یُوسُفَ وَ إِنَّا لَهُ لَنَاصِحُونَ «11»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ای پدر تو را چه شده كه ما را بر یوسف امین نمی‌دانی، در حالی كه قطعاً ما خیرخواه او هستیم؟!»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نقش تبلیغات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بیداری در برابر رقبا</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3-پرهیز از شعارهای فاقد عمل</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خطر حسادت (رقابت نابجا) </w:t>
      </w:r>
      <w:r>
        <w:rPr>
          <w:rFonts w:ascii="Tahoma" w:eastAsia="Times New Roman" w:hAnsi="Tahoma" w:cs="B Mitra" w:hint="cs"/>
          <w:color w:val="000000"/>
          <w:sz w:val="20"/>
          <w:szCs w:val="20"/>
          <w:highlight w:val="red"/>
          <w:rtl/>
        </w:rPr>
        <w:t>ص62</w:t>
      </w: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أَرْسِلْهُ مَعَنَا غَداً یَرْتَعْ وَ یَلْعَبْ وَإِنَّا لَهُ لَحَافِظُونَ«12»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«او را فردا با ما بفرست تا (در صحرا) بگردد و بازی كند و قطعاً ما نگهبانان (خوبی) برای او خواهیم‌بود.»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ورزش و تفریحات سالم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سوء ظن به دشمن </w:t>
      </w:r>
      <w:r>
        <w:rPr>
          <w:rFonts w:ascii="Tahoma" w:eastAsia="Times New Roman" w:hAnsi="Tahoma" w:cs="B Mitra" w:hint="cs"/>
          <w:color w:val="000000"/>
          <w:sz w:val="20"/>
          <w:szCs w:val="20"/>
          <w:highlight w:val="red"/>
          <w:rtl/>
        </w:rPr>
        <w:t>ص 63</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34-</w:t>
      </w:r>
      <w:r>
        <w:rPr>
          <w:rFonts w:ascii="Tahoma" w:eastAsia="Times New Roman" w:hAnsi="Tahoma" w:cs="B Mitra" w:hint="cs"/>
          <w:color w:val="000000"/>
          <w:sz w:val="20"/>
          <w:szCs w:val="20"/>
          <w:rtl/>
        </w:rPr>
        <w:t xml:space="preserve">أَرْسِلْهُ مَعَنَا غَداً یَرْتَعْ وَ یَلْعَبْ وَإِنَّا لَهُ لَحَافِظُونَ«12»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«او را فردا با ما بفرست تا (در صحرا) بگردد و بازی كند و قطعاً ما نگهبانان (خوبی) برای او خواهیم‌بود.»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ورزش و تفریحات سالم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سوء ظن به دشمن (برای استفاده از ورزش و تفریح و شعارهای‌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زیبا)</w:t>
      </w:r>
      <w:r>
        <w:rPr>
          <w:rFonts w:ascii="Tahoma" w:eastAsia="Times New Roman" w:hAnsi="Tahoma" w:cs="B Mitra" w:hint="cs"/>
          <w:color w:val="000000"/>
          <w:sz w:val="20"/>
          <w:szCs w:val="20"/>
          <w:highlight w:val="red"/>
          <w:rtl/>
        </w:rPr>
        <w:t>ص 63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35-</w:t>
      </w:r>
      <w:r>
        <w:rPr>
          <w:rFonts w:ascii="Tahoma" w:eastAsia="Times New Roman" w:hAnsi="Tahoma" w:cs="B Mitra" w:hint="cs"/>
          <w:color w:val="000000"/>
          <w:sz w:val="20"/>
          <w:szCs w:val="20"/>
          <w:rtl/>
        </w:rPr>
        <w:t>قَالَ إِنِّی لَیَحْزُنُنِی أَن تَذْهَبُواْ بِهِ وَ أَخَافُ أَنْ یَأْكُلَهُ الذِّئْبُ وَ أَنْتُمْ عَنْهُ غَافِلُونَ «13»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گفت: همانا اینكه او را ببرید مرا غمگین می‌سازد و از این می‌ترسم كه گرگ او را بخورد و شما از او غافل باشید.»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تعهد و سوز</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خطر غافل ماندن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 xml:space="preserve">3- بهانه ندادن به دست خلافكار  </w:t>
      </w:r>
      <w:r>
        <w:rPr>
          <w:rFonts w:ascii="Tahoma" w:eastAsia="Times New Roman" w:hAnsi="Tahoma" w:cs="B Mitra" w:hint="cs"/>
          <w:color w:val="000000"/>
          <w:sz w:val="20"/>
          <w:szCs w:val="20"/>
          <w:highlight w:val="red"/>
          <w:rtl/>
        </w:rPr>
        <w:t>ص 64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36-</w:t>
      </w:r>
      <w:r>
        <w:rPr>
          <w:rFonts w:ascii="Tahoma" w:eastAsia="Times New Roman" w:hAnsi="Tahoma" w:cs="B Mitra" w:hint="cs"/>
          <w:color w:val="000000"/>
          <w:sz w:val="20"/>
          <w:szCs w:val="20"/>
          <w:rtl/>
        </w:rPr>
        <w:t>قَالُواْ لَئِنْ أَكَلَهُ الذِّئْبُ وَنَحْنُ عُصْبَةٌ إِنَّا إِذاً لَّخَاسِرُونَ «14»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(فرزندان یعقوب) گفتند: اگر گرگ او را بخورد، با آنكه ما گروهی قوی هستیم، در آن صورت ما زیانكار (و بی‌كفایت) خواهیم بود.»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استفاده از تجربه بزرگترها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خطر نفاق و نشانه‌های آن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لیاقت داشتن (قدرت+ امین بودن)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قبول مسئولیت یا انجام تکالیف   </w:t>
      </w:r>
      <w:r>
        <w:rPr>
          <w:rFonts w:ascii="Tahoma" w:eastAsia="Times New Roman" w:hAnsi="Tahoma" w:cs="B Mitra" w:hint="cs"/>
          <w:color w:val="000000"/>
          <w:sz w:val="20"/>
          <w:szCs w:val="20"/>
          <w:highlight w:val="red"/>
          <w:rtl/>
        </w:rPr>
        <w:t>ص 65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37-</w:t>
      </w:r>
      <w:r>
        <w:rPr>
          <w:rFonts w:ascii="Tahoma" w:eastAsia="Times New Roman" w:hAnsi="Tahoma" w:cs="B Mitra" w:hint="cs"/>
          <w:color w:val="000000"/>
          <w:sz w:val="20"/>
          <w:szCs w:val="20"/>
          <w:rtl/>
        </w:rPr>
        <w:t>فَلَمَّا ذَهَبُواْ بِهِ وَ أَجْمَعُواْ أَن یَجْعَلُوهُ فِی غَیَابَتِ الْجُبِ‌ّ وَ أَوْحَیْنَآ إِلَیْهِ لَتُنَبِّئَنَّهُمْ بِأَمْرِهِمْ هَذا وَ هُمْ لَا یَشْعُرُونَ «15»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اورا با خود بردند وهمگی تصمیم گرفتند كه اورا در مخفی‌گاه چاه قرار دهند، (تصمیم خود را عملی كردند) وما به او وحی كردیم كه در آینده آنها را از این كارشان خبر خواهی‌داد، در حالی كه آنها (تو را) نشناسند.»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حاكمیت اراده خداوند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نقش سختی‌ها در سازندگی انسان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نقش آگاهی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همه جا اجماع و اتفاق حق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امید بهترین سرمایه است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مهارنفس</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7- یاد كردن از كارهای زشت با كنایه و اشاره </w:t>
      </w:r>
      <w:r>
        <w:rPr>
          <w:rFonts w:ascii="Tahoma" w:eastAsia="Times New Roman" w:hAnsi="Tahoma" w:cs="B Mitra" w:hint="cs"/>
          <w:color w:val="000000"/>
          <w:sz w:val="20"/>
          <w:szCs w:val="20"/>
          <w:highlight w:val="red"/>
          <w:rtl/>
        </w:rPr>
        <w:t>ص 67</w:t>
      </w: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38-</w:t>
      </w:r>
      <w:r>
        <w:rPr>
          <w:rFonts w:ascii="Tahoma" w:eastAsia="Times New Roman" w:hAnsi="Tahoma" w:cs="B Mitra" w:hint="cs"/>
          <w:color w:val="000000"/>
          <w:sz w:val="20"/>
          <w:szCs w:val="20"/>
          <w:rtl/>
        </w:rPr>
        <w:t>وَ جَآءُو أَبَاهُمْ عِشَآءً یَبْكُونَ«16»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(بعد از انجام نقشه خود) شب هنگام گریه‌كنان نزد پدرشان آمدند.»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توجه به احساسات و سوء استفاده خلافكار (گریه همه جا نشانه حقانیت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ص 67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39-</w:t>
      </w:r>
      <w:r>
        <w:rPr>
          <w:rFonts w:ascii="Tahoma" w:eastAsia="Times New Roman" w:hAnsi="Tahoma" w:cs="B Mitra" w:hint="cs"/>
          <w:color w:val="000000"/>
          <w:sz w:val="20"/>
          <w:szCs w:val="20"/>
          <w:rtl/>
        </w:rPr>
        <w:t>قَالُواْ یَآ أَبَانَآ إِنَّا ذَهَبْنَا نَسْتَبِقُ وَ تَرَكْنَا یُوسُفَ عِنْدَ مَتَاعِنَا فَأَكَلَهُ الذِّئْبُ وَ مَآ أَنتَ بِمُؤْمِنٍ لَّنَا وَ لَوْ كُنَّا صَادِقِینَ‌ «17»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«گفتند: ای پدر! ما رفتیم كه مسابقه دهیم و یوسف را نزد وسایل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خود (تنها) گذاشتیم، پس گرگ او را خورد و البتّه تو سخن ما را هر چند راستگو باشیم باور نداری.»</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توجه به خطر دروغ و دروغگو </w:t>
      </w:r>
      <w:r>
        <w:rPr>
          <w:rFonts w:ascii="Tahoma" w:eastAsia="Times New Roman" w:hAnsi="Tahoma" w:cs="B Mitra" w:hint="cs"/>
          <w:color w:val="000000"/>
          <w:sz w:val="20"/>
          <w:szCs w:val="20"/>
          <w:highlight w:val="red"/>
          <w:rtl/>
        </w:rPr>
        <w:t>ص 68</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40-</w:t>
      </w:r>
      <w:r>
        <w:rPr>
          <w:rFonts w:ascii="Tahoma" w:eastAsia="Times New Roman" w:hAnsi="Tahoma" w:cs="B Mitra" w:hint="cs"/>
          <w:color w:val="000000"/>
          <w:sz w:val="20"/>
          <w:szCs w:val="20"/>
          <w:rtl/>
        </w:rPr>
        <w:t>وَ جَآءُو عَلَی‌ قَمِیصِهِ بِدَمٍ كَذِبٍ قَالَ بَلْ سَوَّلَتْ لَكُمْ أَنفُسُكُمْ أَمْراً فَصَبْرٌ جَمِیلٌ وَ اللَّهُ الْمُسْتَعَانُ عَلَی‌ مَا تَصِفُونَ «18»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پیراهن یوسف را آغشته به خونی دروغین (نزد پدر) آوردند. (پدر) گفت: چنین نیست، (كه یوسف را گرگ دریده باشد)، بلكه نفسِتان كاری (بد) را برای شما آراسته است. پس صبری جمیل و نیكو لازم است و خدا را بر آنچه (از فراق یوسف) می‌گویید، به استعانت می‌طلبم.»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مراقبت از جوسازی‌ها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خطر شیطان و هوای نفس</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توجه به خطر مظلوم‌نمایی‌ها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صبر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استمداد از امدادهای غیبی </w:t>
      </w:r>
      <w:r>
        <w:rPr>
          <w:rFonts w:ascii="Tahoma" w:eastAsia="Times New Roman" w:hAnsi="Tahoma" w:cs="B Mitra" w:hint="cs"/>
          <w:color w:val="000000"/>
          <w:sz w:val="20"/>
          <w:szCs w:val="20"/>
          <w:highlight w:val="red"/>
          <w:rtl/>
        </w:rPr>
        <w:t>ص 69</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41-</w:t>
      </w:r>
      <w:r>
        <w:rPr>
          <w:rFonts w:ascii="Tahoma" w:eastAsia="Times New Roman" w:hAnsi="Tahoma" w:cs="B Mitra" w:hint="cs"/>
          <w:color w:val="000000"/>
          <w:sz w:val="20"/>
          <w:szCs w:val="20"/>
          <w:rtl/>
        </w:rPr>
        <w:t>وَ جَآءَتْ سَیَّارَةٌ فَأَرسَلُواْ وَارِدَهُمْ فَأَدْلَی‌ دَلْوَهُ قَالَ یَا بُشْرَی‌ هَذا غُلاَمٌ وَ أَسَرُّوهُ بِضَاعَةً وَ اللَّهُ عَلِیمُ بِمَا یَعْمَلُونَ «19»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(یوسف در چاه بود تا) كاروانی فرا رسید و مأمور آب را فرستادند (تا آب بیاورد)، پس او دلو خود را به چاه افكند، (یوسف به طنابِ دلو آویزان شد و به بالای چاه رسید) مأمور آب فریاد زد: مژده كه این پسری است. او را چون كالائی پنهان داشتند (تا كسی ادّعای مالكیّت نكند)، در حالی كه خداوند بر آنچه انجام می‌دادند آگاه بود.»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1- توجه به كارگشایی اخلاص در مشكلات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تقسیم كار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استمداد از امداد و اراده خداوند </w:t>
      </w:r>
      <w:r>
        <w:rPr>
          <w:rFonts w:ascii="Tahoma" w:eastAsia="Times New Roman" w:hAnsi="Tahoma" w:cs="B Mitra" w:hint="cs"/>
          <w:color w:val="000000"/>
          <w:sz w:val="20"/>
          <w:szCs w:val="20"/>
          <w:highlight w:val="red"/>
          <w:rtl/>
        </w:rPr>
        <w:t>ص 70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42-</w:t>
      </w:r>
      <w:r>
        <w:rPr>
          <w:rFonts w:ascii="Tahoma" w:eastAsia="Times New Roman" w:hAnsi="Tahoma" w:cs="B Mitra" w:hint="cs"/>
          <w:color w:val="000000"/>
          <w:sz w:val="20"/>
          <w:szCs w:val="20"/>
          <w:rtl/>
        </w:rPr>
        <w:t>وَ شَرَوْهُ بِثَمَنٍ بَخْسٍ دَرَاهِمَ مَعْدُودَةٍ وَ كَانُواْ فِیهِ مِنَ الزَّاهِدِینَ «20»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(كاروانیان) یوسف را به بهایی اندك (چند درهمی) فروختند و درباره او بی‌رغبت بودند.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کشف استعدادها و امکانات و استفاده از آن‌ها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حفظ ارزش‌ها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امید به آینده </w:t>
      </w:r>
      <w:r>
        <w:rPr>
          <w:rFonts w:ascii="Tahoma" w:eastAsia="Times New Roman" w:hAnsi="Tahoma" w:cs="B Mitra" w:hint="cs"/>
          <w:color w:val="000000"/>
          <w:sz w:val="20"/>
          <w:szCs w:val="20"/>
          <w:highlight w:val="red"/>
          <w:rtl/>
        </w:rPr>
        <w:t>ص 70</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43-</w:t>
      </w:r>
      <w:r>
        <w:rPr>
          <w:rFonts w:ascii="Tahoma" w:eastAsia="Times New Roman" w:hAnsi="Tahoma" w:cs="B Mitra" w:hint="cs"/>
          <w:color w:val="000000"/>
          <w:sz w:val="20"/>
          <w:szCs w:val="20"/>
          <w:rtl/>
        </w:rPr>
        <w:t>وَ قَالَ الَّذِی اشْتَرَاهُ مِن مِّصْرَ لِامْرَأَتِهِ أَكْرِمِی مَثْوَاهُ عَسَی‌ أَن یَنْفَعَنَآ أَوْ نَتَّخِذَهُ وَلَداً وَكَذَلِكَ مَكَّنَّا لِیُوسُفَ فِی الْأَرْضِ وَ لِنُعَلِّمَهُ مِن تَأْوِیلِ الْأَحَادِیثِ وَ اللَّهُ غَالِبٌ عَلَی‌ أَمْرِهِ وَ لَكِنَّ أَكْثَرَ النَّاسِ لَا یَعْلَمُونَ «21»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كسی از مردم مصر كه یوسف را خرید، به همسرش گفت: مقام او را گرامی دار (او را به دید بَرده، نگاه مكن) امید است كه در آینده ما را سود برساند یا او را به فرزندی بگیریم. و اینگونه ما به یوسف در آن سرزمین جایگاه و مكنت دادیم (تا اراده ما تحقق یابد) و تا او را از تعبیر خواب‌ها بیاموزیم و خداوند بر كار خویش تواناست، ولی اكثر مردم نمی‌دانند.»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توكل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واقع و آینده‌نگری (عینیّت داشتن)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دعوت به نیكی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احترام به ارباب رجوع</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ارزیابی نتایج</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توجه به زیردستان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مسؤولیت‌پذیری با علم و دانش</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8- امید به آینده (پایان شب سیه سفید است) </w:t>
      </w:r>
      <w:r>
        <w:rPr>
          <w:rFonts w:ascii="Tahoma" w:eastAsia="Times New Roman" w:hAnsi="Tahoma" w:cs="B Mitra" w:hint="cs"/>
          <w:color w:val="000000"/>
          <w:sz w:val="20"/>
          <w:szCs w:val="20"/>
          <w:highlight w:val="red"/>
          <w:rtl/>
        </w:rPr>
        <w:t>ص 71</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44-</w:t>
      </w:r>
      <w:r>
        <w:rPr>
          <w:rFonts w:ascii="Tahoma" w:eastAsia="Times New Roman" w:hAnsi="Tahoma" w:cs="B Mitra" w:hint="cs"/>
          <w:color w:val="000000"/>
          <w:sz w:val="20"/>
          <w:szCs w:val="20"/>
          <w:rtl/>
        </w:rPr>
        <w:t xml:space="preserve">وَلَمَّا بَلَغَ أَشُدَّهُ ءَاتَیْنَاهُ حُكْماً وَ عِلْماً وَ كَذَلِكَ نَجْزِی الْمُحْسِنِینَ «22»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چون (یوسف) به رشد و قوّت خود رسید به او حُكم (نبوّت یا حكمت) و علم دادیم و ما اینگونه نیكوكاران را پاداش می‌دهیم.»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به کارگیری علم و حکمت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بیان دلیل عزل و نصب‌ها </w:t>
      </w:r>
      <w:r>
        <w:rPr>
          <w:rFonts w:ascii="Tahoma" w:eastAsia="Times New Roman" w:hAnsi="Tahoma" w:cs="B Mitra" w:hint="cs"/>
          <w:color w:val="000000"/>
          <w:sz w:val="20"/>
          <w:szCs w:val="20"/>
          <w:highlight w:val="red"/>
          <w:rtl/>
        </w:rPr>
        <w:t>ص 72</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45-</w:t>
      </w:r>
      <w:r>
        <w:rPr>
          <w:rFonts w:ascii="Tahoma" w:eastAsia="Times New Roman" w:hAnsi="Tahoma" w:cs="B Mitra" w:hint="cs"/>
          <w:color w:val="000000"/>
          <w:sz w:val="20"/>
          <w:szCs w:val="20"/>
          <w:rtl/>
        </w:rPr>
        <w:t>وَ رَاوَدَتْهُ الَّتِی هُوَ فِی بَیْتِهَا عَن نَّفْسِهِ وَ غَلَّقَتِ الْأَبْوَابَ وَ قَالَتْ هَیْتَ لَكَ قَالَ مَعَاذَ اللَّهِ إِنَّهُ رَبِّی أَحْسَنَ مَثْوَای إِنَّهُ لَا یُفْلِحُ الظَّالِمُونَ«23»</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زنی كه یوسف در خانه او بود، از یوسف از طریق مراوده و ملایمت، تمنای كام‌گیری كرد و درها را (برای انجام مقصودش) محكم بست و گفت: برای تو آماده‌ام. یوسف گفت: پناه به خدا كه او پروردگار من است و مقام مرا گرامی داشته، قطعاً ستمگران رستگار نمی‌شوند.»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اطاعت نکردن از گناهکار (گرچه مقام بالاتر باشد)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صداقت و امانت، عفت و پاكدامنی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آینده نگری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ادب در برخورد با مفاسد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پرهیز از اختلاط مرد و زن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هتک حرمت نکردن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7- توجه به خطر و گام به گام بودن خلافکاری و گناه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حفظ مقام و منزلت انسانی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9- توجه به عاقبت و آثار ظلم </w:t>
      </w:r>
      <w:r>
        <w:rPr>
          <w:rFonts w:ascii="Tahoma" w:eastAsia="Times New Roman" w:hAnsi="Tahoma" w:cs="B Mitra" w:hint="cs"/>
          <w:color w:val="000000"/>
          <w:sz w:val="20"/>
          <w:szCs w:val="20"/>
          <w:highlight w:val="red"/>
          <w:rtl/>
        </w:rPr>
        <w:t>ص 73</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46-</w:t>
      </w:r>
      <w:r>
        <w:rPr>
          <w:rFonts w:ascii="Tahoma" w:eastAsia="Times New Roman" w:hAnsi="Tahoma" w:cs="B Mitra" w:hint="cs"/>
          <w:color w:val="000000"/>
          <w:sz w:val="20"/>
          <w:szCs w:val="20"/>
          <w:rtl/>
        </w:rPr>
        <w:t>وَلَقَدْ هَمَّتْ بِهِ وَهَمَّ بِهَا لَوْلَا أَن رَّءَا بُرْهَانَ رَبِّهِ كَذَلِكَ لِنَصْرِفَ عَنْهُ السُّوءَ وَ الْفَحْشَآءَ إِنَّهُ مِنْ عِبَادِنَا الْمُخْلَصِینَ «24</w:t>
      </w:r>
      <w:r>
        <w:rPr>
          <w:rFonts w:ascii="Tahoma" w:eastAsia="Times New Roman" w:hAnsi="Tahoma" w:cs="B Mitra"/>
          <w:color w:val="000000"/>
          <w:sz w:val="20"/>
          <w:szCs w:val="20"/>
        </w:rPr>
        <w:t>»</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color w:val="000000"/>
          <w:sz w:val="20"/>
          <w:szCs w:val="20"/>
        </w:rPr>
        <w:lastRenderedPageBreak/>
        <w:t>«</w:t>
      </w:r>
      <w:r>
        <w:rPr>
          <w:rFonts w:ascii="Tahoma" w:eastAsia="Times New Roman" w:hAnsi="Tahoma" w:cs="B Mitra" w:hint="cs"/>
          <w:color w:val="000000"/>
          <w:sz w:val="20"/>
          <w:szCs w:val="20"/>
          <w:rtl/>
        </w:rPr>
        <w:t>و همانا (همسر عزیز مصر) قصد او (یوسف) را كرد و او نیز اگر برهان پروردگارش را نمی‌دید (بر اساس غریزه) قصد او را می‌كرد. اینگونه (ما او را با برهان كمك كردیم) تا بدی و فحشا را از او دور كنیم، چرا كه او از بندگانِ برگزیده ما است</w:t>
      </w:r>
      <w:r>
        <w:rPr>
          <w:rFonts w:ascii="Tahoma" w:eastAsia="Times New Roman" w:hAnsi="Tahoma" w:cs="B Mitra"/>
          <w:color w:val="000000"/>
          <w:sz w:val="20"/>
          <w:szCs w:val="20"/>
        </w:rPr>
        <w:t>.»</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rtl/>
        </w:rPr>
        <w:t xml:space="preserve">- حفظ ایمان و عفاف و اخلاص برای جلب امدادهای‌ الهی </w:t>
      </w:r>
      <w:r>
        <w:rPr>
          <w:rFonts w:ascii="Tahoma" w:eastAsia="Times New Roman" w:hAnsi="Tahoma" w:cs="B Mitra" w:hint="cs"/>
          <w:color w:val="000000"/>
          <w:sz w:val="20"/>
          <w:szCs w:val="20"/>
          <w:highlight w:val="red"/>
          <w:rtl/>
        </w:rPr>
        <w:t>ص 75</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47-</w:t>
      </w:r>
      <w:r>
        <w:rPr>
          <w:rFonts w:ascii="Tahoma" w:eastAsia="Times New Roman" w:hAnsi="Tahoma" w:cs="B Mitra" w:hint="cs"/>
          <w:color w:val="000000"/>
          <w:sz w:val="20"/>
          <w:szCs w:val="20"/>
          <w:rtl/>
        </w:rPr>
        <w:t>وَ اسْتَبَقَا الْبَابَ وَ قَدَّتْ قَمِیصَهُ مِن دُبُرٍ وَ أَلْفَیَا سَیِّدَهَا لَدَا الْبَابِ قَالَتْ مَا جَزَآءُ مَنْ أَرَادَ بِأَهْلِكَ سُوءاً إِلَّا أَن یُسْجَنَ أَوْ عَذَابٌ أَلِیمٌ«25»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هر دو بسوی در سبقت گرفتند و آن زن پیراهن او را از پشت درید. ناگهان شوهرش را نزد در یافتند. زن (برای انتقام از یوسف یا تبرئه خود با چهره حقّ به جانبی) گفت: كیفر كسی كه به همسرت قصد بد داشته جز زندان ویا شكنجه دردناك چیست؟»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اهمیت هدف</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بازدیدهای ناگهانی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حفظ صحنه جرم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توجه به خطر سوء استفاده از احساسات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مواظبت از نفوذی‌ها </w:t>
      </w:r>
      <w:r>
        <w:rPr>
          <w:rFonts w:ascii="Tahoma" w:eastAsia="Times New Roman" w:hAnsi="Tahoma" w:cs="B Mitra" w:hint="cs"/>
          <w:color w:val="000000"/>
          <w:sz w:val="20"/>
          <w:szCs w:val="20"/>
          <w:highlight w:val="red"/>
          <w:rtl/>
        </w:rPr>
        <w:t>ص 76</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48-</w:t>
      </w:r>
      <w:r>
        <w:rPr>
          <w:rFonts w:ascii="Tahoma" w:eastAsia="Times New Roman" w:hAnsi="Tahoma" w:cs="B Mitra" w:hint="cs"/>
          <w:color w:val="000000"/>
          <w:sz w:val="20"/>
          <w:szCs w:val="20"/>
          <w:rtl/>
        </w:rPr>
        <w:t>قَالَ هِی رَاوَدَتْنِی عَن نَّفْسِی وَشَهِدَ شَاهِدٌ مِّنْ أَهْلِهَآ إِن كَانَ قَمِیصُهُ قُدَّ مِن قُبُلٍ فَصَدَقَتْ وَهُوَ مِنَ الْكَاذِبِینَ«26»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«(یوسف) گفت: او خواست كه از من (برخلاف میلم) كام گیرد و شاهدی از خانواده زن، شهادت داد كه اگر پیراهن یوسف از جلو پاره شده، پس زن راست می‌گوید و او از دروغگویان است. (زیرا در این صورت او وهمسر عزیز، از روبرو درگیر می‌شدند وپیراهن از جلو چاك می‌خورد.)» </w:t>
      </w:r>
      <w:r>
        <w:rPr>
          <w:rFonts w:ascii="Tahoma" w:eastAsia="Times New Roman" w:hAnsi="Tahoma" w:cs="B Mitra" w:hint="cs"/>
          <w:color w:val="000000"/>
          <w:sz w:val="20"/>
          <w:szCs w:val="20"/>
          <w:highlight w:val="red"/>
          <w:rtl/>
        </w:rPr>
        <w:t>ص 77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49-</w:t>
      </w:r>
      <w:r>
        <w:rPr>
          <w:rFonts w:ascii="Tahoma" w:eastAsia="Times New Roman" w:hAnsi="Tahoma" w:cs="B Mitra" w:hint="cs"/>
          <w:color w:val="000000"/>
          <w:sz w:val="20"/>
          <w:szCs w:val="20"/>
          <w:rtl/>
        </w:rPr>
        <w:t>وَإِن كَانَ قَمِیصُهُ قُدَّ مِن دُبُرٍ فَكَذَبَتْ وَ هُوَ مِنَ الصَّادِقِینَ «27»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اگر پیراهن او (یوسف) از پشت پاره شده، پس زن دروغ گفته و او از راستگویان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حفظ حرمت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مسئله قضاوت و شهادت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پاك باش، بی‌باك باش</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دفاع از مظلوم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آسیب شناسی جرم بزه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6- رفع اتهام   </w:t>
      </w:r>
      <w:r>
        <w:rPr>
          <w:rFonts w:ascii="Tahoma" w:eastAsia="Times New Roman" w:hAnsi="Tahoma" w:cs="B Mitra" w:hint="cs"/>
          <w:color w:val="000000"/>
          <w:sz w:val="20"/>
          <w:szCs w:val="20"/>
          <w:highlight w:val="red"/>
          <w:rtl/>
        </w:rPr>
        <w:t>ص 78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50-</w:t>
      </w:r>
      <w:r>
        <w:rPr>
          <w:rFonts w:ascii="Tahoma" w:eastAsia="Times New Roman" w:hAnsi="Tahoma" w:cs="B Mitra" w:hint="cs"/>
          <w:color w:val="000000"/>
          <w:sz w:val="20"/>
          <w:szCs w:val="20"/>
          <w:rtl/>
        </w:rPr>
        <w:t>فَلَمَّا رَءَا قَمِیصَهُ قُدَّ مِن دُبُرٍ قَالَ إِنَّهُ مِنْ كَیْدِكُنَّ إِنَّ كَیْدَكُنَّ عَظِیمٌ«28»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همین كه (عزیز مصر) پیراهن او را دید كه از پشت پاره شده است، (حقیقت را دریافت و) گفت: بی‌شك این از حیله شما زنان است. البتّه حیله شما شگرف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آسیب شناسی جرم و بزه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خودداری از پیش‌داوری‌ها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قاطعیت در حكم و اجرا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پذیرفتن حرف حق</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استدلال و منطق</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6- مواظبت از مكر انسان‌های ناپاك  </w:t>
      </w:r>
      <w:r>
        <w:rPr>
          <w:rFonts w:ascii="Tahoma" w:eastAsia="Times New Roman" w:hAnsi="Tahoma" w:cs="B Mitra" w:hint="cs"/>
          <w:color w:val="000000"/>
          <w:sz w:val="20"/>
          <w:szCs w:val="20"/>
          <w:highlight w:val="red"/>
          <w:rtl/>
        </w:rPr>
        <w:t>ص 79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51-</w:t>
      </w:r>
      <w:r>
        <w:rPr>
          <w:rFonts w:ascii="Tahoma" w:eastAsia="Times New Roman" w:hAnsi="Tahoma" w:cs="B Mitra" w:hint="cs"/>
          <w:color w:val="000000"/>
          <w:sz w:val="20"/>
          <w:szCs w:val="20"/>
          <w:rtl/>
        </w:rPr>
        <w:t>یُوسُفُ أَعْرِضْ عَنْ هَذَا وَاسْتَغْفِرِی لِذَنبِكِ إِنَّكِ كُنتِ مِنَ الْخَاطِئِینَ«29»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«(عزیز مصر گفت:) یوسف از این مسئله صرف نظر كن و (آن را بازگو نكن وبه همسرش نیز خطاب كرد و گفت:) تو برای گناهت استغفاركن، چون از خطاكاران هستی.»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سوء استفاده از موقعیت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ایجاد روابط معقول زن و مرد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برخورد قاطع و عادلانه (حتی نسبت به تخلف بستگان) </w:t>
      </w:r>
      <w:r>
        <w:rPr>
          <w:rFonts w:ascii="Tahoma" w:eastAsia="Times New Roman" w:hAnsi="Tahoma" w:cs="B Mitra" w:hint="cs"/>
          <w:color w:val="000000"/>
          <w:sz w:val="20"/>
          <w:szCs w:val="20"/>
          <w:highlight w:val="red"/>
          <w:rtl/>
        </w:rPr>
        <w:t>ص 80</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52-</w:t>
      </w:r>
      <w:r>
        <w:rPr>
          <w:rFonts w:ascii="Tahoma" w:eastAsia="Times New Roman" w:hAnsi="Tahoma" w:cs="B Mitra" w:hint="cs"/>
          <w:color w:val="000000"/>
          <w:sz w:val="20"/>
          <w:szCs w:val="20"/>
          <w:rtl/>
        </w:rPr>
        <w:t>وَ قَالَ نِسْوَةٌ فِی الْمَدِینَةِ امْرَأَتُ الْعَزِیزِ تُرَاوِدُ فَتَاهَا عَن نَّفْسِهِ قَدْ شَغَفَهَا حُبّاً إِنَّا لَنَرَاهَا فِی ضَلاَلٍ مُّبِینٍ «30»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«زنانی در شهر (زبان به ملامت گشودند و) گفتند: همسر عزیز با غلامش مراوده داشته و از او كام خواسته است. همانا یك غلام او را شیفته خود كرده است. به راستی ما او را در گمراهی آشكار می‌بینیم.»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توجه و توکل بر اراده خداوند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ویژه به خانواده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پرهیز از خلافكاری (گرچه پشت درب‌های بسته) </w:t>
      </w:r>
      <w:r>
        <w:rPr>
          <w:rFonts w:ascii="Tahoma" w:eastAsia="Times New Roman" w:hAnsi="Tahoma" w:cs="B Mitra" w:hint="cs"/>
          <w:color w:val="000000"/>
          <w:sz w:val="20"/>
          <w:szCs w:val="20"/>
          <w:highlight w:val="red"/>
          <w:rtl/>
        </w:rPr>
        <w:t>ص 81</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53-</w:t>
      </w:r>
      <w:r>
        <w:rPr>
          <w:rFonts w:ascii="Tahoma" w:eastAsia="Times New Roman" w:hAnsi="Tahoma" w:cs="B Mitra" w:hint="cs"/>
          <w:color w:val="000000"/>
          <w:sz w:val="20"/>
          <w:szCs w:val="20"/>
          <w:rtl/>
        </w:rPr>
        <w:t>فَلَمَّا سَمِعَتْ بِمَكْرِهِنَّ أَرْسَلَتْ إِلَیْهِنَّ وَأَعْتَدَتْ لَهُنَّ مُتّــَكَاً وَءَاتَتْ كُلَّ وَاحِـدَةٍ مِّنْهُنَّ سِكِّیناً وَقَالَتِ اخْرُجْ عَلَیْهِنَّ فَلَمَّا رَأَیْنَهُ أَكْبَرْنَهُ وَقَطَّعْنَ أَیْدِیَهُنَّ وَ قُلْنَ حَاشَ لِلَّهِ مَا هَذَا بَشَراً إِنْ هَذَآ إِلَّا مَلَكٌ كَرِیمٌ«31»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(همسر عزیز) نیرنگ (وبدگویی) زنان (مصر) را شنید، (كسی را برای دعوت) به سراغ آنها فرستاد و برای آنان (محفل و) تكیه‌گاهی آماده كرد و به هر یك چاقویی داد (تا میوه میل كنند) و به یوسف گفت: بر زنان وارد شو. همین كه زنان او را دیدند بزرگش یافتند و دست‌های خود را (به جای میوه) عمیقاً بریدند و گفتند: منزّه است خداوند، این بشر نیست، این نیست جز فرشته‌ای بزرگوار.»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مقابله به مثل (در زمینه توطئه)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مجرم شناسی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انتقاد سازنده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توجه به آزمایش الهی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تقوا و ایمان (وسیله نجات از گرفتاری‌ها) </w:t>
      </w:r>
      <w:r>
        <w:rPr>
          <w:rFonts w:ascii="Tahoma" w:eastAsia="Times New Roman" w:hAnsi="Tahoma" w:cs="B Mitra" w:hint="cs"/>
          <w:color w:val="000000"/>
          <w:sz w:val="20"/>
          <w:szCs w:val="20"/>
          <w:highlight w:val="red"/>
          <w:rtl/>
        </w:rPr>
        <w:t>ص 82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54-</w:t>
      </w:r>
      <w:r>
        <w:rPr>
          <w:rFonts w:ascii="Tahoma" w:eastAsia="Times New Roman" w:hAnsi="Tahoma" w:cs="B Mitra" w:hint="cs"/>
          <w:color w:val="000000"/>
          <w:sz w:val="20"/>
          <w:szCs w:val="20"/>
          <w:rtl/>
        </w:rPr>
        <w:t>قَالَــتْ فَذَ لِكُنَّ الَّذِی لُمْتُنَّنِی فِیهِ وَلَقَدْ رَاوَدتُّهُ عَن نَّفْسِـهِ فَاسْتَعْصَمَ وَلَئِن لَّمْ یَفْعَلْ مَآ ءَامُرُهُ لَیُسْجَنَنَّ وَ لَیَكُوناً مِّنَ الصَّاغِرِینَ«32»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«(همسر عزیز مصر به زنانی كه دست خود را بریده بودند،) گفت: این همان كسی است كه مرا درباره او ملامت می‌كردید. و البتّه من از او كام خواستم، ولی او پاكی ورزید. واگر آنچه را به او دستور می‌دهم انجام ندهد، حتماً زندانی خواهد شد و از خوارشدگان خواهد بود.</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عکس‌العمل شرایط اجتماعی و روانی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پرهیز از ملامت افراد (به ویژه در ملأ عام)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تأثیر مثبت عفت و پاكدامنی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همراهی قدرت با ایمان و تقوا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پرهیز از سوءاستفاده از قدرت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پرهیز از دروغگویی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پرهیز از تجملات (و روحیه كاخ‌نشینی)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8- پرهیز از هتک حرمت   </w:t>
      </w:r>
      <w:r>
        <w:rPr>
          <w:rFonts w:ascii="Tahoma" w:eastAsia="Times New Roman" w:hAnsi="Tahoma" w:cs="B Mitra" w:hint="cs"/>
          <w:color w:val="000000"/>
          <w:sz w:val="20"/>
          <w:szCs w:val="20"/>
          <w:highlight w:val="red"/>
          <w:rtl/>
        </w:rPr>
        <w:t>ص 83</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55-</w:t>
      </w:r>
      <w:r>
        <w:rPr>
          <w:rFonts w:ascii="Tahoma" w:eastAsia="Times New Roman" w:hAnsi="Tahoma" w:cs="B Mitra" w:hint="cs"/>
          <w:color w:val="000000"/>
          <w:sz w:val="20"/>
          <w:szCs w:val="20"/>
          <w:rtl/>
        </w:rPr>
        <w:t>قَالَ رَبِ‌ّ السِّجْنُ أَحَبُّ إِلَی مِمَّا یَدْعُونَنِی إِلَیْهِ وَإِلَّا تَصْرِفْ عَنِّی كَیْدَهُنَّ أَصْبُ إِلَیْهِنَّ وَ أَكُن مِّنَ الْجَاهِلِینَ«33»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پرودگارا! زندان برای من از آنچه مرا به سوی آن می‌خوانند محبوب‌تر است. و اگر حیله آنها را از من باز نگردانی، به سوی آنها تمایل می‌كنم و از جاهلان می‌گردم.»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جوانمردی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سعه صدر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مقدم داشتن رضایت خدا بر رضایت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حفاظت و حراست محیط كار از گناه و خلاف</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توجه به لطف خدا در مدیریت بحران‌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6- عملگرایی  </w:t>
      </w:r>
      <w:r>
        <w:rPr>
          <w:rFonts w:ascii="Tahoma" w:eastAsia="Times New Roman" w:hAnsi="Tahoma" w:cs="B Mitra" w:hint="cs"/>
          <w:color w:val="000000"/>
          <w:sz w:val="20"/>
          <w:szCs w:val="20"/>
          <w:highlight w:val="red"/>
          <w:rtl/>
        </w:rPr>
        <w:t>ص 84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56-</w:t>
      </w:r>
      <w:r>
        <w:rPr>
          <w:rFonts w:ascii="Tahoma" w:eastAsia="Times New Roman" w:hAnsi="Tahoma" w:cs="B Mitra" w:hint="cs"/>
          <w:color w:val="000000"/>
          <w:sz w:val="20"/>
          <w:szCs w:val="20"/>
          <w:rtl/>
        </w:rPr>
        <w:t>فَاسْتَجَابَ لَهُ رَبُّهُ فَصَرَفَ عَنْهُ كَیْدَهُنَّ إِنَّهُ هُوَ السَّمِیعُ الْعَلِیمُ«34»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پرودگارش (در خواست) او را اجابت كرد و حیله زنان را از او برگرداند، زیرا كه او شنوای داناست.»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سازنده بودن شدائد و سختی‌ها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خودسازی و علم آموزی </w:t>
      </w:r>
      <w:r>
        <w:rPr>
          <w:rFonts w:ascii="Tahoma" w:eastAsia="Times New Roman" w:hAnsi="Tahoma" w:cs="B Mitra" w:hint="cs"/>
          <w:color w:val="000000"/>
          <w:sz w:val="20"/>
          <w:szCs w:val="20"/>
          <w:highlight w:val="red"/>
          <w:rtl/>
        </w:rPr>
        <w:t>ص 85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lastRenderedPageBreak/>
        <w:t>57-</w:t>
      </w:r>
      <w:r>
        <w:rPr>
          <w:rFonts w:ascii="Tahoma" w:eastAsia="Times New Roman" w:hAnsi="Tahoma" w:cs="B Mitra" w:hint="cs"/>
          <w:color w:val="000000"/>
          <w:sz w:val="20"/>
          <w:szCs w:val="20"/>
          <w:rtl/>
        </w:rPr>
        <w:t>ثُمَّ بَدَا لَهُـم مِّـن بَـعْدِ مَـا رَأَوُاْ الْأَیَـاتِ لَیَسْجُنُنَّهُ حَتَّی‌ حِینٍ«35»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«سپس بعد از آن همه نشانه‌ها و شواهدی كه (برای پاكی یوسف) دیدند، اینگونه برایشان جلوه كرد كه او را تا مدّتی زندانی كنند.»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آثار سوءكاخ‌نشینی و رفاه‌طلبی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نفوذناپذیری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پاك‌بودن و پاك‌ماندن </w:t>
      </w:r>
      <w:r>
        <w:rPr>
          <w:rFonts w:ascii="Tahoma" w:eastAsia="Times New Roman" w:hAnsi="Tahoma" w:cs="B Mitra" w:hint="cs"/>
          <w:color w:val="000000"/>
          <w:sz w:val="20"/>
          <w:szCs w:val="20"/>
          <w:highlight w:val="red"/>
          <w:rtl/>
        </w:rPr>
        <w:t>ص 86</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58-</w:t>
      </w:r>
      <w:r>
        <w:rPr>
          <w:rFonts w:ascii="Tahoma" w:eastAsia="Times New Roman" w:hAnsi="Tahoma" w:cs="B Mitra" w:hint="cs"/>
          <w:color w:val="000000"/>
          <w:sz w:val="20"/>
          <w:szCs w:val="20"/>
          <w:rtl/>
        </w:rPr>
        <w:t>وَ دَخَلَ مَعَهُ السِّجْنَ فَتَیَانِ قَالَ أَحَدُهُمـَآ إِنِّی أَرَانِی أَعْصِرُ خَمْراً وَ قَالَ الْأَخَرُ إِنِّی أَرَانِی أَحْمِلُ فَوْقَ رَأْسِی خُبْزاً تَأْكُلُ الطَّیْرُ مِنْهُ نَبِّئْنَا بِتَأْوِیلِهِ إِنَّا نَرَاكَ مِنَ الْمُحْسِنِینَ «36»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با یوسف، دو جوان دیگر وارد زندان شدند. یكی از آن دو (نزد یوسف آمد و) گفت: من در خواب خود را دیدم كه (انگور را) برای شراب می‌فشارم و دیگری گفت: من خود را در خواب دیدم كه بر سرم نانی می‌برم و پرندگان از آن می‌خورند، ما را از تعبیر خوابمان آگاه ساز! همانا ما تو را از نیكوكاران می‌بینیم.»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حفظ روحیه خدمتگزاری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جلب اعتماد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به نیکوکاری در جذب و تبلیغ </w:t>
      </w:r>
      <w:r>
        <w:rPr>
          <w:rFonts w:ascii="Tahoma" w:eastAsia="Times New Roman" w:hAnsi="Tahoma" w:cs="B Mitra" w:hint="cs"/>
          <w:color w:val="000000"/>
          <w:sz w:val="20"/>
          <w:szCs w:val="20"/>
          <w:highlight w:val="red"/>
          <w:rtl/>
        </w:rPr>
        <w:t>ص 87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59-</w:t>
      </w:r>
      <w:r>
        <w:rPr>
          <w:rFonts w:ascii="Tahoma" w:eastAsia="Times New Roman" w:hAnsi="Tahoma" w:cs="B Mitra" w:hint="cs"/>
          <w:color w:val="000000"/>
          <w:sz w:val="20"/>
          <w:szCs w:val="20"/>
          <w:rtl/>
        </w:rPr>
        <w:t>قَالَ لَا یَأْتِیْكُمَا طَعَامٌ تُرْزَقَانِهِ إِلَّا نَبَّأْتُكُمَا بِتَأْوِیلِهِ قَبْلَ أَن یَأْتِیَكُمَا ذَ لِكُمَا مِمَّا عَلَّمَنِی رَبِّی إِنِّی تَرَكْتُ مِلَّةَ قَوْمٍ لَّا یُؤْمِنُونَ بِاللَّهِ وَهُم بِالْأَخِرَةِ هُمْ كَافِرُونَ«37»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به آن دو نفر كه خواب دیده بودند) گفت: من قبل از آنكه جیره غذایی شما برسد، تأویل خوابتان را خواهم گفت. این از اموری است كه پرودگارم به من آموخته است. همانا من آئین قومی را كه به خدا ایمان ندارند و به قیامت كفر می‌ورزند، رها كرده‌ام.»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پاسخگویی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استفاده از فرصت‌ها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توسل به شیوه‌های تأثیرگذاری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محور بودن تولی و تبری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برخورد غیرمستقیم با خلافكار </w:t>
      </w:r>
      <w:r>
        <w:rPr>
          <w:rFonts w:ascii="Tahoma" w:eastAsia="Times New Roman" w:hAnsi="Tahoma" w:cs="B Mitra" w:hint="cs"/>
          <w:color w:val="000000"/>
          <w:sz w:val="20"/>
          <w:szCs w:val="20"/>
          <w:highlight w:val="red"/>
          <w:rtl/>
        </w:rPr>
        <w:t>ص 88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60-</w:t>
      </w:r>
      <w:r>
        <w:rPr>
          <w:rFonts w:ascii="Tahoma" w:eastAsia="Times New Roman" w:hAnsi="Tahoma" w:cs="B Mitra" w:hint="cs"/>
          <w:color w:val="000000"/>
          <w:sz w:val="20"/>
          <w:szCs w:val="20"/>
          <w:rtl/>
        </w:rPr>
        <w:t>وَ اتَّبَعْتُ مِلَّةَ ءَابَآءِی إِبْرَاهِیمَ وَ إِسْحَاقَ وَ یَعْقُوبَ مَا كَانَ لَنَآ أَن نُّشْرِكَ بِاللَّهِ مِن شَی‌ءٍ ذَ لِكَ مِن فَضْلِ اللَّهِ عَلَیْنَا وَ عَلَی النَّاسِ وَ لَكِنَّ أَكْثَرَ النَّاسِ لَا یَشْكُرُونَ«38»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آیین پدرانم ابراهیم و اسحاق و یعقوب را پیروی كرده‌ام. برای ما سزاوار نیست كه چیزی را شریك خداوند قرار دهیم. این از فضل خدا بر ما وبر مردم است ولی بیشتر مردم سپاس‌گزاری نمی‌كنند.»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توجه به اصالت خانوادگی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توجه به اینکه همیشه اكثریت معیار صحت نیست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معرفی راه‌های مثبت و منفی </w:t>
      </w:r>
      <w:r>
        <w:rPr>
          <w:rFonts w:ascii="Tahoma" w:eastAsia="Times New Roman" w:hAnsi="Tahoma" w:cs="B Mitra" w:hint="cs"/>
          <w:color w:val="000000"/>
          <w:sz w:val="20"/>
          <w:szCs w:val="20"/>
          <w:highlight w:val="red"/>
          <w:rtl/>
        </w:rPr>
        <w:t>ص 89</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61-</w:t>
      </w:r>
      <w:r>
        <w:rPr>
          <w:rFonts w:ascii="Tahoma" w:eastAsia="Times New Roman" w:hAnsi="Tahoma" w:cs="B Mitra" w:hint="cs"/>
          <w:color w:val="000000"/>
          <w:sz w:val="20"/>
          <w:szCs w:val="20"/>
          <w:rtl/>
        </w:rPr>
        <w:t>یَا صَاحِبَی السِـّجْنِ ءَأَرْبَابٌ مُّتَفَرِّقُونَ خَیْرٌ أَمِ اللَّهُ الْوَاحِدُ الْقَهَّارُ«39»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 دو یار زندانی من! آیا خدایان متعدّد و گوناگون بهتر است یا خداوند یكتای مقتدر؟»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الگوشدن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استفاده از روش مقایسه و پرسش و پاسخ</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مردم‌داری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استفاده از زمان و مکان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توجه به نقش وحدت  </w:t>
      </w:r>
      <w:r>
        <w:rPr>
          <w:rFonts w:ascii="Tahoma" w:eastAsia="Times New Roman" w:hAnsi="Tahoma" w:cs="B Mitra" w:hint="cs"/>
          <w:color w:val="000000"/>
          <w:sz w:val="20"/>
          <w:szCs w:val="20"/>
          <w:highlight w:val="red"/>
          <w:rtl/>
        </w:rPr>
        <w:t>ص 90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62-</w:t>
      </w:r>
      <w:r>
        <w:rPr>
          <w:rFonts w:ascii="Tahoma" w:eastAsia="Times New Roman" w:hAnsi="Tahoma" w:cs="B Mitra" w:hint="cs"/>
          <w:color w:val="000000"/>
          <w:sz w:val="20"/>
          <w:szCs w:val="20"/>
          <w:rtl/>
        </w:rPr>
        <w:t>مَا تَعْبُدُونَ مِن دُونِهِ إِلَّا أَسْمَآءً سَمَّیْتُموهَآ أَنتُمْ وَ ءَابَآؤُكُم مَّآ أَنزَلَ اللَّهُ بِهَا مِن سُلْطَانٍ إِنِ الْحُكْمُ إِلَّا لِلَّهِ أَمَرَ أَلَّا تَعْبُدُواْ إِلَّا إِیَّاهُ ذَ لِكَ الدِّینُ الْقَیِّمُ وَ لَكِنَّ أَكْثَرَ النَّاسِ لَا یَعْلَمُونَ«40»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«شما غیر خدا چیزی را عبادت نمی‌كنید مگر اسم‌هایی (بی‌مسمّی) كه شما وپدرانتان نامگذاری كرده‌اید (و) خداوند هیچ دلیلی (بر حقانیّت) آن نفرستاده است. كسی جز خدا حقّ فرمانروایی ندارد، او دستور داده كه جز او را نپرستید. این دین پا بر جا و استوار است، ولی اكثر مردم نمی‌دانند.»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عناوین توخالی ما را گول نزند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اینکه همه جا سابقه حقانیت ندارد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كرنش در مقابل فرمان خدا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توجه به قوام قوانین الهی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توجه به اینکه همه جا اكثریت حق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6- اعتماد برعقیده محكم و استوار  </w:t>
      </w:r>
      <w:r>
        <w:rPr>
          <w:rFonts w:ascii="Tahoma" w:eastAsia="Times New Roman" w:hAnsi="Tahoma" w:cs="B Mitra" w:hint="cs"/>
          <w:color w:val="000000"/>
          <w:sz w:val="20"/>
          <w:szCs w:val="20"/>
          <w:highlight w:val="red"/>
          <w:rtl/>
          <w:lang w:bidi="fa-IR"/>
        </w:rPr>
        <w:t>ص</w:t>
      </w:r>
      <w:r>
        <w:rPr>
          <w:rFonts w:ascii="Tahoma" w:eastAsia="Times New Roman" w:hAnsi="Tahoma" w:cs="B Mitra" w:hint="cs"/>
          <w:color w:val="000000"/>
          <w:sz w:val="20"/>
          <w:szCs w:val="20"/>
          <w:highlight w:val="red"/>
          <w:rtl/>
        </w:rPr>
        <w:t>91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63-</w:t>
      </w:r>
      <w:r>
        <w:rPr>
          <w:rFonts w:ascii="Tahoma" w:eastAsia="Times New Roman" w:hAnsi="Tahoma" w:cs="B Mitra" w:hint="cs"/>
          <w:color w:val="000000"/>
          <w:sz w:val="20"/>
          <w:szCs w:val="20"/>
          <w:rtl/>
        </w:rPr>
        <w:t>یَا صَاحِبَی السِّجْنِ أَمَّآ أَحَدُكُمَا فَیَسْقِـی رَبَّهُ خَـمْراً وَ أَمَّـا الْأَخَرُ فَیُصْلَـبُ فَتـَأْكُلُ الطَّیْرُ مِن رَّأْسِهِ قُضِی الْأَمْرُ الَّذِی فِیهِ تَسْتَفْتِیَانِ«41»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 دوستان زندانیم، امّا یكی از شما (آزاد می‌شود) و به ارباب خود شراب می‌نوشاند و دیگری به دار آویخته می‌شود و (آنقدر بالای دار می‌ماند كه) پرندگان (با نوك خود) از سر او می‌خورند. امری كه درباره آن از من نظر خواستید، حتمی و قطعی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ادب در صدا زدن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خبرهای خوش را اول بگوییم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رعایت نوبت  </w:t>
      </w:r>
      <w:r>
        <w:rPr>
          <w:rFonts w:ascii="Tahoma" w:eastAsia="Times New Roman" w:hAnsi="Tahoma" w:cs="B Mitra" w:hint="cs"/>
          <w:color w:val="000000"/>
          <w:sz w:val="20"/>
          <w:szCs w:val="20"/>
          <w:highlight w:val="red"/>
          <w:rtl/>
        </w:rPr>
        <w:t>ص 93</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64-</w:t>
      </w:r>
      <w:r>
        <w:rPr>
          <w:rFonts w:ascii="Tahoma" w:eastAsia="Times New Roman" w:hAnsi="Tahoma" w:cs="B Mitra" w:hint="cs"/>
          <w:color w:val="000000"/>
          <w:sz w:val="20"/>
          <w:szCs w:val="20"/>
          <w:rtl/>
        </w:rPr>
        <w:t>وَ قَالَ لِلَّذِی ظَنَّ أَنَّهُ نَاجٍ مِّنْهُمَا اذْكُرْنِی عِنْدَ رَبِّكَ فَأَنسَاهُ الشَّیْطَانُ ذِكْرَ رَبِّهِ فَلَبِثَ فِی السِّجْنِ بِضْعَ سِنِین«42»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(یوسف) به آن زندانی كه می‌دانست آزاد می‌شود گفت: مرا نزد ارباب خود بیاد آور. (ولی) شیطان یادآوری به اربابش را از یاد او برد، در نتیجه (یوسف) چند سالی در زندان ماند.»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اینکه هر تقاضایی رشوه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رسیدگی به شكایت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به آثار سوء كاخ‌نشینی </w:t>
      </w:r>
      <w:r>
        <w:rPr>
          <w:rFonts w:ascii="Tahoma" w:eastAsia="Times New Roman" w:hAnsi="Tahoma" w:cs="B Mitra"/>
          <w:color w:val="000000"/>
          <w:sz w:val="20"/>
          <w:szCs w:val="20"/>
        </w:rPr>
        <w:t xml:space="preserve"> </w:t>
      </w:r>
      <w:r>
        <w:rPr>
          <w:rFonts w:ascii="Tahoma" w:eastAsia="Times New Roman" w:hAnsi="Tahoma" w:cs="B Mitra" w:hint="cs"/>
          <w:color w:val="000000"/>
          <w:sz w:val="20"/>
          <w:szCs w:val="20"/>
          <w:highlight w:val="red"/>
          <w:rtl/>
        </w:rPr>
        <w:t>ص 93</w:t>
      </w:r>
      <w:r>
        <w:rPr>
          <w:rFonts w:ascii="Tahoma" w:eastAsia="Times New Roman" w:hAnsi="Tahoma" w:cs="B Mitra"/>
          <w:color w:val="000000"/>
          <w:sz w:val="20"/>
          <w:szCs w:val="20"/>
        </w:rPr>
        <w:t xml:space="preserve">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color w:val="000000"/>
          <w:sz w:val="20"/>
          <w:szCs w:val="20"/>
        </w:rPr>
        <w:t xml:space="preserve">   </w:t>
      </w:r>
      <w:r>
        <w:rPr>
          <w:rFonts w:ascii="Tahoma" w:eastAsia="Times New Roman" w:hAnsi="Tahoma" w:cs="B Mitra"/>
          <w:color w:val="000000"/>
          <w:sz w:val="20"/>
          <w:szCs w:val="20"/>
          <w:highlight w:val="green"/>
        </w:rPr>
        <w:t>-65</w:t>
      </w:r>
      <w:r>
        <w:rPr>
          <w:rFonts w:ascii="Tahoma" w:eastAsia="Times New Roman" w:hAnsi="Tahoma" w:cs="B Mitra" w:hint="cs"/>
          <w:color w:val="000000"/>
          <w:sz w:val="20"/>
          <w:szCs w:val="20"/>
          <w:rtl/>
        </w:rPr>
        <w:t>وَ قَالَ الْمَلِكُ إِنِّی أَرَی‌ سَبْعَ بَقَرَاتٍ سِمَانٍ یَأْكُلُهُنَّ سَبْعٌ عِجَافٌ وَ سَبْعَ سُنبُلاَتٍ خُضْرٍ وَ أُخَرَ یَابِسَاتٍ یَآ أَیُّهَا الْمَلَأُ أَفْتُونِی فِی رُءْیَای إِن كُنتُمْ لِلرُّءْیَا تَعْبُرُونَ«43»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(روزی) پادشاه (مصر) گفت: من هفت گاو فربه كه هفت گاو لاغر آنها را می‌خورند و هفت خوشه سبز و (هفت خوشه) خشكیده‌ی دیگر را (در خواب) دیدم، ای بزرگان قوم! اگر تعبیر خواب می‌كنید درباره‌ی خوابم به من نظر دهید.»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آسیب شناسی قدرت و مقام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مشورت با افراد خبره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66-</w:t>
      </w:r>
      <w:r>
        <w:rPr>
          <w:rFonts w:ascii="Tahoma" w:eastAsia="Times New Roman" w:hAnsi="Tahoma" w:cs="B Mitra" w:hint="cs"/>
          <w:color w:val="000000"/>
          <w:sz w:val="20"/>
          <w:szCs w:val="20"/>
          <w:rtl/>
        </w:rPr>
        <w:t>قَالُواْ أَضْغَـاثُ أَحْـلاَمٍ وَمـَا نـَحْنُ بِتَأْوِیلِ الْأَحْلاَمِ بِعَالِمِینَ«44»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«(اطرافیان پادشاه) گفتند: خواب‌هایی پریشان است و ما به تعبیر خواب‌های آشفته دانا نیستیم.»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جهل خود را توجیه نكنیم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كار را به خبره سپردن  </w:t>
      </w:r>
      <w:r>
        <w:rPr>
          <w:rFonts w:ascii="Tahoma" w:eastAsia="Times New Roman" w:hAnsi="Tahoma" w:cs="B Mitra" w:hint="cs"/>
          <w:color w:val="000000"/>
          <w:sz w:val="20"/>
          <w:szCs w:val="20"/>
          <w:highlight w:val="red"/>
          <w:rtl/>
        </w:rPr>
        <w:t>ص95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67-</w:t>
      </w:r>
      <w:r>
        <w:rPr>
          <w:rFonts w:ascii="Tahoma" w:eastAsia="Times New Roman" w:hAnsi="Tahoma" w:cs="B Mitra" w:hint="cs"/>
          <w:color w:val="000000"/>
          <w:sz w:val="20"/>
          <w:szCs w:val="20"/>
          <w:rtl/>
        </w:rPr>
        <w:t>وَ قَالَ الَّذِی نَجَا مِنْهُمَا وَ ادَّكَرَ بَعْدَ أُمَّةٍ أَنَاْ أُنَبِّئُكُم بِتَأْوِیلِهِ فَأَرْسِلُونِ«45»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آن كس از آن دو (زندانی) كه نجات یافته بود، پس از مدّتی (یوسف را) به خاطر آورد، و (به عزیز مصر) گفت: مرا (به سراغ یوسف) بفرستید تا (از تعبیر خواب) شما را با خبر كنم.»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گذشته نگری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ایجاد انگیزه در حاشیه نشینان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توجه به نقش آگاهی در مدیریت صحیح</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احترام به بزرگتر و استاد  </w:t>
      </w:r>
      <w:r>
        <w:rPr>
          <w:rFonts w:ascii="Tahoma" w:eastAsia="Times New Roman" w:hAnsi="Tahoma" w:cs="B Mitra" w:hint="cs"/>
          <w:color w:val="000000"/>
          <w:sz w:val="20"/>
          <w:szCs w:val="20"/>
          <w:highlight w:val="red"/>
          <w:rtl/>
        </w:rPr>
        <w:t>ص 95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68-</w:t>
      </w:r>
      <w:r>
        <w:rPr>
          <w:rFonts w:ascii="Tahoma" w:eastAsia="Times New Roman" w:hAnsi="Tahoma" w:cs="B Mitra" w:hint="cs"/>
          <w:color w:val="000000"/>
          <w:sz w:val="20"/>
          <w:szCs w:val="20"/>
          <w:rtl/>
        </w:rPr>
        <w:t>یُوسُفُ أَیُّهَا الصِّدِّیقُ أَفْتِنَا فِی سَبْعِ بَقَرَاتٍ سِمَانٍ یَأْكُلُهُنَّ سَبْعٌ عِجَافٌ وَسَبْعِ سُنبُلاَتٍ خُضْرٍ وَ أُخَرَ یَابِسَاتٍ لَّعَلِّی أَرْجِعُ إِلَی النَّاسِ لَعَلَّهُمْ یَعْلَمُونَ«46»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«(فرستاده شاه، وارد زندان شد و گفت:) ای یوسف! ای مرد راستگوی! درباره‌ی (این خواب كه) هفت گاو فربه هفت گاو لاغر را می‌خورند و هفت خوشه‌ی سبز و (هفت خوشه‌ی) خشكیده دیگر، به ما نظر بده تا به سوی مردم برگردم، شاید آنان (از اسرار خواب) آگاه شوند.»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صداقت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2-تحقیق و پرسش از افراد خوش‌سابقه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به نظرات دانشمندان و نخبگان  </w:t>
      </w:r>
      <w:r>
        <w:rPr>
          <w:rFonts w:ascii="Tahoma" w:eastAsia="Times New Roman" w:hAnsi="Tahoma" w:cs="B Mitra" w:hint="cs"/>
          <w:color w:val="000000"/>
          <w:sz w:val="20"/>
          <w:szCs w:val="20"/>
          <w:highlight w:val="red"/>
          <w:rtl/>
        </w:rPr>
        <w:t>ص 96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69-</w:t>
      </w:r>
      <w:r>
        <w:rPr>
          <w:rFonts w:ascii="Tahoma" w:eastAsia="Times New Roman" w:hAnsi="Tahoma" w:cs="B Mitra" w:hint="cs"/>
          <w:color w:val="000000"/>
          <w:sz w:val="20"/>
          <w:szCs w:val="20"/>
          <w:rtl/>
        </w:rPr>
        <w:t>قَالَ تَزْرَعُونَ سَبْعَ سِنِینَ دَأَباً فَمَا حَصَدتُّمْ فَذَرُوهُ فِی سُنبُلِهِ إِلَّا قَلِیلاً مِّمَّا تَأْكُلُونَ«47»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در جواب) گفت: هفت سال پی‌درپی كشت كنید و آنچه را درو كردید، جز اندكی را كه می‌خورید، در خوشه‌اش كنار بگذارید.»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كتمان نكردن دانش و تجربه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عرضه طرح و برنامه سازنده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اظهار توانمندی‌ها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مدیریت صحیح بحران‌ها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توجه به عنصر زمان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تلاش برای رفاه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لزوم طرح و برنامه کاربردی و بلندمدت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برنامه ریزی تولیدی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9- عبرت گرفتن از ناکامی‌ها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10-كوشش و تلاش برای فردای بهتر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11- مشكلات شخصی مانع انجام وظیفه نشود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12- صرفه‌جویی و پرهیز از اسراف </w:t>
      </w:r>
      <w:r>
        <w:rPr>
          <w:rFonts w:ascii="Tahoma" w:eastAsia="Times New Roman" w:hAnsi="Tahoma" w:cs="B Mitra" w:hint="cs"/>
          <w:color w:val="000000"/>
          <w:sz w:val="20"/>
          <w:szCs w:val="20"/>
          <w:highlight w:val="red"/>
          <w:rtl/>
        </w:rPr>
        <w:t>ص 97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70-</w:t>
      </w:r>
      <w:r>
        <w:rPr>
          <w:rFonts w:ascii="Tahoma" w:eastAsia="Times New Roman" w:hAnsi="Tahoma" w:cs="B Mitra" w:hint="cs"/>
          <w:color w:val="000000"/>
          <w:sz w:val="20"/>
          <w:szCs w:val="20"/>
          <w:rtl/>
        </w:rPr>
        <w:t>ثُمَّ یَأْتِی مِن بَعْدِ ذَ لِكَ سَبْعٌ شِدَادٌ یَأْكُلْنَ مَا قَدَّمْتُمْ لَهُنَّ إِلَّا قَلِیلاً مِّمَّا تُحْصِنُونَ«48»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«سپس بعد از آن، هفت سال سخت می‌آید كه مردم آنچه را برایشان از پیش ذخیره كرده‌اید خواهند خورد جز اندكی كه (برای بذر) حفظ می‌كنید.»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71-</w:t>
      </w:r>
      <w:r>
        <w:rPr>
          <w:rFonts w:ascii="Tahoma" w:eastAsia="Times New Roman" w:hAnsi="Tahoma" w:cs="B Mitra" w:hint="cs"/>
          <w:color w:val="000000"/>
          <w:sz w:val="20"/>
          <w:szCs w:val="20"/>
          <w:rtl/>
        </w:rPr>
        <w:t>ثُمَّ یَأْتِی مِن بَعْدِ ذَ لِكَ عَامٌ فِیهِ یُغَاثُ النَّاسُ وَ فِیهِ یَعْصِرُونَ«49»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«سپس بعد از آن، سالی فرا می‌رسد كه به مردم در آن سال باران می‌رسد (و مشكل قحطی تمام می‌شود) ودر آن سال مردم (به خاطر وسعت و فراوانی، از میوه‌ها ودانه‌های روغنی) عصاره می‌گیرند.»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جلب اعتماد مردم. «انّا لنراك من المحسنین»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صداقت. «یوسف ایّها الصدیق»</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علم و دانایی. «علّمنی ربّی»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پیش‌بینی صحیح. «فذروه فی سنبله»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جلب اطاعت مردم. زیرا مردم طرح یوسف را اجرا كردند.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آگاهی دادن به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آینده‌نگری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برنامه ریزی برای بحران‌ها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9- ذخیره مواد غذایی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10- حفظ سرمایه‌های اصلی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11- امیددادن به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12- فراگیر کردن خدمات  </w:t>
      </w:r>
      <w:r>
        <w:rPr>
          <w:rFonts w:ascii="Tahoma" w:eastAsia="Times New Roman" w:hAnsi="Tahoma" w:cs="B Mitra" w:hint="cs"/>
          <w:color w:val="000000"/>
          <w:sz w:val="20"/>
          <w:szCs w:val="20"/>
          <w:highlight w:val="red"/>
          <w:rtl/>
        </w:rPr>
        <w:t>ص 99 ص 100</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72-</w:t>
      </w:r>
      <w:r>
        <w:rPr>
          <w:rFonts w:ascii="Tahoma" w:eastAsia="Times New Roman" w:hAnsi="Tahoma" w:cs="B Mitra" w:hint="cs"/>
          <w:color w:val="000000"/>
          <w:sz w:val="20"/>
          <w:szCs w:val="20"/>
          <w:rtl/>
        </w:rPr>
        <w:t>وَقَالَ الْمَلِكُ ائْتُونِی بِهِ فَلَمَّا جَآءَهُ الرَّسُولُ قَالَ ارْجِعْ إِلَی‌ رَبِّكَ فَسْئَلْهُ مَا بَالُ النِّسْوَةِ الَّاتِی قَطَّعْنَ أَیْدِیَهُنَّ إِنَّ رَبِّی بِكَیْدِهِنَّ عَلِیمٌ«50»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پادشاه گفت: او را نزد من آورید، پس چون فرستاده‌ی شاه نزد وی آمد (یوسف) گفت: نزد آقای خود برگرد و از او بپرس كه ماجرای آن زنانی كه دستانشان را بریدند چه بود؟ همانا پرودگار من، به حیله آنان آگاه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كمك به آزادی زندانیان بی‌گناه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2- احترام رهبران و حاكمان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استفاده از مغزهای متفكر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پاك‌كردن ذهن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دفاع از آبرو و حیثیت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کتمان همیشه حق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صبر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9- ثابت کردن لیاقت و شخصیّت  </w:t>
      </w:r>
      <w:r>
        <w:rPr>
          <w:rFonts w:ascii="Tahoma" w:eastAsia="Times New Roman" w:hAnsi="Tahoma" w:cs="B Mitra" w:hint="cs"/>
          <w:color w:val="000000"/>
          <w:sz w:val="20"/>
          <w:szCs w:val="20"/>
          <w:highlight w:val="red"/>
          <w:rtl/>
        </w:rPr>
        <w:t>ص 101</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73-</w:t>
      </w:r>
      <w:r>
        <w:rPr>
          <w:rFonts w:ascii="Tahoma" w:eastAsia="Times New Roman" w:hAnsi="Tahoma" w:cs="B Mitra" w:hint="cs"/>
          <w:color w:val="000000"/>
          <w:sz w:val="20"/>
          <w:szCs w:val="20"/>
          <w:rtl/>
        </w:rPr>
        <w:t>قَالَ مَا خَطْبُكُنَّ إِذْ رَاوَدتُّنَّ یُوسُفَ عَن نَّفْسِهِ قُلْنَ حَاشَ لِلَّهِ مَا عَلِمْنَا عَلَیْهِ مِن سُوءٍ قَالَتِ امْرَأَتُ الْعَزِیزِ الَْانَ حَصْحَصَ الْحَقُّ أَنَاْ رَاوَدتُهُ عَن نَّفْسِهِ وَ إِنَّهُ لَمِنَ الصَّادِقِینَ «51»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«(پادشاه به زنان) گفت: وقتی از یوسف كام می‌خواستید چه منظور داشتید؟ زنان گفتند: منزه است خدا، ما هیچ بدی از او نمی‌دانیم. همسر عزیز گفت: اكنون حقیقت آشكار شد، من (بودم كه) از او كام خواستم و بی‌شك او از راستگویان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توجه به گشایش در سایه تقوا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مجال دادن به متهم در دفاع از خود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اقدام بدون واسطه در بررسی پرونده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عجله نكردن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توجه به بیداری وجدان‌ها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6- مخفی‌كاری نكنیم (حقایق روشن‌می‌شود) </w:t>
      </w:r>
      <w:r>
        <w:rPr>
          <w:rFonts w:ascii="Tahoma" w:eastAsia="Times New Roman" w:hAnsi="Tahoma" w:cs="B Mitra" w:hint="cs"/>
          <w:color w:val="000000"/>
          <w:sz w:val="20"/>
          <w:szCs w:val="20"/>
          <w:highlight w:val="red"/>
          <w:rtl/>
        </w:rPr>
        <w:t>ص  103</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74-</w:t>
      </w:r>
      <w:r>
        <w:rPr>
          <w:rFonts w:ascii="Tahoma" w:eastAsia="Times New Roman" w:hAnsi="Tahoma" w:cs="B Mitra" w:hint="cs"/>
          <w:color w:val="000000"/>
          <w:sz w:val="20"/>
          <w:szCs w:val="20"/>
          <w:rtl/>
        </w:rPr>
        <w:t>ذَ لِكَ لِیَعْلَمَ أَنِّی لَمْ أَخُنْهُ بِالْغَیْبِ وَأَنَّ اللَّهَ لَا یَهْدِی كَیْدَ الْخَآئِنِینَ«52»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این (اعاده حیثیّت) برای آن بود كه (عزیز) بداند من در نهان به او خیانت نكرده‌ام و قطعاً خداوند نیرنگ خائنان را به جایی نمی‌رساند.»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انتقام جویی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نقشه‌های خائنانه و عاقبت خیانت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رفع سوء ظن‌ها  </w:t>
      </w:r>
      <w:r>
        <w:rPr>
          <w:rFonts w:ascii="Tahoma" w:eastAsia="Times New Roman" w:hAnsi="Tahoma" w:cs="B Mitra" w:hint="cs"/>
          <w:color w:val="000000"/>
          <w:sz w:val="20"/>
          <w:szCs w:val="20"/>
          <w:highlight w:val="red"/>
          <w:rtl/>
        </w:rPr>
        <w:t>ص 104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75-</w:t>
      </w:r>
      <w:r>
        <w:rPr>
          <w:rFonts w:ascii="Tahoma" w:eastAsia="Times New Roman" w:hAnsi="Tahoma" w:cs="B Mitra" w:hint="cs"/>
          <w:color w:val="000000"/>
          <w:sz w:val="20"/>
          <w:szCs w:val="20"/>
          <w:rtl/>
        </w:rPr>
        <w:t>وَمَآ أُبَرِّئُ نَفْسِی إِنَّ النَّفْسَ لَأَمَّارةٌ بِالسُّوءِ إِلَّا مَا رَحِمَ رَبِّی إِنَّ رَبِّی غَفُورٌ رَّحِیمٌ«53»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من نفس خود را تبرئه نمی‌كنم، چرا كه نفس آدمی بدون شك همواره به بدی امر می‌كند، مگر آن كه پروردگارم رحم كند كه همانا پروردگار من آمرزنده‌ی مهربان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غلبه بر هوای نفس</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رحمت و بخشش داشتن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توجه به امتحان و آزمایش الهی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پرهیز از خودستایی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مأیوس نشدن از رحمت خدا  </w:t>
      </w:r>
      <w:r>
        <w:rPr>
          <w:rFonts w:ascii="Tahoma" w:eastAsia="Times New Roman" w:hAnsi="Tahoma" w:cs="B Mitra" w:hint="cs"/>
          <w:color w:val="000000"/>
          <w:sz w:val="20"/>
          <w:szCs w:val="20"/>
          <w:highlight w:val="red"/>
          <w:rtl/>
        </w:rPr>
        <w:t>ص 105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76-</w:t>
      </w:r>
      <w:r>
        <w:rPr>
          <w:rFonts w:ascii="Tahoma" w:eastAsia="Times New Roman" w:hAnsi="Tahoma" w:cs="B Mitra" w:hint="cs"/>
          <w:color w:val="000000"/>
          <w:sz w:val="20"/>
          <w:szCs w:val="20"/>
          <w:rtl/>
        </w:rPr>
        <w:t>وَ قَالَ الْمَلِكُ ائْتُونِی بِهِ أَسْتَخْلِصْهُ لِنَفْسِی فَلَمَّا كَلَّمَهُ قَالَ إِنَّكَ الْیَوْمَ لَدَیْنَا مَكِینٌ أَمِینٌ«54»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پادشاه گفت: یوسف را نزد من آورید تا وی را (مشاور) مخصوص خود قرار دهم. پس چون با او گفتگو نمود، به او گفت: همانا تو امروز نزد ما دارای منزلتی بزرگ و فردی امین هستی.»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صداقت و امانت دو شرط اساسی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مدیریت بر قلب‌ها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3-اختیار بیش‌تر دادن به افراد مطمئن و امین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مصاحبه حضوری در گزینش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تفویض اختیار به افراد مجرب و شایسته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داشتن مشاور باتدبیر، برنامه‌ریز و امانت‌دار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7- تدبیر و كاردانی، محبوبیت و مقبولیت از شرایط گزینش مدیران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و سرپرستان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توجه به اراده خداوند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9- تشکّر از خادمین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10- گزینش بدون واسطه </w:t>
      </w:r>
      <w:r>
        <w:rPr>
          <w:rFonts w:ascii="Tahoma" w:eastAsia="Times New Roman" w:hAnsi="Tahoma" w:cs="B Mitra" w:hint="cs"/>
          <w:color w:val="000000"/>
          <w:sz w:val="20"/>
          <w:szCs w:val="20"/>
          <w:highlight w:val="red"/>
          <w:rtl/>
        </w:rPr>
        <w:t>ص 106</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77-</w:t>
      </w:r>
      <w:r>
        <w:rPr>
          <w:rFonts w:ascii="Tahoma" w:eastAsia="Times New Roman" w:hAnsi="Tahoma" w:cs="B Mitra" w:hint="cs"/>
          <w:color w:val="000000"/>
          <w:sz w:val="20"/>
          <w:szCs w:val="20"/>
          <w:rtl/>
        </w:rPr>
        <w:t>قَالَ اجْعَلْنِی عَلَی‌ خَزَآئِنِ الْأَرْضِ إِنِّی حَفِیظٌ عَلِیمٌ«55»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مرا بر خزانه‌های این سرزمین (مصر) بگمار، زیرا كه من نگهبانی دانا هستم.»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اگر خود را برای قبول مسئولیت لایق می‌دانیم، مطرح كنیم.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قبول مسئولیت برای دفاع از حق مظلوم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ترجیح‌دادن رسالت اجتماعی بر توقعات شخصی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تدبیر دقیق برای بحران‌ها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شایسته سالاری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اعتماد به نفس</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در گزینش تابعیت منطقه شرط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تواضع</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9- پرهیز از اِعمال علائق و سلیقه‌های شخصی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10- توجه به معیارهای قرآنی در گزینش مثل؛</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11- در گزینش قدرت و امانت، پاسداری و تخصص از اصول شایستگی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است.  </w:t>
      </w:r>
      <w:r>
        <w:rPr>
          <w:rFonts w:ascii="Tahoma" w:eastAsia="Times New Roman" w:hAnsi="Tahoma" w:cs="B Mitra" w:hint="cs"/>
          <w:color w:val="000000"/>
          <w:sz w:val="20"/>
          <w:szCs w:val="20"/>
          <w:highlight w:val="red"/>
          <w:rtl/>
        </w:rPr>
        <w:t>ص 108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78-</w:t>
      </w:r>
      <w:r>
        <w:rPr>
          <w:rFonts w:ascii="Tahoma" w:eastAsia="Times New Roman" w:hAnsi="Tahoma" w:cs="B Mitra" w:hint="cs"/>
          <w:color w:val="000000"/>
          <w:sz w:val="20"/>
          <w:szCs w:val="20"/>
          <w:rtl/>
        </w:rPr>
        <w:t>وَكَذَ لِكَ مَكَّنَّا لِیُوسُفَ فِی الْأَرْضِ یَتَبَوَّأُ مِنْهَا حَیْثُ یَشَآءُ نُصِیبُ بِرَحْمَتِنَا مَن نَّشَآءُ وَلَا نُضِیعُ أَجْرَ الْمُحْسِنِینَ«56»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ما اینگونه به یوسف در آن سرزمین، مكنت وقدرت دادیم كه در آن هر جا كه خواهد قرار گیرد (وتصرّف كند.) ما رحمت خود را بر هركس كه بخواهیم می‌رسانیم و پاداش نیكوكاران را ضایع نمی‌گردانیم.»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لَأَجْرُ الْأَخِرَةِ خَیْرٌ لِّلَّذِینَ ءَامَنُواْ وَكَانُواْ یَتَّقُونَ«57»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قطعاً برای كسانی كه ایمان آورده و همواره تقوی پیشه كرده‌اند، پاداش آخرت بهتر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پاداش اخروی لذت‌‌بخش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اینکه قدرت از آن خداوند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مقایسه پاداش‌های دنیوی و اخروی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تفویض اختیار و مقام به افراد پاكدامن، باتقوا، حر و آزاده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توجه به اینکه قدرت و حكومت با تقوا و پاكدامنی منافات  </w:t>
      </w:r>
      <w:r>
        <w:rPr>
          <w:rFonts w:ascii="Tahoma" w:eastAsia="Times New Roman" w:hAnsi="Tahoma" w:cs="B Mitra" w:hint="cs"/>
          <w:color w:val="000000"/>
          <w:sz w:val="20"/>
          <w:szCs w:val="20"/>
          <w:highlight w:val="red"/>
          <w:rtl/>
        </w:rPr>
        <w:t>ص 113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79-</w:t>
      </w:r>
      <w:r>
        <w:rPr>
          <w:rFonts w:ascii="Tahoma" w:eastAsia="Times New Roman" w:hAnsi="Tahoma" w:cs="B Mitra" w:hint="cs"/>
          <w:color w:val="000000"/>
          <w:sz w:val="20"/>
          <w:szCs w:val="20"/>
          <w:rtl/>
        </w:rPr>
        <w:t>وَجَآءَ إِخْوَةُ یُوسُفَ فَدَخَلُواْ عَلَیْهِ فَعَرَفَهُمْ وَ هُمْ لَهُ مُنكِرُونَ«58»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«(سرزمین كنعان را قحطی فرا گرفت) و (در پی مواد غذایی) برادران یوسف (به مصر) آمدند و بر او وارد شدند، آنگاه (یوسف) آنان را شناخت، ولی آنها او را نشناختند.»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به هنگام ضرورت جیره‌بندی لازم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ملاقات مردم سهل و آسان باشد</w:t>
      </w:r>
    </w:p>
    <w:p w:rsidR="007B14D9" w:rsidRDefault="007B14D9" w:rsidP="007B14D9">
      <w:pPr>
        <w:pStyle w:val="ListParagraph"/>
        <w:bidi/>
        <w:ind w:left="900"/>
        <w:rPr>
          <w:rFonts w:ascii="Tahoma" w:eastAsia="Times New Roman" w:hAnsi="Tahoma" w:cs="B Mitra"/>
          <w:color w:val="000000"/>
          <w:sz w:val="20"/>
          <w:szCs w:val="20"/>
          <w:lang w:bidi="fa-IR"/>
        </w:rPr>
      </w:pPr>
      <w:r>
        <w:rPr>
          <w:rFonts w:ascii="Tahoma" w:eastAsia="Times New Roman" w:hAnsi="Tahoma" w:cs="B Mitra" w:hint="cs"/>
          <w:color w:val="000000"/>
          <w:sz w:val="20"/>
          <w:szCs w:val="20"/>
          <w:rtl/>
        </w:rPr>
        <w:t>3- كمك گرفتن از دیگران در بحران‌ها</w:t>
      </w:r>
      <w:r>
        <w:rPr>
          <w:rFonts w:ascii="Tahoma" w:eastAsia="Times New Roman" w:hAnsi="Tahoma" w:cs="B Mitra"/>
          <w:color w:val="000000"/>
          <w:sz w:val="20"/>
          <w:szCs w:val="20"/>
        </w:rPr>
        <w:t xml:space="preserve"> </w:t>
      </w:r>
      <w:r>
        <w:rPr>
          <w:rFonts w:ascii="Tahoma" w:eastAsia="Times New Roman" w:hAnsi="Tahoma" w:cs="B Mitra" w:hint="cs"/>
          <w:color w:val="000000"/>
          <w:sz w:val="20"/>
          <w:szCs w:val="20"/>
          <w:highlight w:val="red"/>
          <w:rtl/>
          <w:lang w:bidi="fa-IR"/>
        </w:rPr>
        <w:t>ص 115</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80-</w:t>
      </w:r>
      <w:r>
        <w:rPr>
          <w:rFonts w:ascii="Tahoma" w:eastAsia="Times New Roman" w:hAnsi="Tahoma" w:cs="B Mitra" w:hint="cs"/>
          <w:color w:val="000000"/>
          <w:sz w:val="20"/>
          <w:szCs w:val="20"/>
          <w:rtl/>
        </w:rPr>
        <w:t>وَ لَمَّا جَهَّزَهُم بِجَهَازِهِمْ قَالَ ائْتُونِی بِأَخٍ لَّكُم مِّنْ أَبِیكُمْ أَلَاتَرَوْنَ أَنِّی أُوفِی الْكَیْلَ وَأَنَاْ خَیْرُ الْمُنْزِلِینَ«59»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چون یوسف بارهای (غذایی) آنان را آماده ساخت، گفت: برادر پدری خود را (در نوبت آینده) نزد من آورید. آیا نمی‌بینید كه من پیمانه را كامل می‌دهم و بهترین میزبان هستم.»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تدبیر در امور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مهمان‌نوازی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تلاش برای جذب خلافكار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رازداری همراه با راستگویی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5- نظارت مستقیم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پرهیز از بی‌عدالتی و كم‌فروشی حتی در زمان بحران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بدی‌ها را با خوبی‌ها پاسخ دهیم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قدرت وسیله انتقام نباشد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9- تـوزیع‌كالا عادلانه و به دست مسئولین عادل باشد </w:t>
      </w:r>
      <w:r>
        <w:rPr>
          <w:rFonts w:ascii="Tahoma" w:eastAsia="Times New Roman" w:hAnsi="Tahoma" w:cs="B Mitra" w:hint="cs"/>
          <w:color w:val="000000"/>
          <w:sz w:val="20"/>
          <w:szCs w:val="20"/>
          <w:highlight w:val="red"/>
          <w:rtl/>
        </w:rPr>
        <w:t>ص 116</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81-</w:t>
      </w:r>
      <w:r>
        <w:rPr>
          <w:rFonts w:ascii="Tahoma" w:eastAsia="Times New Roman" w:hAnsi="Tahoma" w:cs="B Mitra" w:hint="cs"/>
          <w:color w:val="000000"/>
          <w:sz w:val="20"/>
          <w:szCs w:val="20"/>
          <w:rtl/>
        </w:rPr>
        <w:t>فَإِنْ لَّمْ تَأْتُونِی بِهِ فَلاكَیْلَ لَكُمْ عِندِی وَ لَاتَقْرَبُونِ«60»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«(ولی) اگر آن برادر را نزد من نیاورید، نه پیمانه‌ای (از غلّه) نزد من خواهید داشت و نه نزدیك من شوید.»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از بین بردن زمینه‌های سوء استفاده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محبت به همراه قاطعیت و تهدید به همراه تشویق</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پرهیز از تبعیض  </w:t>
      </w:r>
      <w:r>
        <w:rPr>
          <w:rFonts w:ascii="Tahoma" w:eastAsia="Times New Roman" w:hAnsi="Tahoma" w:cs="B Mitra" w:hint="cs"/>
          <w:color w:val="000000"/>
          <w:sz w:val="20"/>
          <w:szCs w:val="20"/>
          <w:highlight w:val="red"/>
          <w:rtl/>
        </w:rPr>
        <w:t>ص 118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82-</w:t>
      </w:r>
      <w:r>
        <w:rPr>
          <w:rFonts w:ascii="Tahoma" w:eastAsia="Times New Roman" w:hAnsi="Tahoma" w:cs="B Mitra" w:hint="cs"/>
          <w:color w:val="000000"/>
          <w:sz w:val="20"/>
          <w:szCs w:val="20"/>
          <w:rtl/>
        </w:rPr>
        <w:t>قَالُواْ سَنُرَاوِدُ عَنْهُ أَبَاهُ وَإِنّا لَفَاعِلُونَ«61»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«(برادران به یوسف) گفتند: او را با اصرار و التماس از پدرش خواهیم خواست و حتماً این كار را خواهیم كرد.»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قَالَ لِفِتْیَانِهِ اجْعَلُواْ بِضَاعَتَهُمْ فِی رِحَالِهِمْ لَعَلَّهُمْ یَعْرِفُونَهَآ إِذَا انقَلَبُواْ إِلَی‌ أَهْلِهِمْ لَعَلَّهُمْ یَرْجِعُونَ«62»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(یوسف) به غلامان خود گفت: آنچه را به عنوان قیمت پرداخته‌اند در بارهایشان بگذارید، تا چون به خانواده‌ی خود بازگردند آن را باز شناسند، به امید آنكه (بار دیگر) برگردند.»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اهمیت دادن به بیت‌المال</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دادن طرح‌های ابتكاری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پرهیز از گلایه، كینه، انتقام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پاسخ دادن بدی‌ها با خوبی‌ها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آشکار نکردن كمك‌ها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احسان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7- تعیین نقش مرئوسین در برنامه  </w:t>
      </w:r>
      <w:r>
        <w:rPr>
          <w:rFonts w:ascii="Tahoma" w:eastAsia="Times New Roman" w:hAnsi="Tahoma" w:cs="B Mitra" w:hint="cs"/>
          <w:color w:val="000000"/>
          <w:sz w:val="20"/>
          <w:szCs w:val="20"/>
          <w:highlight w:val="red"/>
          <w:rtl/>
        </w:rPr>
        <w:t>ص 119</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83-</w:t>
      </w:r>
      <w:r>
        <w:rPr>
          <w:rFonts w:ascii="Tahoma" w:eastAsia="Times New Roman" w:hAnsi="Tahoma" w:cs="B Mitra" w:hint="cs"/>
          <w:color w:val="000000"/>
          <w:sz w:val="20"/>
          <w:szCs w:val="20"/>
          <w:rtl/>
        </w:rPr>
        <w:t>فَلَمَّا رَجَعُواْ إِلَی‌ أَبِیهِمْ قَالُواْ یَآ أَبَانَا مُنِعَ مِنَّا الْكَیْلُ فَأَرْسِلْ مَعَنَآ أَخَانَا نَكْتَلْ وَإِنَّا لَهُ لَحَافِظُونَ«63»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به سوی پدر خود باز گشتند، گفتند: ای پدر پیمانه (برای نوبت دیگر) از ما منع شد، پس برادرمان (بنیامین) را با ما بفرست تا سهمیه وپیمانه خود را بگیریم وما حتماً نگهبان او خواهیم بود.»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مدیریت و تسلط بر خانواده و فرزندان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جلب اعتماد با استفاده از عواطف</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كامل به لفاظی و جوسازی خلافكار  </w:t>
      </w:r>
      <w:r>
        <w:rPr>
          <w:rFonts w:ascii="Tahoma" w:eastAsia="Times New Roman" w:hAnsi="Tahoma" w:cs="B Mitra" w:hint="cs"/>
          <w:color w:val="000000"/>
          <w:sz w:val="20"/>
          <w:szCs w:val="20"/>
          <w:highlight w:val="red"/>
          <w:rtl/>
        </w:rPr>
        <w:t>ص 120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84-</w:t>
      </w:r>
      <w:r>
        <w:rPr>
          <w:rFonts w:ascii="Tahoma" w:eastAsia="Times New Roman" w:hAnsi="Tahoma" w:cs="B Mitra" w:hint="cs"/>
          <w:color w:val="000000"/>
          <w:sz w:val="20"/>
          <w:szCs w:val="20"/>
          <w:rtl/>
        </w:rPr>
        <w:t>قَالَ هَلْ ءَامَنُكُمْ عَلَیْهِ إِلَّا كَمَآ أَمِنتُكُمْ عَلَی‌ أَخِیهِ مِن قَبْلُ فَاللَّهُ خَیْرٌ حَافِظاً وَهُوَ أَرْحَمُ الرَّاحِمِینَ«64»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گفت: آیا شما را بر او امین بدانم، همان طور كه شما را بر برادرش امین دانستم (و دیدید كه چه شد) پس (به جای شما به خدا اعتماد می‌كنم كه) خداوند بهترین حافظ است و او مهربان‌ترین مهربانان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استقامت در برابر مشكلات و تلخی‌ها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عدم اعتماد به خلافكار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و توكل به رحمت الهی </w:t>
      </w:r>
      <w:r>
        <w:rPr>
          <w:rFonts w:ascii="Tahoma" w:eastAsia="Times New Roman" w:hAnsi="Tahoma" w:cs="B Mitra" w:hint="cs"/>
          <w:color w:val="000000"/>
          <w:sz w:val="20"/>
          <w:szCs w:val="20"/>
          <w:highlight w:val="red"/>
          <w:rtl/>
        </w:rPr>
        <w:t>ص 121</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85-</w:t>
      </w:r>
      <w:r>
        <w:rPr>
          <w:rFonts w:ascii="Tahoma" w:eastAsia="Times New Roman" w:hAnsi="Tahoma" w:cs="B Mitra" w:hint="cs"/>
          <w:color w:val="000000"/>
          <w:sz w:val="20"/>
          <w:szCs w:val="20"/>
          <w:rtl/>
        </w:rPr>
        <w:t>وَلَمَّا فَتَحُواْ مَتَاعَهُمْ وَجَدُواْ بِضَاعَتَهُمْ رُدَّتْ إِلَیْهِمْ قَالُواْ یَآ أَبَانَا مَا نَبْغِی هَذِهِ بِضَاعَتُنَا رُدَّتْ إِلَیْنَا وَنَمِیرُ أَهْلَنَا وَ نَحْفَظُ أَخَانَا وَنَزْدَادُ كَیْلَ بَعِیرٍ ذَ لِكَ كَیْلٌ یَسِیرٌ«65»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«و هنگامی كه بارهای خود را گشودند، دریافتند كه سرمایه‌شان به آنها بازگردانده شده، گفتند: ای پدر (دیگر) چه می‌خواهیم؟ این سرمایه‌ی ماست كه به ما باز گردانده شده و ما قوت وغذای خانواده‌ی خود را فراهم واز برادرمان حفاظت می‌كنیم و (با بردن او) یك بار شتر می‌افزاییم واین (پیمانه اضافی نزد عزیز) پیمانه‌ای ناچیز است.»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پرداختن به دیگران بعد از خودسازی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 xml:space="preserve">2- سهمیه‌بندی در زمان كمبود و بحران  </w:t>
      </w:r>
      <w:r>
        <w:rPr>
          <w:rFonts w:ascii="Tahoma" w:eastAsia="Times New Roman" w:hAnsi="Tahoma" w:cs="B Mitra" w:hint="cs"/>
          <w:color w:val="000000"/>
          <w:sz w:val="20"/>
          <w:szCs w:val="20"/>
          <w:highlight w:val="red"/>
          <w:rtl/>
        </w:rPr>
        <w:t>ص 122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86-</w:t>
      </w:r>
      <w:r>
        <w:rPr>
          <w:rFonts w:ascii="Tahoma" w:eastAsia="Times New Roman" w:hAnsi="Tahoma" w:cs="B Mitra" w:hint="cs"/>
          <w:color w:val="000000"/>
          <w:sz w:val="20"/>
          <w:szCs w:val="20"/>
          <w:rtl/>
        </w:rPr>
        <w:t>قَالَ لَنْ أُرْسِلَهُ مَعَكُـم حَتَّـی‌ تُؤْتُونِ مَوْثِـقاً مِّـنَ اللَّهِ لَتَأْتُنَّنِی بِهِ إِلَّا أَن یُحَاطَ بِكُمْ فَلَمَّآ ءَاتَوْهُ مَوْثِقَهُمْ قَالَ اللَّهُ عَلَی‌ مَا نقُولُ وَكِیلٌ«66»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«(پدر) گفت: من هرگز او را با شما نخواهم فرستاد تا آنكه (با سوگند) به نام خدا، وثیقه‌ای محكم بیاورید كه حتماً او را نزد من برگردانید، مگر آنكه همه شما گرفتار حادثه‌ای شوید. پس چون وثیقه خود را آوردند (پدر) گفت: خداوند بر آنچه می‌گوییم وكیل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محكم‌كاری در قراردادها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توكل به خدا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color w:val="000000"/>
          <w:sz w:val="20"/>
          <w:szCs w:val="20"/>
        </w:rPr>
        <w:t>3-</w:t>
      </w:r>
      <w:r>
        <w:rPr>
          <w:rFonts w:ascii="Tahoma" w:eastAsia="Times New Roman" w:hAnsi="Tahoma" w:cs="B Mitra" w:hint="cs"/>
          <w:color w:val="000000"/>
          <w:sz w:val="20"/>
          <w:szCs w:val="20"/>
          <w:rtl/>
        </w:rPr>
        <w:t xml:space="preserve">پیش‌بینی حوادث غیرمترقّبه </w:t>
      </w:r>
      <w:r>
        <w:rPr>
          <w:rFonts w:ascii="Tahoma" w:eastAsia="Times New Roman" w:hAnsi="Tahoma" w:cs="B Mitra" w:hint="cs"/>
          <w:color w:val="000000"/>
          <w:sz w:val="20"/>
          <w:szCs w:val="20"/>
          <w:highlight w:val="red"/>
          <w:rtl/>
        </w:rPr>
        <w:t>ص 122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87-</w:t>
      </w:r>
      <w:r>
        <w:rPr>
          <w:rFonts w:ascii="Tahoma" w:eastAsia="Times New Roman" w:hAnsi="Tahoma" w:cs="B Mitra" w:hint="cs"/>
          <w:color w:val="000000"/>
          <w:sz w:val="20"/>
          <w:szCs w:val="20"/>
          <w:rtl/>
        </w:rPr>
        <w:t>وَقَالَ یَا بَنِی لَا تَدْخُلُواْ مِن بَابٍ وَاحِدٍ وَ ادْخُلُواْ مِنْ أَبْوَابٍ مُّتَفَرِّقَةٍ وَ مَآ أُغْـنِی عَنكُم مِّنَ اللَّهِ مِن شَی‌ءٍ إِنِ الْحُكــْمُ إِلَّا لِلَّهِ عَـلَیْهِ تَوَّكَـلْتُ وَ عَلَیْهِ فَلْیَتَوَكَّلِ الْمُتَوَكِّلُونَ«67»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«و (یعقوب) گفت: ای پسران من (چون به مصر رسیدید، همه) از یك دروازه (به شهر) وارد نشوید (تا توجه مردم به شما جلب نشود) بلكه از دروازه‌های مختلف وارد شوید و(بدانید من با این سفارش) نمی‌توانم چیزی از (مقدّرات) خدا را از شما دور كنم. فرمان جز برای خدا نیست، تنها بر او توكّل می‌كنم و همه توكّل‌كنندگان (نیز) باید بر او توكّل نمایند.»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اعتماد به افراد ذیصلاحیّت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ارائه راه‌حل‌ها برای مشكلات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احتیاط و حسابگری همراه با توكل به خداوند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جلوگیری از حساسیت‌ها و سوءظن‌ها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محاسبه احتمالات همراه با برنامه‌ریزی  </w:t>
      </w:r>
      <w:r>
        <w:rPr>
          <w:rFonts w:ascii="Tahoma" w:eastAsia="Times New Roman" w:hAnsi="Tahoma" w:cs="B Mitra" w:hint="cs"/>
          <w:color w:val="000000"/>
          <w:sz w:val="20"/>
          <w:szCs w:val="20"/>
          <w:highlight w:val="red"/>
          <w:rtl/>
        </w:rPr>
        <w:t>ص123</w:t>
      </w: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88-</w:t>
      </w:r>
      <w:r>
        <w:rPr>
          <w:rFonts w:ascii="Tahoma" w:eastAsia="Times New Roman" w:hAnsi="Tahoma" w:cs="B Mitra" w:hint="cs"/>
          <w:color w:val="000000"/>
          <w:sz w:val="20"/>
          <w:szCs w:val="20"/>
          <w:rtl/>
        </w:rPr>
        <w:t>وَلَمَّا دَخَلُواْ مِنْ حَیْثُ أَمَرَهُمْ أَبُوهُم مَّا كَانَ یُغْنِی عَنْهُم مِّنَ اللَّهِ مِن شَی‌ءٍ إِلَّا حَاجَةً فِی نَفْسِ یَعْقُوبَ قَضَاهَا وَ إِنَّهُ لَذُو عِلْمٍ لِّمَا عَلَّمْنَاهُ وَ لَكِنَّ أَكْثَرَ النَّاسِ لَا یَعْلَمُونَ «68»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چون از همانجا كه پدرشان دستورشان داده بود وارد (مصر) شدند، این كار در برابر اراده خداوند هیچ سودشان نبخشید، جز آنكه نیازی در دل یعقوب بود كه عملی شد. (تنها اثر ورود از چند دروازه حفظ از چشم زخم و رسیدن برادران، به خصوص بنیامین به یوسف بود كه عملی شد و اثر دیگری نداشت) و البتّه (یعقوب) بخاطر آنچه به او آموزش داده بودیم دارای علمی (فراوان) بود ولی بیشتر مردم آگاه نیستند.»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درس‌آموزی از تلخی‌ها و ناكامی‌ها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اكثریت به تنهایی معیار حق و باطل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بازگویی نقاط ضعف‌ همراه با نقاط قوت‌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توکل  </w:t>
      </w:r>
      <w:r>
        <w:rPr>
          <w:rFonts w:ascii="Tahoma" w:eastAsia="Times New Roman" w:hAnsi="Tahoma" w:cs="B Mitra" w:hint="cs"/>
          <w:color w:val="000000"/>
          <w:sz w:val="20"/>
          <w:szCs w:val="20"/>
          <w:highlight w:val="red"/>
          <w:rtl/>
        </w:rPr>
        <w:t>ص 124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89-</w:t>
      </w:r>
      <w:r>
        <w:rPr>
          <w:rFonts w:ascii="Tahoma" w:eastAsia="Times New Roman" w:hAnsi="Tahoma" w:cs="B Mitra" w:hint="cs"/>
          <w:color w:val="000000"/>
          <w:sz w:val="20"/>
          <w:szCs w:val="20"/>
          <w:rtl/>
        </w:rPr>
        <w:t>وَلَمَّا دَخَلُواْ عَلَی‌ یُوسُفَ ءَاوَی‌ إِلَیْهِ أَخَاهُ قَالَ إِنِّی أَنَاْ أَخُوكَ فَلَاتَبْتَئِسْ بِمَا كَانُواْ یَعْمَلُونَ«69»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«وقتی (برادران) بر یوسف وارد شدند، او برادرش (بنیامین) را در نزد خود جای داده گفت: همانا من برادر تو هستم، پس از آنچه انجام می‌دهند، اندوهگین مباش.»</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طبقه‌بندی مطالب، اطلاعات و اسناد </w:t>
      </w:r>
      <w:r>
        <w:rPr>
          <w:rFonts w:ascii="Tahoma" w:eastAsia="Times New Roman" w:hAnsi="Tahoma" w:cs="B Mitra" w:hint="cs"/>
          <w:color w:val="000000"/>
          <w:sz w:val="20"/>
          <w:szCs w:val="20"/>
          <w:highlight w:val="red"/>
          <w:rtl/>
        </w:rPr>
        <w:t>ص 125</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90-</w:t>
      </w:r>
      <w:r>
        <w:rPr>
          <w:rFonts w:ascii="Tahoma" w:eastAsia="Times New Roman" w:hAnsi="Tahoma" w:cs="B Mitra" w:hint="cs"/>
          <w:color w:val="000000"/>
          <w:sz w:val="20"/>
          <w:szCs w:val="20"/>
          <w:rtl/>
        </w:rPr>
        <w:t>فَلَمَّا جَهَّزَهُم بِجَهَازِهِمْ جَعَلَ السِّقَایَةَ فِی رَحْلِ أَخِیهِ ثُمَّ أَذَّنَ مُؤَذِّنٌ أَیَّتُهَا الْعِیرُ إِنَّكُمْ لَسَارِقُونَ«70»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بارهای برادران را مجهّز و مهیا ساخت، ظرف آبخوری (گران قیمتی) را در خورجین برادرش (بنیامین) قرار داد، سپس منادی صدا زد؛ ای كاروانیان! قطعاً شما دزد هستید.»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ارائه طرح‌های ابتكاری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جایزبودن دروغ در مقام اصلاح</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3-صحنه‌سازی برای كشف امور  </w:t>
      </w:r>
      <w:r>
        <w:rPr>
          <w:rFonts w:ascii="Tahoma" w:eastAsia="Times New Roman" w:hAnsi="Tahoma" w:cs="B Mitra" w:hint="cs"/>
          <w:color w:val="000000"/>
          <w:sz w:val="20"/>
          <w:szCs w:val="20"/>
          <w:highlight w:val="red"/>
          <w:rtl/>
        </w:rPr>
        <w:t>ص 126</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91-</w:t>
      </w:r>
      <w:r>
        <w:rPr>
          <w:rFonts w:ascii="Tahoma" w:eastAsia="Times New Roman" w:hAnsi="Tahoma" w:cs="B Mitra" w:hint="cs"/>
          <w:color w:val="000000"/>
          <w:sz w:val="20"/>
          <w:szCs w:val="20"/>
          <w:rtl/>
        </w:rPr>
        <w:t>قَالُواْ وَ أَقْبَلُواْ عَلَیْهِمْ مَّاذَا تَفْقِدُونَ«71»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«(برادران یوسف) رو به ماموران كردند و گفتند: شما چه چیزی را گم كرده‌اید.»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92-</w:t>
      </w:r>
      <w:r>
        <w:rPr>
          <w:rFonts w:ascii="Tahoma" w:eastAsia="Times New Roman" w:hAnsi="Tahoma" w:cs="B Mitra" w:hint="cs"/>
          <w:color w:val="000000"/>
          <w:sz w:val="20"/>
          <w:szCs w:val="20"/>
          <w:rtl/>
        </w:rPr>
        <w:t>قَالُواْ نَفْقِدُ صُوَاعَ الْمَلِكِ وَ لِمَن جَآءَ بِهِ حِمْلُ بَعِیرٍ وَ أَنَاْ بِهِ زَعِیمٌ«72»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پیمانه و جام مخصوص شاه را گم كرده‌ایم و برای هركس آن را بیاورد، یك بار شتر (جایزه) است و من این را ضمانت می‌كنم.»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استفاده از جایزه و تشویق</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ضامن باید فرد معیّن و معتبر باشد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تشویق و جایزه باید متناسب با افراد و زمان باشـد </w:t>
      </w:r>
      <w:r>
        <w:rPr>
          <w:rFonts w:ascii="Tahoma" w:eastAsia="Times New Roman" w:hAnsi="Tahoma" w:cs="B Mitra" w:hint="cs"/>
          <w:color w:val="000000"/>
          <w:sz w:val="20"/>
          <w:szCs w:val="20"/>
          <w:highlight w:val="red"/>
          <w:rtl/>
        </w:rPr>
        <w:t>ص 127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93-</w:t>
      </w:r>
      <w:r>
        <w:rPr>
          <w:rFonts w:ascii="Tahoma" w:eastAsia="Times New Roman" w:hAnsi="Tahoma" w:cs="B Mitra" w:hint="cs"/>
          <w:color w:val="000000"/>
          <w:sz w:val="20"/>
          <w:szCs w:val="20"/>
          <w:rtl/>
        </w:rPr>
        <w:t>قَالُواْ تَاللَّهِ لَقَدْ عَلِمْتُم مَّا جِئْنَا لِنُفْسِدَ فِی الْأَرْضِ وَ مَا كُنَّا سَارِقِینَ«73»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به خدا سوگند شما می‌دانید كه ما برای فساد در این سرزمین نیامده‌ایم و ما هرگز سارق نبوده‌ایم.»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چشم‌پوشی و تبرئه افراد با حسن سابقه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دقت و نظارت بر ورود و خروج افراد  </w:t>
      </w:r>
      <w:r>
        <w:rPr>
          <w:rFonts w:ascii="Tahoma" w:eastAsia="Times New Roman" w:hAnsi="Tahoma" w:cs="B Mitra" w:hint="cs"/>
          <w:color w:val="000000"/>
          <w:sz w:val="20"/>
          <w:szCs w:val="20"/>
          <w:highlight w:val="red"/>
          <w:rtl/>
        </w:rPr>
        <w:t>ص 127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94-</w:t>
      </w:r>
      <w:r>
        <w:rPr>
          <w:rFonts w:ascii="Tahoma" w:eastAsia="Times New Roman" w:hAnsi="Tahoma" w:cs="B Mitra" w:hint="cs"/>
          <w:color w:val="000000"/>
          <w:sz w:val="20"/>
          <w:szCs w:val="20"/>
          <w:rtl/>
        </w:rPr>
        <w:t>قَالُواْ فَمَا جَزَ آؤُهُ إِن كُنتُمْ كَاذِبِینَ«74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«(مأموران یوسف) گفتند: پس اگر دروغ گفته باشید، كیفرش 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طراحی و نوآوری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استفاده از وجدان‌ها (صداقت‌ها) </w:t>
      </w:r>
      <w:r>
        <w:rPr>
          <w:rFonts w:ascii="Tahoma" w:eastAsia="Times New Roman" w:hAnsi="Tahoma" w:cs="B Mitra" w:hint="cs"/>
          <w:color w:val="000000"/>
          <w:sz w:val="20"/>
          <w:szCs w:val="20"/>
          <w:highlight w:val="red"/>
          <w:rtl/>
        </w:rPr>
        <w:t>ص 128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95-</w:t>
      </w:r>
      <w:r>
        <w:rPr>
          <w:rFonts w:ascii="Tahoma" w:eastAsia="Times New Roman" w:hAnsi="Tahoma" w:cs="B Mitra" w:hint="cs"/>
          <w:color w:val="000000"/>
          <w:sz w:val="20"/>
          <w:szCs w:val="20"/>
          <w:rtl/>
        </w:rPr>
        <w:t xml:space="preserve">قَالُواْ جَزَآؤُهُ مَن وُجِدَ فِی رَحْلِهِ فَهُوَ جَزَآؤُهُ كَذَ لِكَ نَجْزِی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الظَّالِمِینَ«75»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كیفرش چنین است كه هر كس پیمانه در بارش پیدا شود، خود او جزای سرقت است (كه به عنوان گروگان یا برده در اختیار صاحب پیمانه قرار گیرد) ما (در منطقه كنعان) ظالم (سارق) را اینگونه كیفر می‌دهیم.»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تبعیض</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با خلافكاری بعضی به همه بدگمان نشویم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تفهیم جرم به مجرم با استدلال</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كیفر خلافكار بیگانه طبق قانون خودش</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استدلال </w:t>
      </w:r>
      <w:r>
        <w:rPr>
          <w:rFonts w:ascii="Tahoma" w:eastAsia="Times New Roman" w:hAnsi="Tahoma" w:cs="B Mitra" w:hint="cs"/>
          <w:color w:val="000000"/>
          <w:sz w:val="20"/>
          <w:szCs w:val="20"/>
          <w:highlight w:val="red"/>
          <w:rtl/>
        </w:rPr>
        <w:t>ص 129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96-</w:t>
      </w:r>
      <w:r>
        <w:rPr>
          <w:rFonts w:ascii="Tahoma" w:eastAsia="Times New Roman" w:hAnsi="Tahoma" w:cs="B Mitra" w:hint="cs"/>
          <w:color w:val="000000"/>
          <w:sz w:val="20"/>
          <w:szCs w:val="20"/>
          <w:rtl/>
        </w:rPr>
        <w:t>فَبَدَأَ بِأَوْعِیَتِهِمْ قَبْلَ وِعَآءِ أَخِیهِ ثُمَّ اسْتَخْرَجَهَا مِنْ وِعَآءِ أَخِیهِ كَذَ لِكَ كِدْنَا لِیُوسُفَ مَا كَانَ لِیَأْخُذَ أَخَاهُ فِی دِینِ الْمَـلِكِ إِلَّا أَنْ یَشَـآءَ اللَّهُ نَرْفَعُ دَرَجَاتٍ مَّن نَّشَآءُ وَفَوْقَ كُلِ‌ّ ذِی عِلْمٍ عَلِیمٌ«76»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(از پذیرش كیفر، شروع به بازرسی كرده و) قبل از بارِ برادرش، به (بازرسی) بار سایر برادران پرداخت، سپس پیمانه را از بار برادرش بیرون آورد. ما اینگونه برای یوسف تدبیر كردیم، زیرا طبق قانون شاه مصر، یوسف نمی‌توانست برادرش را بازداشت كند، مگر آنكه خدا بخواهد (كه كیفر سارق در كنعان را مقدّمه بازداشت این برادر قرار می‌دهد.) ما هر كس را كه بخواهیم (و لایق باشد) درجاتی بالا می‌بریم و برتر از هر صاحب دانشی، دانشوری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طراحی و نوآوری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بازرسی اموال</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وفاداری و احترام و مراعات قوانین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علم و آگاهی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برخوردهای اطلاعاتی مناسب</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6- فكر و ابتكار و چاره‌جویی  </w:t>
      </w:r>
      <w:r>
        <w:rPr>
          <w:rFonts w:ascii="Tahoma" w:eastAsia="Times New Roman" w:hAnsi="Tahoma" w:cs="B Mitra" w:hint="cs"/>
          <w:color w:val="000000"/>
          <w:sz w:val="20"/>
          <w:szCs w:val="20"/>
          <w:highlight w:val="red"/>
          <w:rtl/>
        </w:rPr>
        <w:t>ص 130</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97-</w:t>
      </w:r>
      <w:r>
        <w:rPr>
          <w:rFonts w:ascii="Tahoma" w:eastAsia="Times New Roman" w:hAnsi="Tahoma" w:cs="B Mitra" w:hint="cs"/>
          <w:color w:val="000000"/>
          <w:sz w:val="20"/>
          <w:szCs w:val="20"/>
          <w:rtl/>
        </w:rPr>
        <w:t>قَالُواْ إِن یَسْـرِقْ فَقَدْ سَـرَقَ أَخٌ لَّهُ مِن قَبْلُ فَأَسَـرَّهَا یُوسُفُ فِی نَفْسِهِ وَلَمْ یُبْدِهَا لَهُمْ قَالَ أَنتُمْ شَرٌّ مَّكَاناً وَ اللَّهُ أَعْلَمُ بِمَا تَصِفُونَ«77»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«(برادران) گفتند: اگر او سرقت كند (جای تعجب نیست، زیرا) پیش از این نیز برادر او دزدی كرده بود. یوسف (این تهمت را) در دل خود پنهان داشت و (با آنكه ناراحت شده بود) به روی آنان نیاورد. (ولی) گفت: موقعیّت شما بدتر (از او)ست و خداوند به آنچه توصیف می‌كنید داناتر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مواظبت از توجیهات خلافكار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استقامت و تحمل در برابر تهمت‌ها و نیش‌ها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جوانمردی و سعه صدر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رازداری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ضرورت صمیمیّت در محیط كار </w:t>
      </w:r>
      <w:r>
        <w:rPr>
          <w:rFonts w:ascii="Tahoma" w:eastAsia="Times New Roman" w:hAnsi="Tahoma" w:cs="B Mitra" w:hint="cs"/>
          <w:color w:val="000000"/>
          <w:sz w:val="20"/>
          <w:szCs w:val="20"/>
          <w:highlight w:val="red"/>
          <w:rtl/>
        </w:rPr>
        <w:t>ص 131</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98-</w:t>
      </w:r>
      <w:r>
        <w:rPr>
          <w:rFonts w:ascii="Tahoma" w:eastAsia="Times New Roman" w:hAnsi="Tahoma" w:cs="B Mitra" w:hint="cs"/>
          <w:color w:val="000000"/>
          <w:sz w:val="20"/>
          <w:szCs w:val="20"/>
          <w:rtl/>
        </w:rPr>
        <w:t>قَالُواْ یَآ أَیُّهَا الْعَزِیزُ إِنَّ لَهُ أَباً شَیْخاً كَبِیراً فَخُذْ أَحَدَنَا مَكَانَهُ إِنَّا نَرَاكَ مِنَ الْمُحْسِنِینَ«78»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«(برادران) گفتند: ای عزیز! همانا برای او پدری است پیر و سالخورده، پس یكی از ما را به جای او بگیر (و او را رها كن) همانا تو را از نیكوكاران می‌بینیم.»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كسب عزت در سایه تقوا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داشتن عزت نفس در فراز و نشیب‌ها </w:t>
      </w:r>
      <w:r>
        <w:rPr>
          <w:rFonts w:ascii="Tahoma" w:eastAsia="Times New Roman" w:hAnsi="Tahoma" w:cs="B Mitra" w:hint="cs"/>
          <w:color w:val="000000"/>
          <w:sz w:val="20"/>
          <w:szCs w:val="20"/>
          <w:highlight w:val="red"/>
          <w:rtl/>
        </w:rPr>
        <w:t>ص 132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99-</w:t>
      </w:r>
      <w:r>
        <w:rPr>
          <w:rFonts w:ascii="Tahoma" w:eastAsia="Times New Roman" w:hAnsi="Tahoma" w:cs="B Mitra" w:hint="cs"/>
          <w:color w:val="000000"/>
          <w:sz w:val="20"/>
          <w:szCs w:val="20"/>
          <w:rtl/>
        </w:rPr>
        <w:t>قَالَ مَعَاذَ اللَّهِ أَن نَّأْخُذَ إِلَّا مَن وَجَدْنَا مَتَاعَنَا عِندَهُ إِنَّا إِذاً لَّظَالِمُونَ«79»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پناه به خدا از اینكه كسی را به جز آنكه متاعمان را نزد او یافته‌ایم، بگیریم. زیرا كه در این صورت حتماً ستمگر خواهیم بود.»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قانون‌شكنی ممـنوع</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دوری از احساسات به هنگام قضاوت </w:t>
      </w:r>
      <w:r>
        <w:rPr>
          <w:rFonts w:ascii="Tahoma" w:eastAsia="Times New Roman" w:hAnsi="Tahoma" w:cs="B Mitra" w:hint="cs"/>
          <w:color w:val="000000"/>
          <w:sz w:val="20"/>
          <w:szCs w:val="20"/>
          <w:highlight w:val="red"/>
          <w:rtl/>
        </w:rPr>
        <w:t>ص 133</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100-</w:t>
      </w:r>
      <w:r>
        <w:rPr>
          <w:rFonts w:ascii="Tahoma" w:eastAsia="Times New Roman" w:hAnsi="Tahoma" w:cs="B Mitra" w:hint="cs"/>
          <w:color w:val="000000"/>
          <w:sz w:val="20"/>
          <w:szCs w:val="20"/>
          <w:rtl/>
        </w:rPr>
        <w:t>فَلَمَّا اسْتَیْئَسُواْ مِنْهُ خَلَصُواْ نَجِیّاً قَالَ كَبِیرُهُمْ أَلَمْ تَعْلَمُواْ أَنَّ أَبَاكُمْ قَـدْ أَخَذَ عَلَیـْـكُم مَّوْثِقاً مِنَ اللَّهِ وَ مِـن قَبْـلُ مَا فَـرَّطتُمْ فِـی یُوسُـفَ فَلَـنْ أَبْرَحَ الْأَرْضَ حَتَّـی یَأْذَنَ لِی أَبِی أَوْ یَحْكُمَ اللَّهُ لِی وَ هُوَ خَیْرُ الْحَاكِمِینَ«80»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از یوسف مأیوس شدند (كه یكی را به جای دیگری بازداشت كند)، نجواكنان به كناری رفتند. (برادر) بزرگشان گفت: آیا نمی‌دانید كه پدرتان برای برگرداندن او بر شما پیمان الهی گرفته و پیش از این نیز درباره یوسف كوتاهی كرده‌اید. پس من هرگز از این سرزمین نمی‌روم تا آنكه (یوسف عفو كند یا آنكه) پدرم به من اجازه دهد یا خدا در حقّ من حكمی كند و او بهترین داور و حاكم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قاطعیت و استواری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لازم‌الاجرا بودن عهد و پیمان‌ها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3-رعایت سلسه مراتب‌ و موقعیت‌ها </w:t>
      </w:r>
      <w:r>
        <w:rPr>
          <w:rFonts w:ascii="Tahoma" w:eastAsia="Times New Roman" w:hAnsi="Tahoma" w:cs="B Mitra" w:hint="cs"/>
          <w:color w:val="000000"/>
          <w:sz w:val="20"/>
          <w:szCs w:val="20"/>
          <w:highlight w:val="red"/>
          <w:rtl/>
        </w:rPr>
        <w:t>ص 134</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101-</w:t>
      </w:r>
      <w:r>
        <w:rPr>
          <w:rFonts w:ascii="Tahoma" w:eastAsia="Times New Roman" w:hAnsi="Tahoma" w:cs="B Mitra" w:hint="cs"/>
          <w:color w:val="000000"/>
          <w:sz w:val="20"/>
          <w:szCs w:val="20"/>
          <w:rtl/>
        </w:rPr>
        <w:t>ارْجِعُواْ إِلَی أَبِیكُمْ فَقُولُواْ یَآ أَبَانَآ إِنَّ ابْنَكَ سَرَقَ وَ مَا شَهِدْنَآ إِلَّا بِمَا عَلِمْنَا وَمَا كُنّاَ لِلْغَیْبِ حَافِظِینَ«81»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«(برادر بزرگ گفت: من اینجا می‌مانم، ولی) شما به سوی پدرتان برگردید، پس بگویید: ای پدر! همانا پسرت دزدی كرده و ما جز به آنچه می‌دانستیم گواهی ندادیم و ما نگهبان (و آگاه به) غیب نبوده‌ایم.»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شهادت و گواهی بر اساس علم(عینیّت‌ها)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عذرخواهی شجاعانه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پیش‌بینی حوادث در پیمان‌ها و تعهدات  </w:t>
      </w:r>
      <w:r>
        <w:rPr>
          <w:rFonts w:ascii="Tahoma" w:eastAsia="Times New Roman" w:hAnsi="Tahoma" w:cs="B Mitra" w:hint="cs"/>
          <w:color w:val="000000"/>
          <w:sz w:val="20"/>
          <w:szCs w:val="20"/>
          <w:highlight w:val="red"/>
          <w:rtl/>
        </w:rPr>
        <w:t>ص 135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102-</w:t>
      </w:r>
      <w:r>
        <w:rPr>
          <w:rFonts w:ascii="Tahoma" w:eastAsia="Times New Roman" w:hAnsi="Tahoma" w:cs="B Mitra" w:hint="cs"/>
          <w:color w:val="000000"/>
          <w:sz w:val="20"/>
          <w:szCs w:val="20"/>
          <w:rtl/>
        </w:rPr>
        <w:t>وَ سْئَلِ الْقَرْیَةَ الَّتِی كُنَّا فِیهَا وَالْعِیرَ الَّتِی أَقْبَلْنَا فِیهَا وَ إِنَّا لَصَادِقُونَ«82»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«(اگر به حرف ما اطمینان نداری) از قریه‌ای كه در آن بودیم و از كاروانی كه در میانشان به اینجا رو آورده‌ایم، سؤال كن و بی‌شك ما راستگو هستیم.»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اعتبار اثبات مدّعا با شهود عینی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توجه به اینکه تبانی مجموعه‌ای بزرگ بر دروغ بعید است  </w:t>
      </w:r>
      <w:r>
        <w:rPr>
          <w:rFonts w:ascii="Tahoma" w:eastAsia="Times New Roman" w:hAnsi="Tahoma" w:cs="B Mitra" w:hint="cs"/>
          <w:color w:val="000000"/>
          <w:sz w:val="20"/>
          <w:szCs w:val="20"/>
          <w:highlight w:val="red"/>
          <w:rtl/>
        </w:rPr>
        <w:t>ص 135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103-</w:t>
      </w:r>
      <w:r>
        <w:rPr>
          <w:rFonts w:ascii="Tahoma" w:eastAsia="Times New Roman" w:hAnsi="Tahoma" w:cs="B Mitra" w:hint="cs"/>
          <w:color w:val="000000"/>
          <w:sz w:val="20"/>
          <w:szCs w:val="20"/>
          <w:rtl/>
        </w:rPr>
        <w:t>قَالَ بَلْ سَوَّلَتْ لَكُمْ أَنْفُسُكُمْ أَمْراً فَصَبْرٌ جَمِیلٌ عَسَی اللَّهُ أَن یَأْتِیَنِی بِهِمْ جَمِیعاً إِنَّهُ هُوَ الْعَلِیمُ الْحَكِیمُ«83»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گفت: (این چنین نیست) بلكه (بار دیگر) نفس شما (با نسبت دزدی به بنیامین یا تعیین كیفر گروگان ‌گیری) مسئله را برای شما آراسته است، پس صبری نیكو (لازم است) امید است كه خداوند همه برادران را با هم نزد من آورد، چرا كه او قطعاً آگاه و حكیم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صبر آگاهانه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غلبه بر وسوسه‌های شیطان و هوای نفس</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3-درس‌آموزی از حوادث تلخ  </w:t>
      </w:r>
      <w:r>
        <w:rPr>
          <w:rFonts w:ascii="Tahoma" w:eastAsia="Times New Roman" w:hAnsi="Tahoma" w:cs="B Mitra" w:hint="cs"/>
          <w:color w:val="000000"/>
          <w:sz w:val="20"/>
          <w:szCs w:val="20"/>
          <w:highlight w:val="red"/>
          <w:rtl/>
        </w:rPr>
        <w:t>ص 136</w:t>
      </w: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104-</w:t>
      </w:r>
      <w:r>
        <w:rPr>
          <w:rFonts w:ascii="Tahoma" w:eastAsia="Times New Roman" w:hAnsi="Tahoma" w:cs="B Mitra" w:hint="cs"/>
          <w:color w:val="000000"/>
          <w:sz w:val="20"/>
          <w:szCs w:val="20"/>
          <w:rtl/>
        </w:rPr>
        <w:t>وَ تَوَلَّی‌ عَنْهُمْ وَ قَالَ یَآ أَسَفَی‌ عَلَی‌ یُوسُفَ وَ ابْیَضَّتْ عَیْنَاهُ مِنَ الْحُزْنِ فَهُوَ كَظِیمٌ«84»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از فرزندان روی گرداند و گفت: ای دریغا بر یوسف، پس اندوه خود را فرو می‌خورد (تا آنكه) دو چشمش از اندوه سفید (و نابینا) شد.»</w:t>
      </w:r>
    </w:p>
    <w:p w:rsidR="007B14D9" w:rsidRDefault="007B14D9" w:rsidP="007B14D9">
      <w:pPr>
        <w:pStyle w:val="ListParagraph"/>
        <w:bidi/>
        <w:ind w:left="900"/>
        <w:rPr>
          <w:rFonts w:ascii="Tahoma" w:eastAsia="Times New Roman" w:hAnsi="Tahoma" w:cs="B Mitra"/>
          <w:color w:val="000000"/>
          <w:sz w:val="20"/>
          <w:szCs w:val="20"/>
          <w:lang w:bidi="fa-IR"/>
        </w:rPr>
      </w:pPr>
      <w:r>
        <w:rPr>
          <w:rFonts w:ascii="Tahoma" w:eastAsia="Times New Roman" w:hAnsi="Tahoma" w:cs="B Mitra" w:hint="cs"/>
          <w:color w:val="000000"/>
          <w:sz w:val="20"/>
          <w:szCs w:val="20"/>
          <w:rtl/>
        </w:rPr>
        <w:t>1- فرو بردن خشـم</w:t>
      </w:r>
      <w:r>
        <w:rPr>
          <w:rFonts w:ascii="Tahoma" w:eastAsia="Times New Roman" w:hAnsi="Tahoma" w:cs="B Mitra"/>
          <w:color w:val="000000"/>
          <w:sz w:val="20"/>
          <w:szCs w:val="20"/>
        </w:rPr>
        <w:t xml:space="preserve"> </w:t>
      </w:r>
      <w:r>
        <w:rPr>
          <w:rFonts w:ascii="Tahoma" w:eastAsia="Times New Roman" w:hAnsi="Tahoma" w:cs="B Mitra" w:hint="cs"/>
          <w:color w:val="000000"/>
          <w:sz w:val="20"/>
          <w:szCs w:val="20"/>
          <w:rtl/>
          <w:lang w:bidi="fa-IR"/>
        </w:rPr>
        <w:t xml:space="preserve"> </w:t>
      </w:r>
      <w:r>
        <w:rPr>
          <w:rFonts w:ascii="Tahoma" w:eastAsia="Times New Roman" w:hAnsi="Tahoma" w:cs="B Mitra" w:hint="cs"/>
          <w:color w:val="000000"/>
          <w:sz w:val="20"/>
          <w:szCs w:val="20"/>
          <w:highlight w:val="red"/>
          <w:rtl/>
          <w:lang w:bidi="fa-IR"/>
        </w:rPr>
        <w:t>ص 137</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105-</w:t>
      </w:r>
      <w:r>
        <w:rPr>
          <w:rFonts w:ascii="Tahoma" w:eastAsia="Times New Roman" w:hAnsi="Tahoma" w:cs="B Mitra" w:hint="cs"/>
          <w:color w:val="000000"/>
          <w:sz w:val="20"/>
          <w:szCs w:val="20"/>
          <w:rtl/>
        </w:rPr>
        <w:t>قَالُواْ تَاللَّهِ تَفْتَؤُاْ تَذْكُرُ یُوسُفَ حَتَّی‌ تَكُونَ حَرَضَاً أَوْ تَكُونَ مِنَ الْهَالِكِینَ«85»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«(فرزندان یعقوب به پدرشان) گفتند: به خدا سوگند تو پیوسته یوسف را یاد می‌كنی، تا آنكه بیمار و لاغر شوی و (یا مشرف به مرگ و) از بین بروی.»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نگذاریم الگوهـا فراموش شوند  </w:t>
      </w:r>
      <w:r>
        <w:rPr>
          <w:rFonts w:ascii="Tahoma" w:eastAsia="Times New Roman" w:hAnsi="Tahoma" w:cs="B Mitra" w:hint="cs"/>
          <w:color w:val="000000"/>
          <w:sz w:val="20"/>
          <w:szCs w:val="20"/>
          <w:highlight w:val="red"/>
          <w:rtl/>
        </w:rPr>
        <w:t>ص 137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106-</w:t>
      </w:r>
      <w:r>
        <w:rPr>
          <w:rFonts w:ascii="Tahoma" w:eastAsia="Times New Roman" w:hAnsi="Tahoma" w:cs="B Mitra" w:hint="cs"/>
          <w:color w:val="000000"/>
          <w:sz w:val="20"/>
          <w:szCs w:val="20"/>
          <w:rtl/>
        </w:rPr>
        <w:t>قَالَ إِنَّمَآ أَشْكُواْ بَثِّی وَحُزْنِی إِلَی اللَّهِ وَأَعْلَمُ مِنَ اللَّهِ مَا لَا تَعْلَمُونَ«86»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گفت: من ناله (آشكار) وحزن (پنهان) خود را فقط به خدا شكایت می‌برم و از (عنایت و لطف) خداوند چیزی را می‌دانم كه شما نمی‌دانید.»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سكوت یا ناله و فریاد ناپسند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ژرف‌نگـری در حوادث و تلخی‌هـا  </w:t>
      </w:r>
      <w:r>
        <w:rPr>
          <w:rFonts w:ascii="Tahoma" w:eastAsia="Times New Roman" w:hAnsi="Tahoma" w:cs="B Mitra" w:hint="cs"/>
          <w:color w:val="000000"/>
          <w:sz w:val="20"/>
          <w:szCs w:val="20"/>
          <w:highlight w:val="red"/>
          <w:rtl/>
        </w:rPr>
        <w:t>ص 138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107-</w:t>
      </w:r>
      <w:r>
        <w:rPr>
          <w:rFonts w:ascii="Tahoma" w:eastAsia="Times New Roman" w:hAnsi="Tahoma" w:cs="B Mitra" w:hint="cs"/>
          <w:color w:val="000000"/>
          <w:sz w:val="20"/>
          <w:szCs w:val="20"/>
          <w:rtl/>
        </w:rPr>
        <w:t>یَا بَنِی اذْهَبُواْ فَتَحَسَّسُواْ مِن یُوسُفَ وَ أَخِیهِ وَ لَاتَاْیََسُواْ مِـنْ رَّوْحِ اللَّهِ إِنَّهُ لَا یَاْیَْـسُ مِـن رَّوْحِ اللَّهِ إِلَّا لْــقَوْمُ الْكَافِرُونَ«87»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 پسرانم (بار دیگر به مصر) بروید و از یوسف و برادرش جستجو كنید و از رحمت خداوند مأیوس نشوید، حقّ این است كه جز گروه كافران، از رحمت خداوندی مأیوس نمی‌شوند.»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دوری از یأس و ناامیدی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دوری از تنبلی  </w:t>
      </w:r>
      <w:r>
        <w:rPr>
          <w:rFonts w:ascii="Tahoma" w:eastAsia="Times New Roman" w:hAnsi="Tahoma" w:cs="B Mitra" w:hint="cs"/>
          <w:color w:val="000000"/>
          <w:sz w:val="20"/>
          <w:szCs w:val="20"/>
          <w:highlight w:val="red"/>
          <w:rtl/>
        </w:rPr>
        <w:t>ص 138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108-</w:t>
      </w:r>
      <w:r>
        <w:rPr>
          <w:rFonts w:ascii="Tahoma" w:eastAsia="Times New Roman" w:hAnsi="Tahoma" w:cs="B Mitra" w:hint="cs"/>
          <w:color w:val="000000"/>
          <w:sz w:val="20"/>
          <w:szCs w:val="20"/>
          <w:rtl/>
        </w:rPr>
        <w:t>فَلَمَّا دَخَلُواْ عَلَیْهِ قَالُواْ یَآ أَیُّهَا الْعَزِیزُ مَسَّنَا وَ أَهْلَنَا الضُّرُّ وَ جِئْنَا بِبِضَـاعَةٍ مُّزْجَاةٍ فَأَوْفِ لَنَا الْكَیْلَ وَ تَصَــدَّقْ عَلَیْنَآ إِنَّ اللَّهَ یَجْزِی الْمُتَصَدِّقِینَ«88»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هنگامی كه (مجدداً) بر یوسف وارد شدند، گفتند: ای عزیز! قحطی ما و خاندان ما را فراگرفته و (برای خرید گندم) بهای اندكی با خود آورده‌ایم، (اما شما كاری به پول اندك ما نداشته باش) سهم ما را بطور كامل وفا كن و بر ما ببخش، زیرا كه خداوند كریمان و بخشندگان را پاداش می‌دهد.»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احترام به پدر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رعایت آداب درخواست كردن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پرهیز از تحقیر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توجه به خطر فقر و نیازمندی  </w:t>
      </w:r>
      <w:r>
        <w:rPr>
          <w:rFonts w:ascii="Tahoma" w:eastAsia="Times New Roman" w:hAnsi="Tahoma" w:cs="B Mitra" w:hint="cs"/>
          <w:color w:val="000000"/>
          <w:sz w:val="20"/>
          <w:szCs w:val="20"/>
          <w:highlight w:val="red"/>
          <w:rtl/>
        </w:rPr>
        <w:t>ص 139</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109-</w:t>
      </w:r>
      <w:r>
        <w:rPr>
          <w:rFonts w:ascii="Tahoma" w:eastAsia="Times New Roman" w:hAnsi="Tahoma" w:cs="B Mitra" w:hint="cs"/>
          <w:color w:val="000000"/>
          <w:sz w:val="20"/>
          <w:szCs w:val="20"/>
          <w:rtl/>
        </w:rPr>
        <w:t>قَالَ هَلْ عَلِمْتـُم مَّا فَعَلْتُم بِیُوسُفَ وَ أَخِیهِ إِذْ أَنْتُمْ جَاهِلُونَ«89»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«(یوسف) گفت: آیا دانستید با یوسف و برادرش چه كردید آنگاه كه شما نادان بودید.»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فتوت و جوانمردی در برخورد با خلافكار</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در شرایط قدرتمندی مظلومان فراموش نشوند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پذیرش عذر و تلقین راه عذرخواهی  </w:t>
      </w:r>
      <w:r>
        <w:rPr>
          <w:rFonts w:ascii="Tahoma" w:eastAsia="Times New Roman" w:hAnsi="Tahoma" w:cs="B Mitra" w:hint="cs"/>
          <w:color w:val="000000"/>
          <w:sz w:val="20"/>
          <w:szCs w:val="20"/>
          <w:highlight w:val="red"/>
          <w:rtl/>
        </w:rPr>
        <w:t>ص 140</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110-</w:t>
      </w:r>
      <w:r>
        <w:rPr>
          <w:rFonts w:ascii="Tahoma" w:eastAsia="Times New Roman" w:hAnsi="Tahoma" w:cs="B Mitra" w:hint="cs"/>
          <w:color w:val="000000"/>
          <w:sz w:val="20"/>
          <w:szCs w:val="20"/>
          <w:rtl/>
        </w:rPr>
        <w:t>قَالُواْ أَءِنَّكَ لَأَنـتَ یُوسُـفُ قَالَ أَنَاْ یُوسُـفُ وَهَذَآ أَخِی قَدْ مَنَّ اللَّهُ عَلَیْنَآ إِنَّهُ مَن یَتَّقِ وَیَصْبِرْ فَإِنَّ اللَّهَ لَا یُضِیعُ أَجْرَ الْمُحْسِنِینَ«90»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آیا تو خود (همان) یوسفی؟ گفت: (آری) من یوسفم و این برادر من است. به تحقیق خداوند بر ما منت گذاشت. زیرا كه هر كس تقوا و صبر پیشه كند، پس همانا خداوند پاداش نیكوكاران را تباه نمی‌كند.»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ایجادزمینه رشدوتربیت و انگیزه برای مردم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استفاده از زمان‌های مناسب</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صبر و تقوا (زمینه‌ساز عزت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باتجربه‌ها لایق زمامداری هستند  </w:t>
      </w:r>
      <w:r>
        <w:rPr>
          <w:rFonts w:ascii="Tahoma" w:eastAsia="Times New Roman" w:hAnsi="Tahoma" w:cs="B Mitra" w:hint="cs"/>
          <w:color w:val="000000"/>
          <w:sz w:val="20"/>
          <w:szCs w:val="20"/>
          <w:highlight w:val="red"/>
          <w:rtl/>
        </w:rPr>
        <w:t>ص 141</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111-</w:t>
      </w:r>
      <w:r>
        <w:rPr>
          <w:rFonts w:ascii="Tahoma" w:eastAsia="Times New Roman" w:hAnsi="Tahoma" w:cs="B Mitra" w:hint="cs"/>
          <w:color w:val="000000"/>
          <w:sz w:val="20"/>
          <w:szCs w:val="20"/>
          <w:rtl/>
        </w:rPr>
        <w:t>قَالُواْ تَاللَّهِ لَقَدْ ءَاثَرَكَ اللَّهُ عَلَیْنَا وَإِن كُنَّا لَخَاطِئِینَ«91»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«(برادران) گفتند: به خدا قسم، كه خداوند ترا بر ما برتری داده است و قطعاً ما خطاكار بوده‌ایم.»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ایثار</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استفاده نیكو از توانایی‌ها</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اعتراف به كمالات دیگران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اعتراف به خطا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توجه به اراده خداوند  </w:t>
      </w:r>
      <w:r>
        <w:rPr>
          <w:rFonts w:ascii="Tahoma" w:eastAsia="Times New Roman" w:hAnsi="Tahoma" w:cs="B Mitra" w:hint="cs"/>
          <w:color w:val="000000"/>
          <w:sz w:val="20"/>
          <w:szCs w:val="20"/>
          <w:highlight w:val="red"/>
          <w:rtl/>
        </w:rPr>
        <w:t>ص 142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112-</w:t>
      </w:r>
      <w:r>
        <w:rPr>
          <w:rFonts w:ascii="Tahoma" w:eastAsia="Times New Roman" w:hAnsi="Tahoma" w:cs="B Mitra" w:hint="cs"/>
          <w:color w:val="000000"/>
          <w:sz w:val="20"/>
          <w:szCs w:val="20"/>
          <w:rtl/>
        </w:rPr>
        <w:t>قَالَ لَا تَثْرِیبَ عَلَیْكُمُ الْیَوْمَ یَغْفِرُ اللَّهُ لَكُمْ وَهُوَ أَرْحَمُ الرَّاحِمِینَ«92»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امروز بر شما توبیخ و ملامتی نیست، خداوند شما را می‌بخشد و او مهربان‌ترین مهربانان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عفو و بخشش و رحمت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سعه صدر</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گذشت در مسند قدرت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اعلام عفو و بخشش</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بازسازی روحیه خلافكاران  </w:t>
      </w:r>
      <w:r>
        <w:rPr>
          <w:rFonts w:ascii="Tahoma" w:eastAsia="Times New Roman" w:hAnsi="Tahoma" w:cs="B Mitra" w:hint="cs"/>
          <w:color w:val="000000"/>
          <w:sz w:val="20"/>
          <w:szCs w:val="20"/>
          <w:highlight w:val="red"/>
          <w:rtl/>
        </w:rPr>
        <w:t>ص 143</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113-</w:t>
      </w:r>
      <w:r>
        <w:rPr>
          <w:rFonts w:ascii="Tahoma" w:eastAsia="Times New Roman" w:hAnsi="Tahoma" w:cs="B Mitra" w:hint="cs"/>
          <w:color w:val="000000"/>
          <w:sz w:val="20"/>
          <w:szCs w:val="20"/>
          <w:rtl/>
        </w:rPr>
        <w:t>إذْهَبُواْ بِقَمِیصِی هَذَا فَأَلْقُوهُ عَلَی‌ وَجْهِ أَبِی یَأْتِ بَصِیراً وَ أْتُونِی بِأَهْلِكُمْ أَجْمَعِینَ«93»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این پیراهن مرا ببرید و آنرا بر صورت پدرم بیفكنید (تا) بینا شود و همه كسان خود را نزد من بیاورید.»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فتوت و جوانمردی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دیدگاه اقتضایی داشتن درانجام وظیفه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رسیدگی به بستگان با حفظ حقوق دیگران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ایجاد رفاه مناسب برای طبقات محروم و زجرکشیده</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عمومی بودن لطف و محبت </w:t>
      </w:r>
      <w:r>
        <w:rPr>
          <w:rFonts w:ascii="Tahoma" w:eastAsia="Times New Roman" w:hAnsi="Tahoma" w:cs="B Mitra" w:hint="cs"/>
          <w:color w:val="000000"/>
          <w:sz w:val="20"/>
          <w:szCs w:val="20"/>
          <w:highlight w:val="red"/>
          <w:rtl/>
        </w:rPr>
        <w:t>ص 144</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114-</w:t>
      </w:r>
      <w:r>
        <w:rPr>
          <w:rFonts w:ascii="Tahoma" w:eastAsia="Times New Roman" w:hAnsi="Tahoma" w:cs="B Mitra" w:hint="cs"/>
          <w:color w:val="000000"/>
          <w:sz w:val="20"/>
          <w:szCs w:val="20"/>
          <w:rtl/>
        </w:rPr>
        <w:t>وَ لَمَّا فَصَلَتِ الْعِیرُ قَالَ أَبُوهُمْ إِنِّی لَأَجِدُ رِیحَ یُوسُفَ لَوْلَآ أَن تُفَنِّدُونِ«94»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چون كاروان (از مصر به سوی كنعان محل زندگی یعقوب) رهسپار شد، پدرشان گفت: همانا من بوی یوسف را می‌یابم، البتّه اگر مرا كم‌خرد ندانید.»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اگر قادر به درک حقایق نیستیم، انكار هم نكنیم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در نظر گرفـتن ظـرفیـت مخـتلف مـردم در شنـیدن اخبار و اطلاعات </w:t>
      </w:r>
      <w:r>
        <w:rPr>
          <w:rFonts w:ascii="Tahoma" w:eastAsia="Times New Roman" w:hAnsi="Tahoma" w:cs="B Mitra" w:hint="cs"/>
          <w:color w:val="000000"/>
          <w:sz w:val="20"/>
          <w:szCs w:val="20"/>
          <w:highlight w:val="red"/>
          <w:rtl/>
        </w:rPr>
        <w:t>ص 145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115-</w:t>
      </w:r>
      <w:r>
        <w:rPr>
          <w:rFonts w:ascii="Tahoma" w:eastAsia="Times New Roman" w:hAnsi="Tahoma" w:cs="B Mitra" w:hint="cs"/>
          <w:color w:val="000000"/>
          <w:sz w:val="20"/>
          <w:szCs w:val="20"/>
          <w:rtl/>
        </w:rPr>
        <w:t>قَالُواْ تَاللَّهِ إِنَّكَ لَفِی ضَلاَلِكَ الْقَدِیمِ«95»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به خدا سوگند تو در گمراهی دیرین خود هستی.»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كار نیكان را قیاس از خود مگیر  </w:t>
      </w:r>
      <w:r>
        <w:rPr>
          <w:rFonts w:ascii="Tahoma" w:eastAsia="Times New Roman" w:hAnsi="Tahoma" w:cs="B Mitra" w:hint="cs"/>
          <w:color w:val="000000"/>
          <w:sz w:val="20"/>
          <w:szCs w:val="20"/>
          <w:highlight w:val="red"/>
          <w:rtl/>
        </w:rPr>
        <w:t>ص 147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116-</w:t>
      </w:r>
      <w:r>
        <w:rPr>
          <w:rFonts w:ascii="Tahoma" w:eastAsia="Times New Roman" w:hAnsi="Tahoma" w:cs="B Mitra" w:hint="cs"/>
          <w:color w:val="000000"/>
          <w:sz w:val="20"/>
          <w:szCs w:val="20"/>
          <w:rtl/>
        </w:rPr>
        <w:t>فَلَمَّآ أَن جَآءَ الْبَشِیرُ أَلْقَاهُ علَی‌ وَجْهِهِ فَارْتَدَّ بَصِیراً قَالَ أَلَمْ أَقُلْ لَكُمْ إِنِّی أَعْلَمُ مِنَ اللَّهِ مَا لَا تَعْلَمُونَ«96»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(آن برادری كه حامل پیراهن یوسف بود) مژده‌رسان آمد، پیراهن را روی صورت یعقوب انداخت. پس یعقوب بینا گشت و گفت: آیا به شما نگفتم: همانا من از (عنایت) خداوند چیزی می‌دانم كه شما نمی‌دانید.»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اینکه در ضمن تلخی‌ها، شیرینی‌ها هم هست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عبرت گرفتن از فراز و نشیب‌های زندگی  </w:t>
      </w:r>
      <w:r>
        <w:rPr>
          <w:rFonts w:ascii="Tahoma" w:eastAsia="Times New Roman" w:hAnsi="Tahoma" w:cs="B Mitra" w:hint="cs"/>
          <w:color w:val="000000"/>
          <w:sz w:val="20"/>
          <w:szCs w:val="20"/>
          <w:highlight w:val="red"/>
          <w:rtl/>
        </w:rPr>
        <w:t>ص 148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117-</w:t>
      </w:r>
      <w:r>
        <w:rPr>
          <w:rFonts w:ascii="Tahoma" w:eastAsia="Times New Roman" w:hAnsi="Tahoma" w:cs="B Mitra" w:hint="cs"/>
          <w:color w:val="000000"/>
          <w:sz w:val="20"/>
          <w:szCs w:val="20"/>
          <w:rtl/>
        </w:rPr>
        <w:t>قَالُواْ یَآ أَبَانَا اسْتَغْفِرْ لَنَا ذُنُوبَنَآ إِنَّا كُنَّا خَاطِئِـینَ«97»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«(فرزندان) گفتند: ای پدر! برای گناهانمان (از خداوند) طلبِ آمرزش كن كه براستی ما خطاكار بودیم»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قَالَ سَوْفَ أَسْتَغْفِرُ لَكُمْ رَبِّی إِنَّهُ هُوَ الْغَفُورُ الرَّحِیمُ«98»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گفت: بزودی از پروردگارم برای شما طلب آمرزش می‌كنم، براستی كه او، خود آمرزنده و بسیار مهربان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ظلم (که مایه ذلت و ندامت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پرهیز از كینه توزی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خلافكار را به هنگام اقرار ملامت نكنیم  </w:t>
      </w:r>
      <w:r>
        <w:rPr>
          <w:rFonts w:ascii="Tahoma" w:eastAsia="Times New Roman" w:hAnsi="Tahoma" w:cs="B Mitra" w:hint="cs"/>
          <w:color w:val="000000"/>
          <w:sz w:val="20"/>
          <w:szCs w:val="20"/>
          <w:highlight w:val="red"/>
          <w:rtl/>
        </w:rPr>
        <w:t>ص 148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118-</w:t>
      </w:r>
      <w:r>
        <w:rPr>
          <w:rFonts w:ascii="Tahoma" w:eastAsia="Times New Roman" w:hAnsi="Tahoma" w:cs="B Mitra" w:hint="cs"/>
          <w:color w:val="000000"/>
          <w:sz w:val="20"/>
          <w:szCs w:val="20"/>
          <w:rtl/>
        </w:rPr>
        <w:t>فَلَمَّا دَخَلُواْ عَلَی‌ یُوسُفَ ءَاوَی إِلَیْهِ أَبَوَیْهِ وَقَالَ ادْخُلُواْ مِصْرَ إِن شَآءَ اللَّهُ ءَامِنِینَ«99»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(پدر ومادر وبرادران) بر یوسف وارد شدند، پدر و مادرش را در كنار خویش جای داد وگفت: به خواست خدا با أمن و امان داخل مصر شوید.»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استقبال از مهمان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اینکه همراه‌سختی‌ها آسانی، و تلخی‌ها، شیرینی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احترام به والدین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توجه به الطاف خداوند  </w:t>
      </w:r>
      <w:r>
        <w:rPr>
          <w:rFonts w:ascii="Tahoma" w:eastAsia="Times New Roman" w:hAnsi="Tahoma" w:cs="B Mitra" w:hint="cs"/>
          <w:color w:val="000000"/>
          <w:sz w:val="20"/>
          <w:szCs w:val="20"/>
          <w:highlight w:val="red"/>
          <w:rtl/>
        </w:rPr>
        <w:t>ص 149</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119-</w:t>
      </w:r>
      <w:r>
        <w:rPr>
          <w:rFonts w:ascii="Tahoma" w:eastAsia="Times New Roman" w:hAnsi="Tahoma" w:cs="B Mitra" w:hint="cs"/>
          <w:color w:val="000000"/>
          <w:sz w:val="20"/>
          <w:szCs w:val="20"/>
          <w:rtl/>
        </w:rPr>
        <w:t>وَ رَفَعَ أَبَوَیْهِ عَلَی الْعَرْشِ وَخَرُّواْ لَهُ سُجَّداً و قَالَ یَآ أَبَتِ هَذَا تَأْوِیلُ رُءَیَای مِن قَبْلُ قَدْ جَعَلَهَا رَبِّی حَقّاً وَ قَدْ أَحْسَنَ بِی إِذْ أَخْرَجَنِـی مِنَ السِّجْنِ وَ جَآءَ بِكُم مِّنَ الْبَدْوِ مِّن بَعْدِ أَن نَّزَغَ الشَّیْــطَانُ بَیْنِی وَ بَیْنَ إِخْوَتِی إِنَّ رَبِّی لَطِیفٌ لِّمَا یَشَآءُ إِنَّهُ هُوَ الْعَلِیمُ الْحَكِیمُ«100»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پدر ومادرش را بر تخت بالا برد، ولی همه‌ی آنان پیش او افتادند و سجده كردند. و (یوسف) گفت: ای پدر! این است تعبیر خواب پیشین من. به یقین، پروردگارم آن را تحقق بخشید و به راستی كه به من احسان كرد، آنگاه كه مرا از زندان آزاد ساخت و شما را پس از آنكه شیطان میان من و برادرانم را بر هم زد، از بیابان (كنعان به مصر) آورد. همانا پروردگار من در آنچه بخواهد، صاحب لطف است. براستی او دانای حكیم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احترام ویژه نسبت به والدین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در ملاقات‌ها از تلخی‌ها نگوییم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احترام و تواضع در مقابل مسئولان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در همه امور خدا را در نظر داشته باشیم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جوانمردی و فتوت و مهمان‌نوازی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خود را برتر ندانیم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توجـه به نقش سفر در تجربه</w:t>
      </w:r>
      <w:r>
        <w:rPr>
          <w:rFonts w:ascii="Times New Roman" w:eastAsia="Times New Roman" w:hAnsi="Times New Roman" w:cs="Times New Roman" w:hint="cs"/>
          <w:color w:val="000000"/>
          <w:sz w:val="20"/>
          <w:szCs w:val="20"/>
          <w:rtl/>
        </w:rPr>
        <w:t>¬</w:t>
      </w:r>
      <w:r>
        <w:rPr>
          <w:rFonts w:ascii="Tahoma" w:eastAsia="Times New Roman" w:hAnsi="Tahoma" w:cs="B Mitra" w:hint="cs"/>
          <w:color w:val="000000"/>
          <w:sz w:val="20"/>
          <w:szCs w:val="20"/>
          <w:rtl/>
        </w:rPr>
        <w:t xml:space="preserve">اندوزی و توسعه و پیشرفت و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زندگی بهتر  </w:t>
      </w:r>
      <w:r>
        <w:rPr>
          <w:rFonts w:ascii="Tahoma" w:eastAsia="Times New Roman" w:hAnsi="Tahoma" w:cs="B Mitra" w:hint="cs"/>
          <w:color w:val="000000"/>
          <w:sz w:val="20"/>
          <w:szCs w:val="20"/>
          <w:highlight w:val="red"/>
          <w:rtl/>
        </w:rPr>
        <w:t>ص 150</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120-</w:t>
      </w:r>
      <w:r>
        <w:rPr>
          <w:rFonts w:ascii="Tahoma" w:eastAsia="Times New Roman" w:hAnsi="Tahoma" w:cs="B Mitra" w:hint="cs"/>
          <w:color w:val="000000"/>
          <w:sz w:val="20"/>
          <w:szCs w:val="20"/>
          <w:rtl/>
        </w:rPr>
        <w:t>رَبِ‌ّ قَدْ ءَاتَیْتَنِـی مِـنَ الْمُـلْكِ وَعَلَّــمْتَنِی مِـن تَأْوِیلِ الْأَحَادِیثِ فَاطِرَ السَّمَواتِ وَ الْأَرْضِ أَنتَ وَلِی‌ّ فِی الدُّنْیَا وَ الْأَخِرَةِ تَوَفَّنِی مُسْلِماً وَ أَلْحِقْنِی بِالصَّالِحِینَ«101»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پروردگارا؛ تو مرا (بهره‌ای) از حكومت دادی و از تعبیر خواب‌ها به من آموختی. (ای) پدید آورنده‌ی آسمان‌ها و زمین، تنها تو در دنیا وآخرت مولای منی، مرا تسلیم خود بمیران و مرا به شایستگان ملحق‌فرما.»</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یاد خداوند در هر زمان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همه چیز از آن خداست، مغرور نشویم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عاقبت‌اندیشی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توجه به اینکه رسیدن به حكومت به اراده خداست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توجه به خطر رسیدن به حكومت و بیرون رفتن از دین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پایداری در كارهای خیر</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7- جهت دادن حكومت در راه خدا</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8- توجه به دانشمندان در گزینش نیرو </w:t>
      </w:r>
      <w:r>
        <w:rPr>
          <w:rFonts w:ascii="Tahoma" w:eastAsia="Times New Roman" w:hAnsi="Tahoma" w:cs="B Mitra" w:hint="cs"/>
          <w:color w:val="000000"/>
          <w:sz w:val="20"/>
          <w:szCs w:val="20"/>
          <w:highlight w:val="red"/>
          <w:rtl/>
        </w:rPr>
        <w:t>ص 152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«سیمای مدیر موفق در یك نگاه»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در پایان داستان حضرت یوسف ، سیمایی از آن را مرور می‌كنیم: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توجّه كامل به خداوند در تلخی‌ها: «ربّ السجن احبّ» در شادی‌ها و شیرینی‌ها: «ربّ قد آتیتنی من الملك»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رهاكردن هر خط انحرافی از هر گروهی: «انّی تركت ملّة قوم لایؤمنون باللَّه و هم بالاخرة كافرون»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پی‌گیری راه مستقیم پیشگامان: «واتبعت ملّة آبائی ابراهیم... و الحقنی بالصالحین»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پایداری در راه رضای خدا تا آخرین نفس: «توفّنی مسلماً»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 وقار در برابر رقبا: «احبّ الی ابینا منّا»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صبر دربرابر حوادث ومرارت‌ها: «یجعلوه فی غیابت الجُبّ، اراد باهلك سوء»</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پاكدامنی و ترجیح تقوی بر رفاه: «معاذ اللّه، ربّ السّجن احبّ الی ممّا یدعوننی»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 كتمان در برابر بیگانگان: «و شروه بثمن بخس»</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9- علم وافر: «علّمتنی من تأویل الاحادیث - انّی حفیظ علیم...»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10- بیان رسا و فصیح: «فلمّا كلمّه قال انّك الیوم لدینا مكین»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11- اصالت خانوادگی: «آبائی ابراهیم و اسحاق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12- مدارا با مخالفان فكری: «یا صاحبی السّجن»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13- اخلاص: «كان من المخلصین»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14- سوز و علاقه به هدایت دیگران: «ءارباب متفرّقون خیرام اللّه الواحد»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15- قدرت طراحی وابتكار: «جعل السقایة، ائتونی باخ لكم، فذروه فی سنبله،...»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16- تواضع و فروتنی: «رفع ابویه علی العرش»</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17- عفو و اغماض: «لا تثریب علیكم»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18- فتوّت و جوانمردی: «نزغ الشیطان بینی و بین اخوتی»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19- امانتداری:«اجعلنی علی خزائن الارض انی حفیظ علیم»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20- مهمان‌نوازی: «انا خیر المنزلین»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121-</w:t>
      </w:r>
      <w:r>
        <w:rPr>
          <w:rFonts w:ascii="Tahoma" w:eastAsia="Times New Roman" w:hAnsi="Tahoma" w:cs="B Mitra" w:hint="cs"/>
          <w:color w:val="000000"/>
          <w:sz w:val="20"/>
          <w:szCs w:val="20"/>
          <w:rtl/>
        </w:rPr>
        <w:t>ذَلِكَ مِنْ أَنبَآءِ الْغَیْبِ نُوحِیهِ إِلَیْكَ وَمَا كُنتَ لَدَیْهِمْ إِذْ أَجْمَعُواْ أَمْرَهُمْ وَهُمْ یَمْكُرُونَ«102»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 پیامبر!) این (داستان) از خبرهای غیبی است كه ما به تو وحی می‌كنیم و تو نزد آنان (برادران یوسف) نبودی آنگاه كه در كار خویش هم داستان و متّفق شدند و نیرنگ می‌نمودند (كه چگونه یوسف را در چاه اندازند و بگویند گرگ او را دریده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و توكل به قدرت خداوند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آنجا كه خدا نخواهد، نه تصمیم مردم «امرهم» نه اجماع آنان «اجمعوا» ونه نقشه وتوطئه «یمكرون» اثری ندارد.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درحوادث نقطه شروع و پایان فراموش نشود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در حوادث پی‌درپی و مرتبط، نكته اصلی و نقطه‌ی شروع را فراموش نكنید. محور داستان یوسف توطئه نابودی یوسف بود. «اَجمعوا أمرهم و هم یمكرون»  </w:t>
      </w:r>
      <w:r>
        <w:rPr>
          <w:rFonts w:ascii="Tahoma" w:eastAsia="Times New Roman" w:hAnsi="Tahoma" w:cs="B Mitra" w:hint="cs"/>
          <w:color w:val="000000"/>
          <w:sz w:val="20"/>
          <w:szCs w:val="20"/>
          <w:highlight w:val="red"/>
          <w:rtl/>
        </w:rPr>
        <w:t>ص156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122-</w:t>
      </w:r>
      <w:r>
        <w:rPr>
          <w:rFonts w:ascii="Tahoma" w:eastAsia="Times New Roman" w:hAnsi="Tahoma" w:cs="B Mitra" w:hint="cs"/>
          <w:color w:val="000000"/>
          <w:sz w:val="20"/>
          <w:szCs w:val="20"/>
          <w:rtl/>
        </w:rPr>
        <w:t>وَمَآ أَكْثَرُ النَّاسِ وَلَوْ حَرَصْتَ بِمُؤْمِنِینَ«103»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 پیامبر!) بیشتر مردم ایمان بیاور نیستند، هر چند (سخت بكوشی و) حرص و آرزو داشته باشی.»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اكثریت دلیل بر حقانیت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بارها اكثریّت مردم از نظر اعتقادات دینی، مورد انتقاد قرآن قرار گرفته‌اند. «و ما اكثر الناس... بمؤمنین»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حرص نیكو داشتن (مثل حرص داشتن به هدایت و خدمت‌رسانی به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هر حرصی مذموم نیست. (پیامبر برای ایمان آوردن مردم، حرص می‌ورزید) «حرصتَ»  </w:t>
      </w:r>
      <w:r>
        <w:rPr>
          <w:rFonts w:ascii="Tahoma" w:eastAsia="Times New Roman" w:hAnsi="Tahoma" w:cs="B Mitra" w:hint="cs"/>
          <w:color w:val="000000"/>
          <w:sz w:val="20"/>
          <w:szCs w:val="20"/>
          <w:highlight w:val="red"/>
          <w:rtl/>
        </w:rPr>
        <w:t>ص 156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123-</w:t>
      </w:r>
      <w:r>
        <w:rPr>
          <w:rFonts w:ascii="Tahoma" w:eastAsia="Times New Roman" w:hAnsi="Tahoma" w:cs="B Mitra" w:hint="cs"/>
          <w:color w:val="000000"/>
          <w:sz w:val="20"/>
          <w:szCs w:val="20"/>
          <w:rtl/>
        </w:rPr>
        <w:t>وَ مَا تَسْئَلُهُمْ عَلَیْهِ مِنْ أَجْرٍ إِنْ هُوَ إِلَّا ذِكْرٌ لِّلْعَالَمِینَ«104»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تو بر این (وظیفه‌ی ارشاد) پاداشی از آنان نمی‌خواهی. آن (رسالت و قرآن) جز تذكر و پندی برای جهانیان نیست.»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توقع نداشتن از مردم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اگر اكثریت حمایت نكردند مأیوس نشویم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غافل نشدن از احكام الهی  </w:t>
      </w:r>
      <w:r>
        <w:rPr>
          <w:rFonts w:ascii="Tahoma" w:eastAsia="Times New Roman" w:hAnsi="Tahoma" w:cs="B Mitra" w:hint="cs"/>
          <w:color w:val="000000"/>
          <w:sz w:val="20"/>
          <w:szCs w:val="20"/>
          <w:highlight w:val="red"/>
          <w:rtl/>
        </w:rPr>
        <w:t>ص 157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124-</w:t>
      </w:r>
      <w:r>
        <w:rPr>
          <w:rFonts w:ascii="Tahoma" w:eastAsia="Times New Roman" w:hAnsi="Tahoma" w:cs="B Mitra" w:hint="cs"/>
          <w:color w:val="000000"/>
          <w:sz w:val="20"/>
          <w:szCs w:val="20"/>
          <w:rtl/>
        </w:rPr>
        <w:t>وَكَأَیِّن مِّنْ ءَایَةٍ فِی السَّمَوَاتِ وَالْأَرْضِ یَمُرُّونَ عَلَیْهَا وَ هُمْ عَنْهَا مُعْرِضُونَ«105»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چه بسیار نشانه در آسمان‌ها و زمین كه بر آن می‌گذرند، در حالی كه از آن روی گردانند.»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امیدواری به قدرت و لطف خدا در هر حال</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حق پذیری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به اینکه اعراض، از غفلت خطرناك‌تر است  </w:t>
      </w:r>
      <w:r>
        <w:rPr>
          <w:rFonts w:ascii="Tahoma" w:eastAsia="Times New Roman" w:hAnsi="Tahoma" w:cs="B Mitra" w:hint="cs"/>
          <w:color w:val="000000"/>
          <w:sz w:val="20"/>
          <w:szCs w:val="20"/>
          <w:highlight w:val="red"/>
          <w:rtl/>
        </w:rPr>
        <w:t>ص 158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125-</w:t>
      </w:r>
      <w:r>
        <w:rPr>
          <w:rFonts w:ascii="Tahoma" w:eastAsia="Times New Roman" w:hAnsi="Tahoma" w:cs="B Mitra" w:hint="cs"/>
          <w:color w:val="000000"/>
          <w:sz w:val="20"/>
          <w:szCs w:val="20"/>
          <w:rtl/>
        </w:rPr>
        <w:t>وَمَا یُؤْمِنُ أَكْثَرُهُم بِاللَّهِ إِلَّا وَهُم مُّشْرِكُونَ«106»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بیشترشان به خداوند ایمان نمی‌آورند، جز اینكه (با او چیزی را) شریك می‌گیرند. (و ایمانشان خالص نیست)»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نشانه‌های اخلاص و شرك</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نشانه‌های مؤمن مخلص</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در انفاق: «لانرید منكم جزاء و لاشكوراً»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از كسی توقع پاداش و تشكر ندارد.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در عبادت: «و لا یشرك بعبادة ربّه احداً»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جز خداوند كسی را بندگی نمی‌كند.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در تبلیغ: «إن اجری الاّ علی اللَّه»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به غیر خداوند از كسی پاداش نمی‌خواهد.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در ازدواج: «و لأمة مؤمنة خیر»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ایمان را اصل قرار می‌دهد.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 در برخورد با مردم: «قل اللَّه ثم ذرهم»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جز رضای او همه چیز را كنار می‌گذارد.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در جنگ وبرخورد با دشمن: «و لایخشون احداً الا اللَّه» از كسی به جز خداوند نمی‌هراسد.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در مهرورزی و محبّت: «والّذین آمنوا اشدّ حبّاً للَّه» هیچ كس را به اندازه خداوند دوست نمی‌دارد.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 در تجارت وكسب وكار: «رجال لاتلهیهم تجارة و لابیع عن ذكراللَّه» از یاد خداوند غافل نمی‌شود.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نشانه‌های انسان آلوده به شرك</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عزّت را از دیگران آرزو می‌كند: «أیبتغون عندهم العزّة»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در عمل: «خلطوا عملاً صالحاً وآخر سیّئاً»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كار شایسته را با ناشایست می‌آمیزد.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دربرخورد بادیگران: «كلّ حزب بما لدیهم فرحون» دچار تعصبات حزبی و گروهی می‌شود.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در عبادت: «الّذین هم عن صلاتهم ساهون . الّذین هم یرائون» بی‌توجّهی و ریاكاری می‌كند.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در جنگ و نبرد: «یخشون النّاس كخشیة اللَّه»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از مردم می‌ترسد.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در تجارت وامور دنیوی: «اَلْهاكم التَّكاثُر» سرگرم افزون‌طلبی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 xml:space="preserve">7- در انتخاب دین و دنیا: «و اذا رأوا تجارة او لهواً انفضّوا الیها و تركوك قائماً» دنیا را می‌گیرند و پیامبر را تنها می‌گذارند.  </w:t>
      </w:r>
      <w:r>
        <w:rPr>
          <w:rFonts w:ascii="Tahoma" w:eastAsia="Times New Roman" w:hAnsi="Tahoma" w:cs="B Mitra" w:hint="cs"/>
          <w:color w:val="000000"/>
          <w:sz w:val="20"/>
          <w:szCs w:val="20"/>
          <w:highlight w:val="red"/>
          <w:rtl/>
        </w:rPr>
        <w:t>ص 158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126-</w:t>
      </w:r>
      <w:r>
        <w:rPr>
          <w:rFonts w:ascii="Tahoma" w:eastAsia="Times New Roman" w:hAnsi="Tahoma" w:cs="B Mitra" w:hint="cs"/>
          <w:color w:val="000000"/>
          <w:sz w:val="20"/>
          <w:szCs w:val="20"/>
          <w:rtl/>
        </w:rPr>
        <w:t>أَفَأَمِنُواْ أَن تَأْتِیَهُمْ غَاشِیَةٌ مِّنْ عذَابِ اللَّهِ أَوْ تَأْتِیَهُمُ السَّاعَةُ بَغْتَةً وَ هُمْ لَا یَشْعُرُونَ«107»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«آیا (آنها كه ایمان نمی‌آورند) از اینكه عذاب الهی آنها را در برگیرد و یا قیامت در حالی كه نمی‌دانند ناگهانی فرا رسد، در امانند؟»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خوداتكایی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یاد قیامت   </w:t>
      </w:r>
      <w:r>
        <w:rPr>
          <w:rFonts w:ascii="Tahoma" w:eastAsia="Times New Roman" w:hAnsi="Tahoma" w:cs="B Mitra" w:hint="cs"/>
          <w:color w:val="000000"/>
          <w:sz w:val="20"/>
          <w:szCs w:val="20"/>
          <w:highlight w:val="red"/>
          <w:rtl/>
        </w:rPr>
        <w:t>ص 162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127-</w:t>
      </w:r>
      <w:r>
        <w:rPr>
          <w:rFonts w:ascii="Tahoma" w:eastAsia="Times New Roman" w:hAnsi="Tahoma" w:cs="B Mitra" w:hint="cs"/>
          <w:color w:val="000000"/>
          <w:sz w:val="20"/>
          <w:szCs w:val="20"/>
          <w:rtl/>
        </w:rPr>
        <w:t>قُلْ هَذِهِ سَبِیلِی أَدْعُواْ إِلَی اللَّهِ عَلَی‌ بَصِیرَةٍ أَنَاْ وَ مَنِ اتَّبَعَنِی وَ سُبْحَانَ اللَّهِ وَ مَآ أَنَاْ مِنَ الْمُشْرِكِینَ«108»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«(ای پیامبر! تو نیز) بگو: این راه من است. من و هر كس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پیروی‌ام كرد، با بینایی به سوی خدا دعوت می‌كنیم و خداوند (از هر شریكی) منزه است و من از مشركان نیستم.»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دعوت به خدا نه به خود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آگاهی دادن به مردم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بصیرت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اخلاص در عمل  </w:t>
      </w:r>
      <w:r>
        <w:rPr>
          <w:rFonts w:ascii="Tahoma" w:eastAsia="Times New Roman" w:hAnsi="Tahoma" w:cs="B Mitra" w:hint="cs"/>
          <w:color w:val="000000"/>
          <w:sz w:val="20"/>
          <w:szCs w:val="20"/>
          <w:highlight w:val="red"/>
          <w:rtl/>
        </w:rPr>
        <w:t>ص 162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128-</w:t>
      </w:r>
      <w:r>
        <w:rPr>
          <w:rFonts w:ascii="Tahoma" w:eastAsia="Times New Roman" w:hAnsi="Tahoma" w:cs="B Mitra" w:hint="cs"/>
          <w:color w:val="000000"/>
          <w:sz w:val="20"/>
          <w:szCs w:val="20"/>
          <w:rtl/>
        </w:rPr>
        <w:t>وَمَآ أَرْسَلْنَا مِن قَبْلِكَ إِلَّا رِجَالاً نُّوحِی إِلَیْهِم مِّنْ أَهْلِ الْقُرَی‌ أَفَلَمْ یَسِــیرُواْ فِی الْأَرْضِ فَیَنظُرُواْ كَیْـفَ كَـانَ عَاقِبَةُ الَّذِینَ مِن قَبْلِهِمْ وَ لَدَارُ الْأَخِرَةِ خَیْرٌ لِلَّذِینَ اتَّقَوْاْ أَفَلَا تَعْقِلُونَ«109»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پیش از تو (پیامبری) نفرستادیم، جز مردانی از اهل آبادی‌ها را كه به آنان نیز وحی می‌كردیم. (با وجود این) آیا در زمین سیر نكرده‌اند تا عاقبت كسانی را كه پیش از آنان بوده‌اند بنگرند؟ و قطعاً سرای آخرت برای كسانی كه تقوا پیشه كرده‌اند بهتر است. آیا نمی‌اندیشید؟»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مردمی بودن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نظارت مستقیم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سفرها هدفدار باشد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حفظ آثار باستانی برای عبرت دیگران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بكار انداختن عقل و اندیشه  </w:t>
      </w:r>
      <w:r>
        <w:rPr>
          <w:rFonts w:ascii="Tahoma" w:eastAsia="Times New Roman" w:hAnsi="Tahoma" w:cs="B Mitra" w:hint="cs"/>
          <w:color w:val="000000"/>
          <w:sz w:val="20"/>
          <w:szCs w:val="20"/>
          <w:highlight w:val="red"/>
          <w:rtl/>
        </w:rPr>
        <w:t>ص 163</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129-</w:t>
      </w:r>
      <w:r>
        <w:rPr>
          <w:rFonts w:ascii="Tahoma" w:eastAsia="Times New Roman" w:hAnsi="Tahoma" w:cs="B Mitra" w:hint="cs"/>
          <w:color w:val="000000"/>
          <w:sz w:val="20"/>
          <w:szCs w:val="20"/>
          <w:rtl/>
        </w:rPr>
        <w:t xml:space="preserve"> حَـتَّی‌ إِذَا اسْتَیْئَسَ الرُّسُـلُ وَ ظَنُّواْ أَنَّهُمْ قَدْ كُذِبُواْ جَآءَهُمْ نَصْرُنَا فَنُجِّی مَن نَّشَآءُ وَ لَا یُرَدُّ بَأْسُنَا عَنِ الْقَوْمِ الْمُجْرِمِینَ«110»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«(دعوت پیامبران و مخالفت دشمنان همچنان ادامه داشت) تا هنگامی كه پیامبران (از هدایت مردم) به آستانه نومیدی رسیدند وكفار گمان كردند (وعده‌ی عذاب) به دروغ به آنان داده شده است، آنگاه یاری ما به آنان رسید، پس كسانی را كه می‌خواستیم نجات یافتند (ولی) عذاب ما ازگروه مجرمان باز گردانده نمی‌شود.»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پایداری و استقامت بر راه حق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مهلت دادن به مجرم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خوش‌بینی و حسن نیت به اندازه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دقت در صرف منابع</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توجه به اینکه راه حق بن بست ندارد  </w:t>
      </w:r>
      <w:r>
        <w:rPr>
          <w:rFonts w:ascii="Tahoma" w:eastAsia="Times New Roman" w:hAnsi="Tahoma" w:cs="B Mitra" w:hint="cs"/>
          <w:color w:val="000000"/>
          <w:sz w:val="20"/>
          <w:szCs w:val="20"/>
          <w:highlight w:val="red"/>
          <w:rtl/>
        </w:rPr>
        <w:t>ص 164</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130-</w:t>
      </w:r>
      <w:r>
        <w:rPr>
          <w:rFonts w:ascii="Tahoma" w:eastAsia="Times New Roman" w:hAnsi="Tahoma" w:cs="B Mitra" w:hint="cs"/>
          <w:color w:val="000000"/>
          <w:sz w:val="20"/>
          <w:szCs w:val="20"/>
          <w:rtl/>
        </w:rPr>
        <w:t>لَقَـدْ كَانَ فِی قَصَـصِهِمْ عِبْرَةٌ لاُِّوْلِی الْأَلْبَـابِ مَا كَـانَ حَدِیثاً یُفْتَرَی‌ وَلَكِن تَصْدِیقَ الَّذِی بَیْنَ یَـدَیْهِ وَ تَفْصِـیلَ كُلِ‌ّ شَی‌ءٍ وَهُدی وَرَحْمَةً لِّقَوْمٍ یُؤْمِنُونَ«111»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به راستی در سرگذشت آنان، برای خردمندان عبرتی است. (این) سخنی نیست كه به دروغ ساخته شده باشد، بلكه تصدیق كننده‌ی آن (كتاب آسمانی) است كه پیش از آن آمده و روشنگر هر چیز و (مایه) هدایت و رحمت برای گروهی است كه ایمان می‌آورند.»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عبرت گرفتن از تاریخ </w:t>
      </w:r>
      <w:r>
        <w:rPr>
          <w:rFonts w:ascii="Tahoma" w:eastAsia="Times New Roman" w:hAnsi="Tahoma" w:cs="B Mitra" w:hint="cs"/>
          <w:color w:val="000000"/>
          <w:sz w:val="20"/>
          <w:szCs w:val="20"/>
          <w:highlight w:val="red"/>
          <w:rtl/>
        </w:rPr>
        <w:t>ص 165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b/>
          <w:bCs/>
          <w:color w:val="000000"/>
          <w:sz w:val="20"/>
          <w:szCs w:val="20"/>
        </w:rPr>
      </w:pPr>
      <w:r>
        <w:rPr>
          <w:rFonts w:ascii="Tahoma" w:eastAsia="Times New Roman" w:hAnsi="Tahoma" w:cs="B Mitra"/>
          <w:color w:val="000000"/>
          <w:sz w:val="20"/>
          <w:szCs w:val="20"/>
        </w:rPr>
        <w:t>‌</w:t>
      </w:r>
      <w:r>
        <w:rPr>
          <w:rFonts w:ascii="Tahoma" w:eastAsia="Times New Roman" w:hAnsi="Tahoma" w:cs="B Mitra" w:hint="cs"/>
          <w:color w:val="000000"/>
          <w:sz w:val="20"/>
          <w:szCs w:val="20"/>
          <w:rtl/>
        </w:rPr>
        <w:br/>
      </w:r>
      <w:r>
        <w:rPr>
          <w:rFonts w:ascii="Tahoma" w:eastAsia="Times New Roman" w:hAnsi="Tahoma" w:cs="B Mitra" w:hint="cs"/>
          <w:color w:val="000000"/>
          <w:sz w:val="28"/>
          <w:szCs w:val="28"/>
          <w:rtl/>
        </w:rPr>
        <w:br/>
      </w:r>
    </w:p>
    <w:p w:rsidR="007B14D9" w:rsidRDefault="007B14D9" w:rsidP="007B14D9">
      <w:pPr>
        <w:bidi/>
        <w:rPr>
          <w:rFonts w:hint="cs"/>
          <w:sz w:val="20"/>
          <w:szCs w:val="20"/>
          <w:rtl/>
          <w:lang w:bidi="fa-IR"/>
        </w:rPr>
      </w:pPr>
    </w:p>
    <w:p w:rsidR="007B14D9" w:rsidRDefault="007B14D9" w:rsidP="007B14D9">
      <w:pPr>
        <w:pStyle w:val="ListParagraph"/>
        <w:bidi/>
        <w:ind w:left="900"/>
        <w:rPr>
          <w:sz w:val="20"/>
          <w:szCs w:val="20"/>
          <w:rtl/>
        </w:rPr>
      </w:pPr>
    </w:p>
    <w:p w:rsidR="007B14D9" w:rsidRDefault="007B14D9" w:rsidP="007B14D9">
      <w:pPr>
        <w:bidi/>
        <w:rPr>
          <w:lang w:bidi="fa-IR"/>
        </w:rPr>
      </w:pPr>
    </w:p>
    <w:p w:rsidR="007B14D9" w:rsidRDefault="007B14D9" w:rsidP="007B14D9">
      <w:pPr>
        <w:bidi/>
        <w:rPr>
          <w:lang w:bidi="fa-IR"/>
        </w:rPr>
      </w:pPr>
      <w:r>
        <w:rPr>
          <w:rtl/>
          <w:lang w:bidi="fa-IR"/>
        </w:rPr>
        <w:t xml:space="preserve">خلاصه برداری کتاب "سیمای مدیرموفق" تالیف محمدموحدی نژاد                                                        </w:t>
      </w:r>
      <w:r>
        <w:rPr>
          <w:noProof/>
          <w:lang w:bidi="fa-IR"/>
        </w:rPr>
        <w:drawing>
          <wp:inline distT="0" distB="0" distL="0" distR="0" wp14:anchorId="14747796" wp14:editId="531C6033">
            <wp:extent cx="53340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666750"/>
                    </a:xfrm>
                    <a:prstGeom prst="rect">
                      <a:avLst/>
                    </a:prstGeom>
                    <a:noFill/>
                    <a:ln>
                      <a:noFill/>
                    </a:ln>
                  </pic:spPr>
                </pic:pic>
              </a:graphicData>
            </a:graphic>
          </wp:inline>
        </w:drawing>
      </w:r>
    </w:p>
    <w:p w:rsidR="007B14D9" w:rsidRDefault="007B14D9" w:rsidP="007B14D9">
      <w:pPr>
        <w:bidi/>
        <w:rPr>
          <w:rtl/>
          <w:lang w:bidi="fa-IR"/>
        </w:rPr>
      </w:pPr>
      <w:r>
        <w:rPr>
          <w:rtl/>
          <w:lang w:bidi="fa-IR"/>
        </w:rPr>
        <w:t>گردآوری:احمدمیرشمسی</w:t>
      </w:r>
    </w:p>
    <w:p w:rsidR="007B14D9" w:rsidRDefault="007B14D9" w:rsidP="007B14D9">
      <w:pPr>
        <w:bidi/>
        <w:rPr>
          <w:rFonts w:ascii="Tahoma" w:eastAsia="Times New Roman" w:hAnsi="Tahoma" w:cs="B Mitra"/>
          <w:color w:val="000000"/>
          <w:sz w:val="24"/>
          <w:szCs w:val="24"/>
          <w:rtl/>
        </w:rPr>
      </w:pPr>
      <w:r>
        <w:rPr>
          <w:sz w:val="24"/>
          <w:szCs w:val="24"/>
          <w:highlight w:val="green"/>
          <w:rtl/>
          <w:lang w:bidi="fa-IR"/>
        </w:rPr>
        <w:t>1-</w:t>
      </w:r>
      <w:r>
        <w:rPr>
          <w:rFonts w:ascii="Tahoma" w:eastAsia="Times New Roman" w:hAnsi="Tahoma" w:cs="B Mitra" w:hint="cs"/>
          <w:color w:val="000000"/>
          <w:sz w:val="24"/>
          <w:szCs w:val="24"/>
          <w:highlight w:val="green"/>
          <w:rtl/>
        </w:rPr>
        <w:t>(</w:t>
      </w:r>
      <w:r>
        <w:rPr>
          <w:rFonts w:ascii="Tahoma" w:eastAsia="Times New Roman" w:hAnsi="Tahoma" w:cs="B Mitra" w:hint="cs"/>
          <w:color w:val="000000"/>
          <w:sz w:val="24"/>
          <w:szCs w:val="24"/>
          <w:rtl/>
        </w:rPr>
        <w:t xml:space="preserve">لقد كانَ فی قصصهم عبرة لاولی الالباب ما كـان حدیثاً یفتری و لكن تصدیق الذّی بین یدیه و تفصیل كل شیء و هدیً و رحمة لقومٍ یؤمنون) </w:t>
      </w:r>
      <w:r>
        <w:rPr>
          <w:rFonts w:ascii="Tahoma" w:eastAsia="Times New Roman" w:hAnsi="Tahoma" w:cs="B Mitra" w:hint="cs"/>
          <w:color w:val="000000"/>
          <w:sz w:val="24"/>
          <w:szCs w:val="24"/>
          <w:rtl/>
        </w:rPr>
        <w:br/>
        <w:t xml:space="preserve">«به راستی در سرگذشت آنان، برای خردمندان عبرتی است (این) سخنی نیست كه به دروغ ساخته شده‌باشد، بلكه تصدیق كننده آن (كتاب آسمانی) است كه پیش از آن آمده و روشنگر هر چیز و (مایه) هدایت و رحمت برای گروهی است كه ایمان می‌آورند.» </w:t>
      </w:r>
      <w:r>
        <w:rPr>
          <w:highlight w:val="red"/>
          <w:rtl/>
        </w:rPr>
        <w:t>ص25</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2-</w:t>
      </w:r>
      <w:r>
        <w:rPr>
          <w:rFonts w:ascii="Tahoma" w:eastAsia="Times New Roman" w:hAnsi="Tahoma" w:cs="B Mitra" w:hint="cs"/>
          <w:color w:val="000000"/>
          <w:sz w:val="28"/>
          <w:szCs w:val="28"/>
          <w:rtl/>
        </w:rPr>
        <w:t xml:space="preserve"> </w:t>
      </w:r>
      <w:r>
        <w:rPr>
          <w:rFonts w:ascii="Tahoma" w:eastAsia="Times New Roman" w:hAnsi="Tahoma" w:cs="B Mitra" w:hint="cs"/>
          <w:color w:val="000000"/>
          <w:sz w:val="24"/>
          <w:szCs w:val="24"/>
          <w:rtl/>
        </w:rPr>
        <w:t xml:space="preserve">چنانکه مدیران و كارگزاران نظام اسلامی، مدیریت‌های موجود را نشناسند و تا از آخرین ره‌آورد و تجربیات دانش امروزی بهره‌مند نگردند و نتوانند ویژگی‌های «مدیریت اسلامی» را در مقایسه با مدیریت‌های دیگر بلوك شرق و غرب، بدرستی شناسایی نمایند. نمی‌شود انتظار آگاهی لازم، و مدیریت سالم را داشت. آنچه كه مدیریت‌های موجود در نظام اسلامی را از نظر كمیت و كیفیت بازسازی می‌كند و روش صحیح مدیریت را تحقق می‌بخشد و می‌تواند با هرگونه فساد اداری و مدیریتی برخورد مناسب نماید. شناخت و آگاهی لازم از انواع </w:t>
      </w:r>
      <w:r>
        <w:rPr>
          <w:rFonts w:ascii="Tahoma" w:eastAsia="Times New Roman" w:hAnsi="Tahoma" w:cs="B Mitra" w:hint="cs"/>
          <w:color w:val="000000"/>
          <w:sz w:val="24"/>
          <w:szCs w:val="24"/>
          <w:rtl/>
        </w:rPr>
        <w:lastRenderedPageBreak/>
        <w:t>مدیریت‌ها، و ضعفها و قوتهای آن‌ها و راه‌های موفقیت یا شكست مدیرت‌های موجود دنیاست.</w:t>
      </w:r>
      <w:r>
        <w:rPr>
          <w:rFonts w:ascii="Tahoma" w:eastAsia="Times New Roman" w:hAnsi="Tahoma" w:cs="B Mitra" w:hint="cs"/>
          <w:color w:val="000000"/>
          <w:sz w:val="24"/>
          <w:szCs w:val="24"/>
          <w:highlight w:val="red"/>
          <w:rtl/>
        </w:rPr>
        <w:t>ص28</w:t>
      </w:r>
      <w:r>
        <w:rPr>
          <w:rFonts w:ascii="Tahoma" w:eastAsia="Times New Roman" w:hAnsi="Tahoma" w:cs="B Mitra" w:hint="cs"/>
          <w:color w:val="000000"/>
          <w:sz w:val="24"/>
          <w:szCs w:val="24"/>
          <w:rtl/>
        </w:rPr>
        <w:t>- -گروهی با تحصیلات عالیه از كشورهای غربی و شرقی و دارای مدارج علمی در مباحث مدیریتی و مطالعه در آثار متفكران و صاحب‌نظران مكاتب مدیریت در غرب و شرق، چون آگاهی لازم از اسلام و قرآن و نهج‌البلاغه را نداشتند و فریب تبلیغات استعماری غرب را خوردند، باور كردند كه از مذهب باید فاصله گرفت.</w:t>
      </w:r>
      <w:r>
        <w:rPr>
          <w:rFonts w:ascii="Tahoma" w:eastAsia="Times New Roman" w:hAnsi="Tahoma" w:cs="B Mitra" w:hint="cs"/>
          <w:color w:val="000000"/>
          <w:sz w:val="24"/>
          <w:szCs w:val="24"/>
          <w:rtl/>
        </w:rPr>
        <w:br/>
        <w:t>و در كتاب‌ها و جزوه‌های درسی دانشگاهی خود آورده‌اند كه :</w:t>
      </w:r>
      <w:r>
        <w:rPr>
          <w:rFonts w:ascii="Tahoma" w:eastAsia="Times New Roman" w:hAnsi="Tahoma" w:cs="B Mitra" w:hint="cs"/>
          <w:color w:val="000000"/>
          <w:sz w:val="24"/>
          <w:szCs w:val="24"/>
          <w:rtl/>
        </w:rPr>
        <w:br/>
        <w:t>الف) مدیریت علمی بوده و ساخته و پرداخته متفكران غربی است.</w:t>
      </w:r>
      <w:r>
        <w:rPr>
          <w:rFonts w:ascii="Tahoma" w:eastAsia="Times New Roman" w:hAnsi="Tahoma" w:cs="B Mitra" w:hint="cs"/>
          <w:color w:val="000000"/>
          <w:sz w:val="24"/>
          <w:szCs w:val="24"/>
          <w:rtl/>
        </w:rPr>
        <w:br/>
        <w:t>ب) مكاتب مدیریت در غرب و شرق پدید آمده و گسترش یافته است.</w:t>
      </w:r>
      <w:r>
        <w:rPr>
          <w:rFonts w:ascii="Tahoma" w:eastAsia="Times New Roman" w:hAnsi="Tahoma" w:cs="B Mitra" w:hint="cs"/>
          <w:color w:val="000000"/>
          <w:sz w:val="24"/>
          <w:szCs w:val="24"/>
          <w:rtl/>
        </w:rPr>
        <w:br/>
        <w:t>ج) مدیریت علم است و هیچ ارتباطی با مكتب اسلام ندارد.</w:t>
      </w:r>
      <w:r>
        <w:rPr>
          <w:rFonts w:ascii="Tahoma" w:eastAsia="Times New Roman" w:hAnsi="Tahoma" w:cs="B Mitra" w:hint="cs"/>
          <w:color w:val="000000"/>
          <w:sz w:val="24"/>
          <w:szCs w:val="24"/>
          <w:rtl/>
        </w:rPr>
        <w:br/>
        <w:t xml:space="preserve">د) مدیریت یك پدیده علمی كلاسیك جدید است و اصلاً اسلام، مدیریت ندارد. </w:t>
      </w:r>
      <w:r>
        <w:rPr>
          <w:rFonts w:ascii="Tahoma" w:eastAsia="Times New Roman" w:hAnsi="Tahoma" w:cs="B Mitra" w:hint="cs"/>
          <w:color w:val="000000"/>
          <w:sz w:val="24"/>
          <w:szCs w:val="24"/>
          <w:highlight w:val="green"/>
          <w:rtl/>
        </w:rPr>
        <w:t>3-</w:t>
      </w:r>
      <w:r>
        <w:rPr>
          <w:rFonts w:ascii="Tahoma" w:eastAsia="Times New Roman" w:hAnsi="Tahoma" w:cs="B Mitra" w:hint="cs"/>
          <w:color w:val="000000"/>
          <w:sz w:val="24"/>
          <w:szCs w:val="24"/>
          <w:rtl/>
        </w:rPr>
        <w:t xml:space="preserve"> گروهی دیگر كه در كشور اسلامی رشد كرده‌اند و در دانشگاه‌های داخل کشور مدرك تحصیلی گرفته‌اند. هم مذهبی هستند و مراسم مذهبی آنان ترك نمی‌شود اما از نظر فكری و علمی، غرب‌زد‌ه‌اند و در برابر تهاجم فرهنگی غرب بر ضد اسلام، بی‌دفاع مانده و باور كرده‌اند كه اسلام «مباحث مدیریتی» ندارد.</w:t>
      </w:r>
      <w:r>
        <w:rPr>
          <w:rFonts w:ascii="Tahoma" w:eastAsia="Times New Roman" w:hAnsi="Tahoma" w:cs="B Mitra" w:hint="cs"/>
          <w:color w:val="000000"/>
          <w:sz w:val="24"/>
          <w:szCs w:val="24"/>
          <w:rtl/>
        </w:rPr>
        <w:br/>
        <w:t xml:space="preserve">و مدیریت علم سازمان یافته عصر ماست از این رو نمی‌توانند حقیقت را درک کنند و مباحث مدیریت اسلامی را بدرستی كشف نمایند. </w:t>
      </w:r>
      <w:r>
        <w:rPr>
          <w:rFonts w:ascii="Tahoma" w:eastAsia="Times New Roman" w:hAnsi="Tahoma" w:cs="B Mitra" w:hint="cs"/>
          <w:color w:val="000000"/>
          <w:sz w:val="24"/>
          <w:szCs w:val="24"/>
          <w:highlight w:val="red"/>
          <w:rtl/>
        </w:rPr>
        <w:t>ص29</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4-</w:t>
      </w:r>
      <w:r>
        <w:rPr>
          <w:rFonts w:ascii="Tahoma" w:eastAsia="Times New Roman" w:hAnsi="Tahoma" w:cs="B Mitra" w:hint="cs"/>
          <w:color w:val="000000"/>
          <w:sz w:val="24"/>
          <w:szCs w:val="24"/>
          <w:rtl/>
        </w:rPr>
        <w:t xml:space="preserve"> قرآن كریم این روش متكامل را مطرح فرموده است كه: «فبشّر عباد الذین یستمعون القول فیتبعون احسنه اولئك هدیهم الله و اولئك هم اولوالالباب» </w:t>
      </w:r>
      <w:r>
        <w:rPr>
          <w:rFonts w:ascii="Tahoma" w:eastAsia="Times New Roman" w:hAnsi="Tahoma" w:cs="Tahoma"/>
          <w:color w:val="000000"/>
          <w:sz w:val="24"/>
          <w:szCs w:val="24"/>
          <w:rtl/>
        </w:rPr>
        <w:t> </w:t>
      </w:r>
      <w:r>
        <w:rPr>
          <w:rFonts w:ascii="Tahoma" w:eastAsia="Times New Roman" w:hAnsi="Tahoma" w:cs="B Mitra" w:hint="cs"/>
          <w:color w:val="000000"/>
          <w:sz w:val="24"/>
          <w:szCs w:val="24"/>
          <w:rtl/>
        </w:rPr>
        <w:br/>
        <w:t>«بشارت و رحمت ده آن دسته از بندگان را كه چون سخنی بشنوند نیكوترین آن را می‌پذیرند آن‌ها افرادی هستند كه هدایت الهی شامل حالشان شده و آنان به حقیقت خردمندانند.»</w:t>
      </w:r>
      <w:r>
        <w:rPr>
          <w:rFonts w:ascii="Tahoma" w:eastAsia="Times New Roman" w:hAnsi="Tahoma" w:cs="B Mitra" w:hint="cs"/>
          <w:color w:val="000000"/>
          <w:sz w:val="24"/>
          <w:szCs w:val="24"/>
          <w:highlight w:val="red"/>
          <w:rtl/>
        </w:rPr>
        <w:t>ص29</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5-</w:t>
      </w:r>
      <w:r>
        <w:rPr>
          <w:rFonts w:ascii="Tahoma" w:eastAsia="Times New Roman" w:hAnsi="Tahoma" w:cs="B Mitra" w:hint="cs"/>
          <w:b/>
          <w:bCs/>
          <w:color w:val="800000"/>
          <w:sz w:val="24"/>
          <w:szCs w:val="24"/>
          <w:rtl/>
        </w:rPr>
        <w:t xml:space="preserve"> اول </w:t>
      </w:r>
      <w:r>
        <w:rPr>
          <w:rFonts w:ascii="Tahoma" w:eastAsia="Times New Roman" w:hAnsi="Tahoma" w:cs="Tahoma"/>
          <w:b/>
          <w:bCs/>
          <w:color w:val="800000"/>
          <w:sz w:val="24"/>
          <w:szCs w:val="24"/>
          <w:rtl/>
        </w:rPr>
        <w:t>–</w:t>
      </w:r>
      <w:r>
        <w:rPr>
          <w:rFonts w:ascii="Tahoma" w:eastAsia="Times New Roman" w:hAnsi="Tahoma" w:cs="B Mitra" w:hint="cs"/>
          <w:b/>
          <w:bCs/>
          <w:color w:val="800000"/>
          <w:sz w:val="24"/>
          <w:szCs w:val="24"/>
          <w:rtl/>
        </w:rPr>
        <w:t xml:space="preserve"> ضرورت بررسی تطبیقی</w:t>
      </w:r>
      <w:r>
        <w:rPr>
          <w:rFonts w:ascii="Tahoma" w:eastAsia="Times New Roman" w:hAnsi="Tahoma" w:cs="B Mitra" w:hint="cs"/>
          <w:color w:val="000000"/>
          <w:sz w:val="24"/>
          <w:szCs w:val="24"/>
          <w:rtl/>
        </w:rPr>
        <w:br/>
      </w:r>
      <w:r>
        <w:rPr>
          <w:rFonts w:ascii="Tahoma" w:eastAsia="Times New Roman" w:hAnsi="Tahoma" w:cs="Tahoma"/>
          <w:color w:val="000000"/>
          <w:sz w:val="24"/>
          <w:szCs w:val="24"/>
          <w:rtl/>
        </w:rPr>
        <w:t> </w:t>
      </w:r>
      <w:r>
        <w:rPr>
          <w:rFonts w:ascii="Tahoma" w:eastAsia="Times New Roman" w:hAnsi="Tahoma" w:cs="B Mitra" w:hint="cs"/>
          <w:color w:val="000000"/>
          <w:sz w:val="24"/>
          <w:szCs w:val="24"/>
          <w:rtl/>
        </w:rPr>
        <w:t>برای شناخت مدیریت صحیح، و اصول مدیریت متكامل و مترقی و مطابق با نیازمندی‌های یك جامعه ایده‌آل اسلامی، باید تئوری‌های مدیریتی جهان را شناخت.</w:t>
      </w:r>
      <w:r>
        <w:rPr>
          <w:rFonts w:ascii="Tahoma" w:eastAsia="Times New Roman" w:hAnsi="Tahoma" w:cs="B Mitra" w:hint="cs"/>
          <w:color w:val="000000"/>
          <w:sz w:val="24"/>
          <w:szCs w:val="24"/>
          <w:highlight w:val="red"/>
          <w:rtl/>
        </w:rPr>
        <w:t>ص30</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6-</w:t>
      </w:r>
      <w:r>
        <w:rPr>
          <w:rFonts w:ascii="Tahoma" w:eastAsia="Times New Roman" w:hAnsi="Tahoma" w:cs="B Mitra" w:hint="cs"/>
          <w:color w:val="000000"/>
          <w:sz w:val="24"/>
          <w:szCs w:val="24"/>
          <w:rtl/>
        </w:rPr>
        <w:t xml:space="preserve"> الف) بررسی تطبیقی مدیریت‌های موجود جهان معاصر</w:t>
      </w:r>
      <w:r>
        <w:rPr>
          <w:rFonts w:ascii="Tahoma" w:eastAsia="Times New Roman" w:hAnsi="Tahoma" w:cs="B Mitra" w:hint="cs"/>
          <w:color w:val="000000"/>
          <w:sz w:val="24"/>
          <w:szCs w:val="24"/>
          <w:rtl/>
        </w:rPr>
        <w:br/>
        <w:t xml:space="preserve">ب) بررسی تطبیقی مدیریت‌های موجود جهان با مدیریت اسلامی </w:t>
      </w:r>
      <w:r>
        <w:rPr>
          <w:rFonts w:ascii="Tahoma" w:eastAsia="Times New Roman" w:hAnsi="Tahoma" w:cs="B Mitra" w:hint="cs"/>
          <w:color w:val="000000"/>
          <w:sz w:val="24"/>
          <w:szCs w:val="24"/>
          <w:highlight w:val="red"/>
          <w:rtl/>
        </w:rPr>
        <w:t>ص30</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7-</w:t>
      </w:r>
      <w:r>
        <w:rPr>
          <w:rFonts w:ascii="Tahoma" w:eastAsia="Times New Roman" w:hAnsi="Tahoma" w:cs="B Mitra" w:hint="cs"/>
          <w:color w:val="000000"/>
          <w:sz w:val="24"/>
          <w:szCs w:val="24"/>
          <w:rtl/>
        </w:rPr>
        <w:t xml:space="preserve">در بررسی تطبیقی مدیریت‌ها با جوانب گسترده و ویژگی‌های ارزشمند تئوری‌های مدیریت آشنا می‌شویم و ضعف‌ها و گرایش‌های منفی و ضد انسانی برخی از آن‌ها را كشف نموده و ره‌آورد شوم آن‌ها را شناسایی می كنیم </w:t>
      </w:r>
      <w:r>
        <w:rPr>
          <w:rFonts w:ascii="Tahoma" w:eastAsia="Times New Roman" w:hAnsi="Tahoma" w:cs="B Mitra" w:hint="cs"/>
          <w:color w:val="000000"/>
          <w:sz w:val="24"/>
          <w:szCs w:val="24"/>
          <w:highlight w:val="red"/>
          <w:rtl/>
        </w:rPr>
        <w:t>ص30</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8-</w:t>
      </w:r>
      <w:r>
        <w:rPr>
          <w:rFonts w:ascii="Tahoma" w:eastAsia="Times New Roman" w:hAnsi="Tahoma" w:cs="B Mitra" w:hint="cs"/>
          <w:color w:val="000000"/>
          <w:sz w:val="24"/>
          <w:szCs w:val="24"/>
          <w:rtl/>
        </w:rPr>
        <w:t>در بررسی تطبیقی مدیریت‌های موجود جهان، با مدیریت‌های اسلامی به گستردگی جوانب مدیریت اسلامی، و ارزش‌های جاویدان آن و هدفداری و سمت‌گیری صحیح آن‌، و ارزش عامل انسانی و مقررات عادلانه و متكامل آن آشنا می‌شویم.</w:t>
      </w:r>
      <w:r>
        <w:rPr>
          <w:rFonts w:ascii="Tahoma" w:eastAsia="Times New Roman" w:hAnsi="Tahoma" w:cs="B Mitra" w:hint="cs"/>
          <w:color w:val="000000"/>
          <w:sz w:val="24"/>
          <w:szCs w:val="24"/>
          <w:highlight w:val="red"/>
          <w:rtl/>
        </w:rPr>
        <w:t>ص30</w:t>
      </w:r>
    </w:p>
    <w:p w:rsidR="007B14D9" w:rsidRDefault="007B14D9" w:rsidP="007B14D9">
      <w:pPr>
        <w:bidi/>
        <w:rPr>
          <w:rFonts w:ascii="Tahoma" w:eastAsia="Times New Roman" w:hAnsi="Tahoma" w:cs="B Mitra" w:hint="cs"/>
          <w:color w:val="000000"/>
          <w:sz w:val="24"/>
          <w:szCs w:val="24"/>
          <w:rtl/>
        </w:rPr>
      </w:pPr>
      <w:r>
        <w:rPr>
          <w:rFonts w:ascii="Tahoma" w:eastAsia="Times New Roman" w:hAnsi="Tahoma" w:cs="B Mitra" w:hint="cs"/>
          <w:color w:val="000000"/>
          <w:sz w:val="24"/>
          <w:szCs w:val="24"/>
          <w:highlight w:val="green"/>
          <w:rtl/>
        </w:rPr>
        <w:t>9-</w:t>
      </w:r>
      <w:r>
        <w:rPr>
          <w:rFonts w:ascii="Tahoma" w:eastAsia="Times New Roman" w:hAnsi="Tahoma" w:cs="B Mitra" w:hint="cs"/>
          <w:color w:val="000000"/>
          <w:sz w:val="24"/>
          <w:szCs w:val="24"/>
          <w:rtl/>
        </w:rPr>
        <w:t xml:space="preserve"> امام علی</w:t>
      </w:r>
      <w:r>
        <w:rPr>
          <w:rFonts w:ascii="Tahoma" w:eastAsia="Times New Roman" w:hAnsi="Tahoma" w:cs="Tahoma"/>
          <w:color w:val="000000"/>
          <w:sz w:val="24"/>
          <w:szCs w:val="24"/>
          <w:rtl/>
        </w:rPr>
        <w:t> </w:t>
      </w:r>
      <w:r>
        <w:rPr>
          <w:rFonts w:ascii="Tahoma" w:eastAsia="Times New Roman" w:hAnsi="Tahoma" w:cs="B Mitra" w:hint="cs"/>
          <w:color w:val="000000"/>
          <w:sz w:val="24"/>
          <w:szCs w:val="24"/>
          <w:rtl/>
        </w:rPr>
        <w:t xml:space="preserve"> فرموده</w:t>
      </w:r>
      <w:r>
        <w:rPr>
          <w:rFonts w:ascii="Tahoma" w:eastAsia="Times New Roman" w:hAnsi="Tahoma" w:cs="Tahoma"/>
          <w:color w:val="000000"/>
          <w:sz w:val="24"/>
          <w:szCs w:val="24"/>
          <w:rtl/>
        </w:rPr>
        <w:t>¬</w:t>
      </w:r>
      <w:r>
        <w:rPr>
          <w:rFonts w:ascii="Tahoma" w:eastAsia="Times New Roman" w:hAnsi="Tahoma" w:cs="B Mitra" w:hint="cs"/>
          <w:color w:val="000000"/>
          <w:sz w:val="24"/>
          <w:szCs w:val="24"/>
          <w:rtl/>
        </w:rPr>
        <w:t xml:space="preserve">اند: «و اعلموا انّكم لن تعرفوا الرشد حتی تعرفوا الذی نزكه» </w:t>
      </w:r>
      <w:r>
        <w:rPr>
          <w:rFonts w:ascii="Tahoma" w:eastAsia="Times New Roman" w:hAnsi="Tahoma" w:cs="Tahoma"/>
          <w:color w:val="000000"/>
          <w:sz w:val="24"/>
          <w:szCs w:val="24"/>
          <w:rtl/>
        </w:rPr>
        <w:t> </w:t>
      </w:r>
      <w:r>
        <w:rPr>
          <w:rFonts w:ascii="Tahoma" w:eastAsia="Times New Roman" w:hAnsi="Tahoma" w:cs="B Mitra" w:hint="cs"/>
          <w:color w:val="000000"/>
          <w:sz w:val="24"/>
          <w:szCs w:val="24"/>
          <w:rtl/>
        </w:rPr>
        <w:br/>
        <w:t>«آگاه باشید كه هیچ‌گاه راه حق را نخواهید شناخت مگر آنكه مخالفان و ترك‌كنندگان آن‌را بشناسید.»</w:t>
      </w:r>
      <w:r>
        <w:rPr>
          <w:rFonts w:ascii="Tahoma" w:eastAsia="Times New Roman" w:hAnsi="Tahoma" w:cs="B Mitra" w:hint="cs"/>
          <w:color w:val="000000"/>
          <w:sz w:val="24"/>
          <w:szCs w:val="24"/>
          <w:highlight w:val="red"/>
          <w:rtl/>
        </w:rPr>
        <w:t>ص30</w:t>
      </w:r>
    </w:p>
    <w:p w:rsidR="007B14D9" w:rsidRDefault="007B14D9" w:rsidP="007B14D9">
      <w:pPr>
        <w:bidi/>
        <w:rPr>
          <w:rFonts w:hint="cs"/>
          <w:sz w:val="20"/>
          <w:szCs w:val="20"/>
          <w:rtl/>
        </w:rPr>
      </w:pPr>
      <w:r>
        <w:rPr>
          <w:rFonts w:ascii="Tahoma" w:eastAsia="Times New Roman" w:hAnsi="Tahoma" w:cs="B Mitra" w:hint="cs"/>
          <w:color w:val="000000"/>
          <w:sz w:val="20"/>
          <w:szCs w:val="20"/>
          <w:highlight w:val="green"/>
          <w:rtl/>
        </w:rPr>
        <w:t>10-</w:t>
      </w:r>
      <w:r>
        <w:rPr>
          <w:rFonts w:ascii="Tahoma" w:eastAsia="Times New Roman" w:hAnsi="Tahoma" w:cs="Tahoma"/>
          <w:b/>
          <w:bCs/>
          <w:color w:val="800000"/>
          <w:sz w:val="20"/>
          <w:szCs w:val="20"/>
          <w:highlight w:val="green"/>
          <w:rtl/>
        </w:rPr>
        <w:t>–</w:t>
      </w:r>
      <w:r>
        <w:rPr>
          <w:rFonts w:ascii="Tahoma" w:eastAsia="Times New Roman" w:hAnsi="Tahoma" w:cs="B Mitra" w:hint="cs"/>
          <w:b/>
          <w:bCs/>
          <w:color w:val="800000"/>
          <w:sz w:val="20"/>
          <w:szCs w:val="20"/>
          <w:rtl/>
        </w:rPr>
        <w:t xml:space="preserve"> انواع مدیریت‌ها</w:t>
      </w:r>
    </w:p>
    <w:p w:rsidR="007B14D9" w:rsidRDefault="007B14D9" w:rsidP="007B14D9">
      <w:pPr>
        <w:pStyle w:val="ListParagraph"/>
        <w:numPr>
          <w:ilvl w:val="0"/>
          <w:numId w:val="3"/>
        </w:numPr>
        <w:bidi/>
        <w:rPr>
          <w:rFonts w:ascii="Tahoma" w:eastAsia="Times New Roman" w:hAnsi="Tahoma" w:cs="B Mitra"/>
          <w:color w:val="000000"/>
          <w:sz w:val="20"/>
          <w:szCs w:val="20"/>
        </w:rPr>
      </w:pPr>
      <w:r>
        <w:rPr>
          <w:rFonts w:ascii="Tahoma" w:eastAsia="Times New Roman" w:hAnsi="Tahoma" w:cs="B Mitra" w:hint="cs"/>
          <w:color w:val="000000"/>
          <w:sz w:val="20"/>
          <w:szCs w:val="20"/>
          <w:rtl/>
        </w:rPr>
        <w:t>مدیریت اجتماعی</w:t>
      </w:r>
      <w:r>
        <w:rPr>
          <w:rFonts w:ascii="Tahoma" w:eastAsia="Times New Roman" w:hAnsi="Tahoma" w:cs="B Mitra" w:hint="cs"/>
          <w:color w:val="000000"/>
          <w:sz w:val="20"/>
          <w:szCs w:val="20"/>
          <w:rtl/>
        </w:rPr>
        <w:br/>
        <w:t>الف) مدیریت خانواده</w:t>
      </w:r>
      <w:r>
        <w:rPr>
          <w:rFonts w:ascii="Tahoma" w:eastAsia="Times New Roman" w:hAnsi="Tahoma" w:cs="B Mitra" w:hint="cs"/>
          <w:color w:val="000000"/>
          <w:sz w:val="20"/>
          <w:szCs w:val="20"/>
          <w:rtl/>
        </w:rPr>
        <w:br/>
        <w:t>ب) مدیریت جامعه و كشور</w:t>
      </w:r>
      <w:r>
        <w:rPr>
          <w:rFonts w:ascii="Tahoma" w:eastAsia="Times New Roman" w:hAnsi="Tahoma" w:cs="B Mitra" w:hint="cs"/>
          <w:color w:val="000000"/>
          <w:sz w:val="20"/>
          <w:szCs w:val="20"/>
          <w:rtl/>
        </w:rPr>
        <w:br/>
      </w:r>
      <w:r>
        <w:rPr>
          <w:rFonts w:ascii="Tahoma" w:eastAsia="Times New Roman" w:hAnsi="Tahoma" w:cs="B Mitra" w:hint="cs"/>
          <w:color w:val="000000"/>
          <w:sz w:val="20"/>
          <w:szCs w:val="20"/>
          <w:rtl/>
        </w:rPr>
        <w:lastRenderedPageBreak/>
        <w:t>ج) مدیریت یك قبیله یا یك روستا</w:t>
      </w:r>
      <w:r>
        <w:rPr>
          <w:rFonts w:ascii="Tahoma" w:eastAsia="Times New Roman" w:hAnsi="Tahoma" w:cs="B Mitra" w:hint="cs"/>
          <w:color w:val="000000"/>
          <w:sz w:val="20"/>
          <w:szCs w:val="20"/>
          <w:rtl/>
        </w:rPr>
        <w:br/>
        <w:t>د) مدیریت شهرها</w:t>
      </w:r>
      <w:r>
        <w:rPr>
          <w:rFonts w:ascii="Tahoma" w:eastAsia="Times New Roman" w:hAnsi="Tahoma" w:cs="B Mitra" w:hint="cs"/>
          <w:color w:val="000000"/>
          <w:sz w:val="20"/>
          <w:szCs w:val="20"/>
          <w:rtl/>
        </w:rPr>
        <w:br/>
        <w:t>2-مدیریت‌اقتصادی(در تولید انواع غذاها و نیازمندی‌های زیستی بشر)</w:t>
      </w:r>
      <w:r>
        <w:rPr>
          <w:rFonts w:ascii="Tahoma" w:eastAsia="Times New Roman" w:hAnsi="Tahoma" w:cs="B Mitra" w:hint="cs"/>
          <w:color w:val="000000"/>
          <w:sz w:val="20"/>
          <w:szCs w:val="20"/>
          <w:rtl/>
        </w:rPr>
        <w:br/>
        <w:t>3- مدیریت سیاسی، حكومتی (برای اداره یك نظام سیاسی)</w:t>
      </w:r>
      <w:r>
        <w:rPr>
          <w:rFonts w:ascii="Tahoma" w:eastAsia="Times New Roman" w:hAnsi="Tahoma" w:cs="B Mitra" w:hint="cs"/>
          <w:color w:val="000000"/>
          <w:sz w:val="20"/>
          <w:szCs w:val="20"/>
          <w:rtl/>
        </w:rPr>
        <w:br/>
        <w:t>4- مدیریت نظامی (كیفیت صحیح بازپروری ارتش و بكارگیری آن در جنگ و صلح)</w:t>
      </w:r>
      <w:r>
        <w:rPr>
          <w:rFonts w:ascii="Tahoma" w:eastAsia="Times New Roman" w:hAnsi="Tahoma" w:cs="B Mitra" w:hint="cs"/>
          <w:color w:val="000000"/>
          <w:sz w:val="20"/>
          <w:szCs w:val="20"/>
          <w:rtl/>
        </w:rPr>
        <w:br/>
        <w:t>5- مدیریت قضایی (نظارت بر اجرای حقوق مردم و روش‌های صحیح بازدارندگی)</w:t>
      </w:r>
      <w:r>
        <w:rPr>
          <w:rFonts w:ascii="Tahoma" w:eastAsia="Times New Roman" w:hAnsi="Tahoma" w:cs="B Mitra" w:hint="cs"/>
          <w:color w:val="000000"/>
          <w:sz w:val="20"/>
          <w:szCs w:val="20"/>
          <w:highlight w:val="red"/>
          <w:rtl/>
        </w:rPr>
        <w:t>ص31</w:t>
      </w:r>
    </w:p>
    <w:p w:rsidR="007B14D9" w:rsidRDefault="007B14D9" w:rsidP="007B14D9">
      <w:pPr>
        <w:pStyle w:val="ListParagraph"/>
        <w:bidi/>
        <w:ind w:left="810"/>
        <w:rPr>
          <w:rFonts w:ascii="Tahoma" w:eastAsia="Times New Roman" w:hAnsi="Tahoma" w:cs="B Mitra"/>
          <w:color w:val="000000"/>
          <w:sz w:val="20"/>
          <w:szCs w:val="20"/>
        </w:rPr>
      </w:pPr>
    </w:p>
    <w:p w:rsidR="007B14D9" w:rsidRDefault="007B14D9" w:rsidP="007B14D9">
      <w:pPr>
        <w:pStyle w:val="ListParagraph"/>
        <w:bidi/>
        <w:rPr>
          <w:rFonts w:ascii="Tahoma" w:eastAsia="Times New Roman" w:hAnsi="Tahoma" w:cs="Tahoma" w:hint="cs"/>
          <w:color w:val="000000"/>
          <w:sz w:val="20"/>
          <w:szCs w:val="20"/>
          <w:rtl/>
        </w:rPr>
      </w:pPr>
      <w:r>
        <w:rPr>
          <w:rFonts w:ascii="Tahoma" w:eastAsia="Times New Roman" w:hAnsi="Tahoma" w:cs="B Mitra" w:hint="cs"/>
          <w:color w:val="000000"/>
          <w:sz w:val="20"/>
          <w:szCs w:val="20"/>
          <w:highlight w:val="green"/>
          <w:rtl/>
        </w:rPr>
        <w:t>11-</w:t>
      </w:r>
      <w:r>
        <w:rPr>
          <w:rFonts w:ascii="Tahoma" w:eastAsia="Times New Roman" w:hAnsi="Tahoma" w:cs="B Mitra" w:hint="cs"/>
          <w:color w:val="000000"/>
          <w:sz w:val="20"/>
          <w:szCs w:val="20"/>
          <w:rtl/>
        </w:rPr>
        <w:t xml:space="preserve"> حضرت امیرالمؤمنین</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به بزرگترین مدیر فعال سرزمین مصر، در هدفداری و موضع‌گیری مدیریت اسلامی می‌نویسد: «و لا تكن علیهم سبعاً ضاریاً تغتنم اكلهم فانهم صنفان اما اخ لك فی‌الدین او نظیر لك فی‌الخلق»</w:t>
      </w:r>
      <w:r>
        <w:rPr>
          <w:rFonts w:ascii="Tahoma" w:eastAsia="Times New Roman" w:hAnsi="Tahoma" w:cs="B Mitra" w:hint="cs"/>
          <w:color w:val="000000"/>
          <w:sz w:val="20"/>
          <w:szCs w:val="20"/>
          <w:rtl/>
        </w:rPr>
        <w:br/>
        <w:t xml:space="preserve">«مالك، با مردم مصر مانند حیوان درنده برخورد نكن، زیرا مردم دو گروهند ‹اِما اخ لك فی‌الدین› یا برادران دینی تو هستند ‹و اما نظیر لك فی‌الخلق› و یا اگر مسلمان نیستند همانند تو انسانند.» </w:t>
      </w:r>
      <w:r>
        <w:rPr>
          <w:rFonts w:ascii="Tahoma" w:eastAsia="Times New Roman" w:hAnsi="Tahoma" w:cs="Tahoma"/>
          <w:color w:val="000000"/>
          <w:sz w:val="20"/>
          <w:szCs w:val="20"/>
          <w:rtl/>
        </w:rPr>
        <w:t> </w:t>
      </w:r>
      <w:r>
        <w:rPr>
          <w:rFonts w:ascii="Tahoma" w:eastAsia="Times New Roman" w:hAnsi="Tahoma" w:cs="Tahoma"/>
          <w:color w:val="000000"/>
          <w:sz w:val="20"/>
          <w:szCs w:val="20"/>
          <w:highlight w:val="red"/>
          <w:rtl/>
        </w:rPr>
        <w:t>ص32</w:t>
      </w:r>
    </w:p>
    <w:p w:rsidR="007B14D9" w:rsidRDefault="007B14D9" w:rsidP="007B14D9">
      <w:pPr>
        <w:pStyle w:val="ListParagraph"/>
        <w:bidi/>
        <w:rPr>
          <w:rFonts w:ascii="Tahoma" w:eastAsia="Times New Roman" w:hAnsi="Tahoma" w:cs="B Mitra"/>
          <w:color w:val="000000"/>
          <w:sz w:val="20"/>
          <w:szCs w:val="20"/>
          <w:rtl/>
        </w:rPr>
      </w:pPr>
      <w:r>
        <w:rPr>
          <w:rFonts w:ascii="Tahoma" w:eastAsia="Times New Roman" w:hAnsi="Tahoma" w:cs="Tahoma"/>
          <w:color w:val="000000"/>
          <w:sz w:val="20"/>
          <w:szCs w:val="20"/>
          <w:highlight w:val="green"/>
          <w:rtl/>
        </w:rPr>
        <w:t>12-</w:t>
      </w:r>
      <w:r>
        <w:rPr>
          <w:rFonts w:ascii="Tahoma" w:eastAsia="Times New Roman" w:hAnsi="Tahoma" w:cs="B Mitra" w:hint="cs"/>
          <w:color w:val="000000"/>
          <w:sz w:val="20"/>
          <w:szCs w:val="20"/>
          <w:rtl/>
        </w:rPr>
        <w:t>مدیریت‌هایی كه تنها به تولید و مادیات توجه دارند و ارزش‌های انسانی را فراموش كرده‌اند:</w:t>
      </w:r>
      <w:r>
        <w:rPr>
          <w:rFonts w:ascii="Tahoma" w:eastAsia="Times New Roman" w:hAnsi="Tahoma" w:cs="B Mitra" w:hint="cs"/>
          <w:color w:val="000000"/>
          <w:sz w:val="20"/>
          <w:szCs w:val="20"/>
          <w:rtl/>
        </w:rPr>
        <w:br/>
        <w:t>1- مدیریت تیلوریسم (روش‌های تیلور در اضافه تولید)</w:t>
      </w:r>
      <w:r>
        <w:rPr>
          <w:rFonts w:ascii="Tahoma" w:eastAsia="Times New Roman" w:hAnsi="Tahoma" w:cs="B Mitra" w:hint="cs"/>
          <w:color w:val="000000"/>
          <w:sz w:val="20"/>
          <w:szCs w:val="20"/>
          <w:rtl/>
        </w:rPr>
        <w:br/>
        <w:t xml:space="preserve">2- مدیریت استاخانویسم (روش‌های استاخانوف روسی در بالا بردن تولید كارخانجات صنعتی شوروی) </w:t>
      </w:r>
      <w:r>
        <w:rPr>
          <w:rFonts w:ascii="Tahoma" w:eastAsia="Times New Roman" w:hAnsi="Tahoma" w:cs="B Mitra" w:hint="cs"/>
          <w:color w:val="000000"/>
          <w:sz w:val="20"/>
          <w:szCs w:val="20"/>
          <w:rtl/>
        </w:rPr>
        <w:br/>
        <w:t>3- مدیریت مركانتیلیسم (علاقه شدید به افزایش بهره‌وری و سودآوری مادی كه به جز سیمای سودگرایانه به چیز دیگری نمی‌اندیشند)</w:t>
      </w:r>
      <w:r>
        <w:rPr>
          <w:rFonts w:ascii="Tahoma" w:eastAsia="Times New Roman" w:hAnsi="Tahoma" w:cs="B Mitra" w:hint="cs"/>
          <w:color w:val="000000"/>
          <w:sz w:val="20"/>
          <w:szCs w:val="20"/>
          <w:rtl/>
        </w:rPr>
        <w:br/>
        <w:t xml:space="preserve">4- مدیریت علمی نئوكلاسیك‌ها (طرفداران التن میبو) </w:t>
      </w:r>
      <w:r>
        <w:rPr>
          <w:rFonts w:ascii="Tahoma" w:eastAsia="Times New Roman" w:hAnsi="Tahoma" w:cs="B Mitra" w:hint="cs"/>
          <w:color w:val="000000"/>
          <w:sz w:val="20"/>
          <w:szCs w:val="20"/>
          <w:rtl/>
        </w:rPr>
        <w:br/>
        <w:t xml:space="preserve">5- مدیریت‌های استبدادی ماكیاولیستی، سوسیالیستی و كاپیتالیستی </w:t>
      </w:r>
      <w:r>
        <w:rPr>
          <w:rFonts w:ascii="Tahoma" w:eastAsia="Times New Roman" w:hAnsi="Tahoma" w:cs="B Mitra" w:hint="cs"/>
          <w:color w:val="000000"/>
          <w:sz w:val="20"/>
          <w:szCs w:val="20"/>
          <w:highlight w:val="red"/>
          <w:rtl/>
        </w:rPr>
        <w:t>ص33</w:t>
      </w:r>
    </w:p>
    <w:p w:rsidR="007B14D9" w:rsidRDefault="007B14D9" w:rsidP="007B14D9">
      <w:pPr>
        <w:pStyle w:val="ListParagraph"/>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13-</w:t>
      </w:r>
      <w:r>
        <w:rPr>
          <w:rFonts w:ascii="Tahoma" w:eastAsia="Times New Roman" w:hAnsi="Tahoma" w:cs="B Mitra" w:hint="cs"/>
          <w:color w:val="000000"/>
          <w:sz w:val="20"/>
          <w:szCs w:val="20"/>
          <w:rtl/>
        </w:rPr>
        <w:t xml:space="preserve"> حاصل و ره‌آورد «تیلوریست‌ها» با همكاری صاحبان صنایع و مراكز كارگری این شد كه: </w:t>
      </w:r>
      <w:r>
        <w:rPr>
          <w:rFonts w:ascii="Tahoma" w:eastAsia="Times New Roman" w:hAnsi="Tahoma" w:cs="B Mitra" w:hint="cs"/>
          <w:color w:val="000000"/>
          <w:sz w:val="20"/>
          <w:szCs w:val="20"/>
          <w:rtl/>
        </w:rPr>
        <w:br/>
        <w:t>الف) حداكثر بهره‌كشی و استفاده را از انسان‌ها به عنوان ابزار تولید داشته باشند.</w:t>
      </w:r>
      <w:r>
        <w:rPr>
          <w:rFonts w:ascii="Tahoma" w:eastAsia="Times New Roman" w:hAnsi="Tahoma" w:cs="B Mitra" w:hint="cs"/>
          <w:color w:val="000000"/>
          <w:sz w:val="20"/>
          <w:szCs w:val="20"/>
          <w:rtl/>
        </w:rPr>
        <w:br/>
        <w:t>ب) از نیروی كار ارزان كارگران به صورت اغراق‌آمیزی استفاده نمایند.</w:t>
      </w:r>
      <w:r>
        <w:rPr>
          <w:rFonts w:ascii="Tahoma" w:eastAsia="Times New Roman" w:hAnsi="Tahoma" w:cs="B Mitra" w:hint="cs"/>
          <w:color w:val="000000"/>
          <w:sz w:val="20"/>
          <w:szCs w:val="20"/>
          <w:rtl/>
        </w:rPr>
        <w:br/>
        <w:t>ج) انسان را همانند ماشین بنگرند.</w:t>
      </w:r>
      <w:r>
        <w:rPr>
          <w:rFonts w:ascii="Tahoma" w:eastAsia="Times New Roman" w:hAnsi="Tahoma" w:cs="B Mitra" w:hint="cs"/>
          <w:color w:val="000000"/>
          <w:sz w:val="20"/>
          <w:szCs w:val="20"/>
          <w:rtl/>
        </w:rPr>
        <w:br/>
        <w:t>د) نیروی كارگران را در معرض خرید و فروش قرار دهند.</w:t>
      </w:r>
      <w:r>
        <w:rPr>
          <w:rFonts w:ascii="Tahoma" w:eastAsia="Times New Roman" w:hAnsi="Tahoma" w:cs="B Mitra" w:hint="cs"/>
          <w:color w:val="000000"/>
          <w:sz w:val="20"/>
          <w:szCs w:val="20"/>
          <w:rtl/>
        </w:rPr>
        <w:br/>
        <w:t>ه) زندگی ماشینی و ماشین را بر انسان و جامعه تحمیل نمایند.</w:t>
      </w:r>
      <w:r>
        <w:rPr>
          <w:rFonts w:ascii="Tahoma" w:eastAsia="Times New Roman" w:hAnsi="Tahoma" w:cs="B Mitra" w:hint="cs"/>
          <w:color w:val="000000"/>
          <w:sz w:val="20"/>
          <w:szCs w:val="20"/>
          <w:highlight w:val="red"/>
          <w:rtl/>
        </w:rPr>
        <w:t>ص33</w:t>
      </w:r>
    </w:p>
    <w:p w:rsidR="007B14D9" w:rsidRDefault="007B14D9" w:rsidP="007B14D9">
      <w:pPr>
        <w:pStyle w:val="ListParagraph"/>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14-</w:t>
      </w:r>
      <w:r>
        <w:rPr>
          <w:rFonts w:ascii="Tahoma" w:eastAsia="Times New Roman" w:hAnsi="Tahoma" w:cs="B Mitra" w:hint="cs"/>
          <w:color w:val="000000"/>
          <w:sz w:val="20"/>
          <w:szCs w:val="20"/>
          <w:rtl/>
        </w:rPr>
        <w:t xml:space="preserve"> مدیریت علمی راه فئودالیسم، و ألیگارشی، و اریستوكراسی و حكومت‌های استبدادی را ادامه می‌داد با این فرق كه، استفاده از ماشین و انسان را به گونه‌ای علمی تفسیر می‌نمود. </w:t>
      </w:r>
      <w:r>
        <w:rPr>
          <w:rFonts w:ascii="Tahoma" w:eastAsia="Times New Roman" w:hAnsi="Tahoma" w:cs="B Mitra" w:hint="cs"/>
          <w:color w:val="000000"/>
          <w:sz w:val="20"/>
          <w:szCs w:val="20"/>
          <w:highlight w:val="red"/>
          <w:rtl/>
        </w:rPr>
        <w:t>ص34</w:t>
      </w:r>
    </w:p>
    <w:p w:rsidR="007B14D9" w:rsidRDefault="007B14D9" w:rsidP="007B14D9">
      <w:pPr>
        <w:pStyle w:val="ListParagraph"/>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15-</w:t>
      </w:r>
      <w:r>
        <w:rPr>
          <w:rFonts w:ascii="Tahoma" w:eastAsia="Times New Roman" w:hAnsi="Tahoma" w:cs="B Mitra" w:hint="cs"/>
          <w:color w:val="000000"/>
          <w:sz w:val="28"/>
          <w:szCs w:val="28"/>
          <w:rtl/>
        </w:rPr>
        <w:t xml:space="preserve"> </w:t>
      </w:r>
      <w:r>
        <w:rPr>
          <w:rFonts w:ascii="Tahoma" w:eastAsia="Times New Roman" w:hAnsi="Tahoma" w:cs="B Mitra" w:hint="cs"/>
          <w:color w:val="000000"/>
          <w:sz w:val="20"/>
          <w:szCs w:val="20"/>
          <w:rtl/>
        </w:rPr>
        <w:t>در هدفداری و سمت‌گیری و كیفیت اجرای اصول مدیریت،</w:t>
      </w:r>
      <w:r>
        <w:rPr>
          <w:rFonts w:ascii="Tahoma" w:eastAsia="Times New Roman" w:hAnsi="Tahoma" w:cs="B Mitra" w:hint="cs"/>
          <w:color w:val="000000"/>
          <w:sz w:val="28"/>
          <w:szCs w:val="28"/>
          <w:rtl/>
        </w:rPr>
        <w:t xml:space="preserve"> </w:t>
      </w:r>
      <w:r>
        <w:rPr>
          <w:rFonts w:ascii="Tahoma" w:eastAsia="Times New Roman" w:hAnsi="Tahoma" w:cs="B Mitra" w:hint="cs"/>
          <w:color w:val="000000"/>
          <w:sz w:val="20"/>
          <w:szCs w:val="20"/>
          <w:rtl/>
        </w:rPr>
        <w:t xml:space="preserve">اسلام با تفكرات تیلوریسم موافق نیست، زیرا: </w:t>
      </w:r>
      <w:r>
        <w:rPr>
          <w:rFonts w:ascii="Tahoma" w:eastAsia="Times New Roman" w:hAnsi="Tahoma" w:cs="B Mitra" w:hint="cs"/>
          <w:color w:val="000000"/>
          <w:sz w:val="20"/>
          <w:szCs w:val="20"/>
          <w:rtl/>
        </w:rPr>
        <w:br/>
        <w:t>1- در تیلوریسم، اساس، اضافه تولید است در صورتی كه در مدیریت اسلامی اساس رشد و كمال انسان‌هاست.</w:t>
      </w:r>
      <w:r>
        <w:rPr>
          <w:rFonts w:ascii="Tahoma" w:eastAsia="Times New Roman" w:hAnsi="Tahoma" w:cs="B Mitra" w:hint="cs"/>
          <w:color w:val="000000"/>
          <w:sz w:val="20"/>
          <w:szCs w:val="20"/>
          <w:rtl/>
        </w:rPr>
        <w:br/>
        <w:t>(«و ما خلقت الجنّ و الانس الا لیعبدون» )</w:t>
      </w:r>
      <w:r>
        <w:rPr>
          <w:rFonts w:ascii="Tahoma" w:eastAsia="Times New Roman" w:hAnsi="Tahoma" w:cs="B Mitra" w:hint="cs"/>
          <w:color w:val="000000"/>
          <w:sz w:val="20"/>
          <w:szCs w:val="20"/>
          <w:rtl/>
        </w:rPr>
        <w:br/>
        <w:t>2- در تیلوریسم بالا بردن سطح تولید هدف است و در مدیریت اسلامی بالابردن سطح فكر و علم و معنویت.</w:t>
      </w:r>
      <w:r>
        <w:rPr>
          <w:rFonts w:ascii="Tahoma" w:eastAsia="Times New Roman" w:hAnsi="Tahoma" w:cs="B Mitra" w:hint="cs"/>
          <w:color w:val="000000"/>
          <w:sz w:val="20"/>
          <w:szCs w:val="20"/>
          <w:rtl/>
        </w:rPr>
        <w:br/>
        <w:t>(بالا بردن تولید خوب است: «یا ایها الناس كلوا مما فی الارض حلالاً طیباً»</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اما هدف نیست)</w:t>
      </w:r>
      <w:r>
        <w:rPr>
          <w:rFonts w:ascii="Tahoma" w:eastAsia="Times New Roman" w:hAnsi="Tahoma" w:cs="B Mitra" w:hint="cs"/>
          <w:color w:val="000000"/>
          <w:sz w:val="20"/>
          <w:szCs w:val="20"/>
          <w:rtl/>
        </w:rPr>
        <w:br/>
        <w:t xml:space="preserve">3- در تیلوریسم انسان برای تولید و در مدیریت اسلامی تولید برای انسان‌هاست. </w:t>
      </w:r>
      <w:r>
        <w:rPr>
          <w:rFonts w:ascii="Tahoma" w:eastAsia="Times New Roman" w:hAnsi="Tahoma" w:cs="B Mitra" w:hint="cs"/>
          <w:color w:val="000000"/>
          <w:sz w:val="20"/>
          <w:szCs w:val="20"/>
          <w:rtl/>
        </w:rPr>
        <w:br/>
        <w:t>4- در تیلوریسم تولید در جهت منافع كارفرما و در مدیریت اسلامی تولید در جهت منافع انسان‌هاست.</w:t>
      </w:r>
      <w:r>
        <w:rPr>
          <w:rFonts w:ascii="Tahoma" w:eastAsia="Times New Roman" w:hAnsi="Tahoma" w:cs="B Mitra" w:hint="cs"/>
          <w:color w:val="000000"/>
          <w:sz w:val="20"/>
          <w:szCs w:val="20"/>
          <w:rtl/>
        </w:rPr>
        <w:br/>
        <w:t>(«خلق لكم ما فی‌الارض جمیعاً» )</w:t>
      </w:r>
      <w:r>
        <w:rPr>
          <w:rFonts w:ascii="Tahoma" w:eastAsia="Times New Roman" w:hAnsi="Tahoma" w:cs="B Mitra" w:hint="cs"/>
          <w:color w:val="000000"/>
          <w:sz w:val="20"/>
          <w:szCs w:val="20"/>
          <w:rtl/>
        </w:rPr>
        <w:br/>
        <w:t>5- در تیلوریسم انسان ابزار تولید است و در مدیریت اسلامی ابزار در خدمت انسان‌‌هاست.</w:t>
      </w:r>
      <w:r>
        <w:rPr>
          <w:rFonts w:ascii="Tahoma" w:eastAsia="Times New Roman" w:hAnsi="Tahoma" w:cs="B Mitra" w:hint="cs"/>
          <w:color w:val="000000"/>
          <w:sz w:val="20"/>
          <w:szCs w:val="20"/>
          <w:rtl/>
        </w:rPr>
        <w:br/>
        <w:t>6- در تیلوریسم حداكثر استفاده از انسان و ماشین، در مدیریت اسلامی حداكثر استفاده از ماشین برای انسان.</w:t>
      </w:r>
      <w:r>
        <w:rPr>
          <w:rFonts w:ascii="Tahoma" w:eastAsia="Times New Roman" w:hAnsi="Tahoma" w:cs="B Mitra" w:hint="cs"/>
          <w:color w:val="000000"/>
          <w:sz w:val="20"/>
          <w:szCs w:val="20"/>
          <w:rtl/>
        </w:rPr>
        <w:br/>
        <w:t>7- در تیلوریسم افزایش تولید با حداقل هزینه و مزد اما در مدیریت اسلامی مزد عادلانه برای كارگر مطرح است.</w:t>
      </w:r>
      <w:r>
        <w:rPr>
          <w:rFonts w:ascii="Tahoma" w:eastAsia="Times New Roman" w:hAnsi="Tahoma" w:cs="B Mitra" w:hint="cs"/>
          <w:color w:val="000000"/>
          <w:sz w:val="20"/>
          <w:szCs w:val="20"/>
          <w:rtl/>
        </w:rPr>
        <w:br/>
        <w:t>(«و ان لیس للانسان الاّ ما سعی»</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 وللرجال نصیب مما اكتسبوا»</w:t>
      </w:r>
    </w:p>
    <w:p w:rsidR="007B14D9" w:rsidRDefault="007B14D9" w:rsidP="007B14D9">
      <w:pPr>
        <w:pStyle w:val="ListParagraph"/>
        <w:bidi/>
        <w:rPr>
          <w:rFonts w:ascii="Tahoma" w:eastAsia="Times New Roman" w:hAnsi="Tahoma" w:cs="B Mitra" w:hint="cs"/>
          <w:color w:val="000000"/>
          <w:sz w:val="20"/>
          <w:szCs w:val="20"/>
          <w:rtl/>
        </w:rPr>
      </w:pPr>
      <w:r>
        <w:rPr>
          <w:rFonts w:ascii="Tahoma" w:eastAsia="Times New Roman" w:hAnsi="Tahoma" w:cs="B Mitra" w:hint="cs"/>
          <w:color w:val="000000"/>
          <w:sz w:val="20"/>
          <w:szCs w:val="20"/>
          <w:rtl/>
        </w:rPr>
        <w:br/>
        <w:t xml:space="preserve">8- در تیلوریسم ماشین حاكم است و در مدیریت اسلامی انسان باید بر ماشین حاكم باشد. </w:t>
      </w:r>
      <w:r>
        <w:rPr>
          <w:rFonts w:ascii="Tahoma" w:eastAsia="Times New Roman" w:hAnsi="Tahoma" w:cs="B Mitra" w:hint="cs"/>
          <w:color w:val="000000"/>
          <w:sz w:val="20"/>
          <w:szCs w:val="20"/>
          <w:rtl/>
        </w:rPr>
        <w:br/>
        <w:t>(«و لقد كرّمنا بنی آدم ... و فضّلناهم علی كثیر ممن خلقنا تفضیلاً» )</w:t>
      </w:r>
      <w:r>
        <w:rPr>
          <w:rFonts w:ascii="Tahoma" w:eastAsia="Times New Roman" w:hAnsi="Tahoma" w:cs="B Mitra" w:hint="cs"/>
          <w:color w:val="000000"/>
          <w:sz w:val="20"/>
          <w:szCs w:val="20"/>
          <w:rtl/>
        </w:rPr>
        <w:br/>
        <w:t>9- در تیلوریسم منافع كارفرماها تأمین است و در مدیریت اسلامی منافع كارگران و كنترل كارفرماها.</w:t>
      </w:r>
      <w:r>
        <w:rPr>
          <w:rFonts w:ascii="Tahoma" w:eastAsia="Times New Roman" w:hAnsi="Tahoma" w:cs="B Mitra" w:hint="cs"/>
          <w:color w:val="000000"/>
          <w:sz w:val="20"/>
          <w:szCs w:val="20"/>
          <w:rtl/>
        </w:rPr>
        <w:br/>
        <w:t xml:space="preserve">(«و لا تأكلوا اموالكم بینكم بالباطل» ) </w:t>
      </w:r>
      <w:r>
        <w:rPr>
          <w:rFonts w:ascii="Tahoma" w:eastAsia="Times New Roman" w:hAnsi="Tahoma" w:cs="B Mitra" w:hint="cs"/>
          <w:color w:val="000000"/>
          <w:sz w:val="20"/>
          <w:szCs w:val="20"/>
          <w:rtl/>
        </w:rPr>
        <w:br/>
      </w:r>
      <w:r>
        <w:rPr>
          <w:rFonts w:ascii="Tahoma" w:eastAsia="Times New Roman" w:hAnsi="Tahoma" w:cs="B Mitra" w:hint="cs"/>
          <w:color w:val="000000"/>
          <w:sz w:val="20"/>
          <w:szCs w:val="20"/>
          <w:rtl/>
        </w:rPr>
        <w:lastRenderedPageBreak/>
        <w:t xml:space="preserve">10- در تیلوریسم تفكر مادی و اقتصاد اصالت دارد و در مدیریت اسلامی ارزش‌ها و معنویت </w:t>
      </w:r>
      <w:r>
        <w:rPr>
          <w:rFonts w:ascii="Tahoma" w:eastAsia="Times New Roman" w:hAnsi="Tahoma" w:cs="B Mitra" w:hint="cs"/>
          <w:color w:val="000000"/>
          <w:sz w:val="20"/>
          <w:szCs w:val="20"/>
          <w:rtl/>
        </w:rPr>
        <w:br/>
        <w:t>(«انّ اكرمكم عندالله اتقیاكم» )</w:t>
      </w:r>
      <w:r>
        <w:rPr>
          <w:rFonts w:ascii="Tahoma" w:eastAsia="Times New Roman" w:hAnsi="Tahoma" w:cs="B Mitra" w:hint="cs"/>
          <w:color w:val="000000"/>
          <w:sz w:val="20"/>
          <w:szCs w:val="20"/>
          <w:highlight w:val="red"/>
          <w:rtl/>
        </w:rPr>
        <w:t>ص35</w:t>
      </w:r>
    </w:p>
    <w:p w:rsidR="007B14D9" w:rsidRDefault="007B14D9" w:rsidP="007B14D9">
      <w:pPr>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16-</w:t>
      </w:r>
      <w:r>
        <w:rPr>
          <w:rFonts w:ascii="Tahoma" w:eastAsia="Times New Roman" w:hAnsi="Tahoma" w:cs="B Mitra" w:hint="cs"/>
          <w:color w:val="000000"/>
          <w:sz w:val="20"/>
          <w:szCs w:val="20"/>
          <w:rtl/>
        </w:rPr>
        <w:t>در مدیریت اسلامی، مدیری كه با مردم برخورد خوب ندارد سرزنش می‌شود یا عزل می‌گردد</w:t>
      </w:r>
      <w:r>
        <w:rPr>
          <w:sz w:val="20"/>
          <w:szCs w:val="20"/>
          <w:rtl/>
        </w:rPr>
        <w:t>،</w:t>
      </w:r>
      <w:r>
        <w:rPr>
          <w:rFonts w:ascii="Tahoma" w:eastAsia="Times New Roman" w:hAnsi="Tahoma" w:cs="B Mitra" w:hint="cs"/>
          <w:color w:val="000000"/>
          <w:sz w:val="20"/>
          <w:szCs w:val="20"/>
          <w:rtl/>
        </w:rPr>
        <w:t>اما در تیلوریسم و مدیریت كلاسیك، سنگدلی و قساوت و تحقیركردن كارگران برای كار بیش‌تر و افزایش تولید، یكی از ویژگی‌های مدیران به حساب می‌آید.</w:t>
      </w:r>
      <w:r>
        <w:rPr>
          <w:rFonts w:ascii="Tahoma" w:eastAsia="Times New Roman" w:hAnsi="Tahoma" w:cs="B Mitra" w:hint="cs"/>
          <w:color w:val="000000"/>
          <w:sz w:val="20"/>
          <w:szCs w:val="20"/>
          <w:highlight w:val="red"/>
          <w:rtl/>
        </w:rPr>
        <w:t>ص36</w:t>
      </w:r>
    </w:p>
    <w:p w:rsidR="007B14D9" w:rsidRDefault="007B14D9" w:rsidP="007B14D9">
      <w:pPr>
        <w:bidi/>
        <w:rPr>
          <w:rFonts w:hint="cs"/>
          <w:sz w:val="20"/>
          <w:szCs w:val="20"/>
          <w:rtl/>
        </w:rPr>
      </w:pPr>
      <w:r>
        <w:rPr>
          <w:rFonts w:ascii="Tahoma" w:eastAsia="Times New Roman" w:hAnsi="Tahoma" w:cs="B Mitra" w:hint="cs"/>
          <w:color w:val="000000"/>
          <w:sz w:val="20"/>
          <w:szCs w:val="20"/>
          <w:highlight w:val="green"/>
          <w:rtl/>
        </w:rPr>
        <w:t>17-</w:t>
      </w:r>
      <w:r>
        <w:rPr>
          <w:rFonts w:ascii="Tahoma" w:eastAsia="Times New Roman" w:hAnsi="Tahoma" w:cs="B Mitra" w:hint="cs"/>
          <w:color w:val="000000"/>
          <w:sz w:val="20"/>
          <w:szCs w:val="20"/>
          <w:rtl/>
        </w:rPr>
        <w:t xml:space="preserve">مردم بصره‌ای كه پس از جنگ جمل شورش كردند و با حضرت </w:t>
      </w: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rtl/>
        </w:rPr>
        <w:t>امیرالمؤمنین</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جنگیدند، امام هرگز به قصد انتقام‌جویی و تسویه نمی‌رود و به فرماندار بصره نوشت:</w:t>
      </w:r>
      <w:r>
        <w:rPr>
          <w:rFonts w:ascii="Tahoma" w:eastAsia="Times New Roman" w:hAnsi="Tahoma" w:cs="B Mitra" w:hint="cs"/>
          <w:color w:val="000000"/>
          <w:sz w:val="20"/>
          <w:szCs w:val="20"/>
          <w:rtl/>
        </w:rPr>
        <w:br/>
        <w:t xml:space="preserve">«فحادث أهلها بالاحسان الیهم و احلل عقدة الخوف عن قلوبهم» ؛ «با مردم بصره با نیكی رفتار كن و گره وحشت و ترس از حكومت را از قلوبشان بگشای» </w:t>
      </w:r>
      <w:r>
        <w:rPr>
          <w:rFonts w:ascii="Tahoma" w:eastAsia="Times New Roman" w:hAnsi="Tahoma" w:cs="B Mitra" w:hint="cs"/>
          <w:color w:val="000000"/>
          <w:sz w:val="20"/>
          <w:szCs w:val="20"/>
          <w:rtl/>
        </w:rPr>
        <w:br/>
        <w:t>در مدیریت كلاسیك، كارفرما و مدیران مجازند تا با تمام روش‌های استحماری، ایجاد رعب و وحشت نموده، كارگران را به كار گیرند.</w:t>
      </w:r>
      <w:r>
        <w:rPr>
          <w:rFonts w:ascii="Tahoma" w:eastAsia="Times New Roman" w:hAnsi="Tahoma" w:cs="B Mitra" w:hint="cs"/>
          <w:color w:val="000000"/>
          <w:sz w:val="20"/>
          <w:szCs w:val="20"/>
          <w:highlight w:val="red"/>
          <w:rtl/>
        </w:rPr>
        <w:t>ص36</w:t>
      </w:r>
    </w:p>
    <w:p w:rsidR="007B14D9" w:rsidRDefault="007B14D9" w:rsidP="007B14D9">
      <w:pPr>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18-</w:t>
      </w:r>
      <w:r>
        <w:rPr>
          <w:rFonts w:ascii="Tahoma" w:eastAsia="Times New Roman" w:hAnsi="Tahoma" w:cs="B Mitra" w:hint="cs"/>
          <w:color w:val="000000"/>
          <w:sz w:val="20"/>
          <w:szCs w:val="20"/>
          <w:rtl/>
        </w:rPr>
        <w:t xml:space="preserve"> مدیریت‌هایی كه در مرز منافع شخصی، طبقات حاكم، احزاب سیاسی، اصناف مشخصی پدید آمدند مانند:</w:t>
      </w:r>
      <w:r>
        <w:rPr>
          <w:rFonts w:ascii="Tahoma" w:eastAsia="Times New Roman" w:hAnsi="Tahoma" w:cs="B Mitra" w:hint="cs"/>
          <w:color w:val="000000"/>
          <w:sz w:val="20"/>
          <w:szCs w:val="20"/>
          <w:rtl/>
        </w:rPr>
        <w:br/>
        <w:t>1- مدیریت مالتوزیانیسم؛ كه بر اساس سودجویی و منافع شخصی كار می‌كند.</w:t>
      </w:r>
      <w:r>
        <w:rPr>
          <w:rFonts w:ascii="Tahoma" w:eastAsia="Times New Roman" w:hAnsi="Tahoma" w:cs="B Mitra" w:hint="cs"/>
          <w:color w:val="000000"/>
          <w:sz w:val="20"/>
          <w:szCs w:val="20"/>
          <w:rtl/>
        </w:rPr>
        <w:br/>
        <w:t>2- مدیریت اكسپانسیونیسم؛ طرفداران توسعه اراضی حتی بوسیله دخالت نظامی و سیاسی مانند صهیونیسم بین‌المللی.</w:t>
      </w:r>
      <w:r>
        <w:rPr>
          <w:rFonts w:ascii="Tahoma" w:eastAsia="Times New Roman" w:hAnsi="Tahoma" w:cs="B Mitra" w:hint="cs"/>
          <w:color w:val="000000"/>
          <w:sz w:val="20"/>
          <w:szCs w:val="20"/>
          <w:rtl/>
        </w:rPr>
        <w:br/>
        <w:t>3- مدیریت سندیكالیسم؛ كه برای منافع سازمان اصناف در یك كشوری فعال است.</w:t>
      </w:r>
      <w:r>
        <w:rPr>
          <w:rFonts w:ascii="Tahoma" w:eastAsia="Times New Roman" w:hAnsi="Tahoma" w:cs="B Mitra" w:hint="cs"/>
          <w:color w:val="000000"/>
          <w:sz w:val="20"/>
          <w:szCs w:val="20"/>
          <w:rtl/>
        </w:rPr>
        <w:br/>
        <w:t>4- مدیریت فیزیوكراسی؛ كه بر اساس سودجویی و منافع شخصی تبیین می‌شود كه با كاپیتالیسم و یوتیلیتاریانیسم هماهنگ است.</w:t>
      </w:r>
      <w:r>
        <w:rPr>
          <w:rFonts w:ascii="Tahoma" w:eastAsia="Times New Roman" w:hAnsi="Tahoma" w:cs="B Mitra" w:hint="cs"/>
          <w:color w:val="000000"/>
          <w:sz w:val="20"/>
          <w:szCs w:val="20"/>
          <w:rtl/>
        </w:rPr>
        <w:br/>
        <w:t>5- مدیریت فئودالیسم‌ها؛كه منافع خان و ارباب و مالكین بزرگ را مورد توجه قرار می‌دهد.</w:t>
      </w:r>
      <w:r>
        <w:rPr>
          <w:rFonts w:ascii="Tahoma" w:eastAsia="Times New Roman" w:hAnsi="Tahoma" w:cs="B Mitra" w:hint="cs"/>
          <w:color w:val="000000"/>
          <w:sz w:val="20"/>
          <w:szCs w:val="20"/>
          <w:rtl/>
        </w:rPr>
        <w:br/>
        <w:t>6- مدیریت پلوتوكراسی؛ كه مدیریت سیاسی، اقتصادی جامعه در دست سرمایه‌داران بزرگ است.</w:t>
      </w:r>
      <w:r>
        <w:rPr>
          <w:rFonts w:ascii="Tahoma" w:eastAsia="Times New Roman" w:hAnsi="Tahoma" w:cs="B Mitra" w:hint="cs"/>
          <w:color w:val="000000"/>
          <w:sz w:val="20"/>
          <w:szCs w:val="20"/>
          <w:rtl/>
        </w:rPr>
        <w:br/>
        <w:t>7- مدیریت اریستوكراسی؛ كه اشراف و طبقه مرفه مدیریت را در دست گیرند و برای منافع همین طبقه فعال باشند.</w:t>
      </w:r>
      <w:r>
        <w:rPr>
          <w:rFonts w:ascii="Tahoma" w:eastAsia="Times New Roman" w:hAnsi="Tahoma" w:cs="B Mitra" w:hint="cs"/>
          <w:color w:val="000000"/>
          <w:sz w:val="20"/>
          <w:szCs w:val="20"/>
          <w:highlight w:val="red"/>
          <w:rtl/>
        </w:rPr>
        <w:t>ص37</w:t>
      </w:r>
    </w:p>
    <w:p w:rsidR="007B14D9" w:rsidRDefault="007B14D9" w:rsidP="007B14D9">
      <w:pPr>
        <w:bidi/>
        <w:rPr>
          <w:rFonts w:hint="cs"/>
          <w:sz w:val="20"/>
          <w:szCs w:val="20"/>
          <w:rtl/>
        </w:rPr>
      </w:pPr>
      <w:r>
        <w:rPr>
          <w:rFonts w:ascii="Tahoma" w:eastAsia="Times New Roman" w:hAnsi="Tahoma" w:cs="B Mitra" w:hint="cs"/>
          <w:color w:val="000000"/>
          <w:sz w:val="20"/>
          <w:szCs w:val="20"/>
          <w:highlight w:val="green"/>
          <w:rtl/>
        </w:rPr>
        <w:t>19-</w:t>
      </w:r>
      <w:r>
        <w:rPr>
          <w:rFonts w:ascii="Tahoma" w:eastAsia="Times New Roman" w:hAnsi="Tahoma" w:cs="B Mitra" w:hint="cs"/>
          <w:color w:val="000000"/>
          <w:sz w:val="20"/>
          <w:szCs w:val="20"/>
          <w:rtl/>
        </w:rPr>
        <w:t xml:space="preserve">در قرآن و نهج‌البلاغه حكومت و مدیریت تكیه‌گاه‌های ارزشمندی دارند كه نمی‌توان در مدیریت اسلامی تئوری مدیریت الیگارشی یا اریستوكراسی را پذیرفت مانند: </w:t>
      </w:r>
      <w:r>
        <w:rPr>
          <w:rFonts w:ascii="Tahoma" w:eastAsia="Times New Roman" w:hAnsi="Tahoma" w:cs="B Mitra" w:hint="cs"/>
          <w:color w:val="000000"/>
          <w:sz w:val="28"/>
          <w:szCs w:val="28"/>
          <w:rtl/>
        </w:rPr>
        <w:br/>
      </w:r>
      <w:r>
        <w:rPr>
          <w:rFonts w:ascii="Tahoma" w:eastAsia="Times New Roman" w:hAnsi="Tahoma" w:cs="B Mitra" w:hint="cs"/>
          <w:color w:val="000000"/>
          <w:sz w:val="20"/>
          <w:szCs w:val="20"/>
          <w:rtl/>
        </w:rPr>
        <w:t>1- حكومت و مدیریت اسلامی وابسته به طبقه و گروه خاصی نیست. («قل انما اعظكم بواحدة ان تقوما لله مثنی و فرادی» )</w:t>
      </w:r>
      <w:r>
        <w:rPr>
          <w:rFonts w:ascii="Tahoma" w:eastAsia="Times New Roman" w:hAnsi="Tahoma" w:cs="B Mitra" w:hint="cs"/>
          <w:color w:val="000000"/>
          <w:sz w:val="20"/>
          <w:szCs w:val="20"/>
          <w:rtl/>
        </w:rPr>
        <w:br/>
        <w:t>2- شرایط حكومت و مدیریت به تقوا و پاكیزگی و ارزش‌های اخلاقی تكیه دارد. («انّ اكرمكم عندالله اتقاكم» ) پس بی‌تقواها و انسان‌های بدون ایمان از هر طبقه و گروهی باشند نمی‌توانند در حكومت و مدیریت اسلامی راه یابند.</w:t>
      </w:r>
      <w:r>
        <w:rPr>
          <w:rFonts w:ascii="Tahoma" w:eastAsia="Times New Roman" w:hAnsi="Tahoma" w:cs="B Mitra" w:hint="cs"/>
          <w:color w:val="000000"/>
          <w:sz w:val="20"/>
          <w:szCs w:val="20"/>
          <w:rtl/>
        </w:rPr>
        <w:br/>
        <w:t>3- اصول و مقررات حكومت و مدیریت اسلامی را خدای انسان‌‌آفرین مشخص‌می‌كند كه اسیر فكر و وابستگی‌های قانون گذاران بشری نمی‌باشد. («الا یعلم من خلق فهو اللطیف الخبیر» )</w:t>
      </w:r>
      <w:r>
        <w:rPr>
          <w:rFonts w:ascii="Tahoma" w:eastAsia="Times New Roman" w:hAnsi="Tahoma" w:cs="B Mitra" w:hint="cs"/>
          <w:color w:val="000000"/>
          <w:sz w:val="20"/>
          <w:szCs w:val="20"/>
          <w:rtl/>
        </w:rPr>
        <w:br/>
        <w:t>4- هدفداری مدیریت اسلامی جهان شمول است، همه انسان‌ها را شامل می‌شودو برای منافع بشریت تلاش خواهد كرد. («و ان تقوموا للیتامی بالقسط» )</w:t>
      </w:r>
      <w:r>
        <w:rPr>
          <w:rFonts w:ascii="Tahoma" w:eastAsia="Times New Roman" w:hAnsi="Tahoma" w:cs="B Mitra" w:hint="cs"/>
          <w:color w:val="000000"/>
          <w:sz w:val="20"/>
          <w:szCs w:val="20"/>
          <w:rtl/>
        </w:rPr>
        <w:br/>
        <w:t>«و نرید ان نمنّ علی الذین استضعفوا فی الارض و نجعلهم ائمة و نجعلهم وارثین» )</w:t>
      </w:r>
      <w:r>
        <w:rPr>
          <w:rFonts w:ascii="Tahoma" w:eastAsia="Times New Roman" w:hAnsi="Tahoma" w:cs="B Mitra" w:hint="cs"/>
          <w:color w:val="000000"/>
          <w:sz w:val="20"/>
          <w:szCs w:val="20"/>
          <w:rtl/>
        </w:rPr>
        <w:br/>
        <w:t xml:space="preserve">5- مدیریت اسلامی با اینكه بر اساس مقررات الهی است اما از نظر اجرایی و كاربردی، شورایی است كه با انواع حكومت‌های مطلقه و استبدادی مخالفت دارد. </w:t>
      </w:r>
      <w:r>
        <w:rPr>
          <w:rFonts w:ascii="Tahoma" w:eastAsia="Times New Roman" w:hAnsi="Tahoma" w:cs="B Mitra" w:hint="cs"/>
          <w:color w:val="000000"/>
          <w:sz w:val="20"/>
          <w:szCs w:val="20"/>
          <w:rtl/>
        </w:rPr>
        <w:br/>
        <w:t>(«و شاورهم فی الامر»</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«و امرهم شوری بینهم» )</w:t>
      </w:r>
      <w:r>
        <w:rPr>
          <w:rFonts w:ascii="Tahoma" w:eastAsia="Times New Roman" w:hAnsi="Tahoma" w:cs="B Mitra" w:hint="cs"/>
          <w:color w:val="000000"/>
          <w:sz w:val="20"/>
          <w:szCs w:val="20"/>
          <w:rtl/>
        </w:rPr>
        <w:br/>
        <w:t>امام علی</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به مالك‌اشتر رهنمود می‌دهد كه با یك طبقه ممتاز اجتماعی روابط نداشته باشد، بلكه از آن‌ها در برابر محرومان و دیگر طبقات ضعیف جامعه، چشم پوشد، یعنی: سمت‌گیری مدیریت اسلامی، محروم‌پروری و ظالم ستیزی است.</w:t>
      </w:r>
      <w:r>
        <w:rPr>
          <w:rFonts w:ascii="Tahoma" w:eastAsia="Times New Roman" w:hAnsi="Tahoma" w:cs="B Mitra" w:hint="cs"/>
          <w:color w:val="000000"/>
          <w:sz w:val="20"/>
          <w:szCs w:val="20"/>
          <w:rtl/>
        </w:rPr>
        <w:br/>
        <w:t xml:space="preserve">و آنگاه هشدار می‌دهد كه از ثروتمندان و نخبگان ناراضی هرگز نهراسد و در مقابل به جلب رضایت عمومی بپردازد كه امروزه اینگونه نگرش‌ها را (تئوری‌های انسانی، و مردم دوستی، و دیگر دوستی و دموكراسی) می‌نامند. </w:t>
      </w:r>
      <w:r>
        <w:rPr>
          <w:rFonts w:ascii="Tahoma" w:eastAsia="Times New Roman" w:hAnsi="Tahoma" w:cs="B Mitra" w:hint="cs"/>
          <w:color w:val="000000"/>
          <w:sz w:val="20"/>
          <w:szCs w:val="20"/>
          <w:rtl/>
        </w:rPr>
        <w:br/>
      </w: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«فَإِنَّ سُخْطَ العَامَّةِ یُجْحِفُ بِرِضی الخَاصَّةِ، وَ اِنَّ سُخْطَ الخَاصَّةِ یُغْتَفَرُ مَعَ رِضی العامَّةِ» </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br/>
        <w:t>«كه همانا خشم عمومی مردم خشنودی خواص را از بین می‌برد، اما خشم خواص را خشنودی همگان بی‌اثر می‌كند.»</w:t>
      </w:r>
      <w:r>
        <w:rPr>
          <w:rFonts w:ascii="Tahoma" w:eastAsia="Times New Roman" w:hAnsi="Tahoma" w:cs="B Mitra" w:hint="cs"/>
          <w:color w:val="000000"/>
          <w:sz w:val="20"/>
          <w:szCs w:val="20"/>
          <w:highlight w:val="red"/>
          <w:rtl/>
        </w:rPr>
        <w:t>ص38</w:t>
      </w:r>
    </w:p>
    <w:p w:rsidR="007B14D9" w:rsidRDefault="007B14D9" w:rsidP="007B14D9">
      <w:pPr>
        <w:bidi/>
        <w:rPr>
          <w:rFonts w:hint="cs"/>
          <w:sz w:val="20"/>
          <w:szCs w:val="20"/>
          <w:rtl/>
        </w:rPr>
      </w:pPr>
      <w:r>
        <w:rPr>
          <w:rFonts w:ascii="Tahoma" w:eastAsia="Times New Roman" w:hAnsi="Tahoma" w:cs="B Mitra" w:hint="cs"/>
          <w:color w:val="000000"/>
          <w:sz w:val="20"/>
          <w:szCs w:val="20"/>
          <w:highlight w:val="green"/>
          <w:rtl/>
        </w:rPr>
        <w:t>20-</w:t>
      </w:r>
      <w:r>
        <w:rPr>
          <w:rFonts w:ascii="Tahoma" w:eastAsia="Times New Roman" w:hAnsi="Tahoma" w:cs="B Mitra" w:hint="cs"/>
          <w:color w:val="000000"/>
          <w:sz w:val="20"/>
          <w:szCs w:val="20"/>
          <w:rtl/>
        </w:rPr>
        <w:t xml:space="preserve">«خواص جامعه همواره بار سنگینی را بر حكومت تحمیل می‌كنند زیرا در روزگار سختی یاریشان كمتر، و در اجرای عدالت از همه ناراضی‌تر، و در خواسته‌هایشان پافشارتر، و در عطاء و بخشش‌ها كم سپاس‌تر، و به هنگام منع خواسته‌ها دیر عذرپذیرتر، و در برابر مشكلات كم‌ استقامت‌تر می‌باشند.» </w:t>
      </w:r>
      <w:r>
        <w:rPr>
          <w:rFonts w:ascii="Tahoma" w:eastAsia="Times New Roman" w:hAnsi="Tahoma" w:cs="B Mitra" w:hint="cs"/>
          <w:color w:val="000000"/>
          <w:sz w:val="20"/>
          <w:szCs w:val="20"/>
          <w:rtl/>
        </w:rPr>
        <w:br/>
      </w:r>
    </w:p>
    <w:p w:rsidR="007B14D9" w:rsidRDefault="007B14D9" w:rsidP="007B14D9">
      <w:pPr>
        <w:bidi/>
        <w:rPr>
          <w:rFonts w:ascii="Tahoma" w:eastAsia="Times New Roman" w:hAnsi="Tahoma" w:cs="B Mitra"/>
          <w:color w:val="000000"/>
          <w:sz w:val="28"/>
          <w:szCs w:val="28"/>
        </w:rPr>
      </w:pPr>
      <w:r>
        <w:rPr>
          <w:rFonts w:ascii="Tahoma" w:eastAsia="Times New Roman" w:hAnsi="Tahoma" w:cs="B Mitra" w:hint="cs"/>
          <w:color w:val="000000"/>
          <w:sz w:val="20"/>
          <w:szCs w:val="20"/>
          <w:rtl/>
        </w:rPr>
        <w:lastRenderedPageBreak/>
        <w:t>مدیریت اسلامی، ضد مدیریت الیگارشی و تیموكراسی و اریستوكراسی و هر نوع حكومت و مدیریتی است كه خواص در آن نقش دارند و تنها برای یكی از طبقات اجتماعی تلاش می‌نمایند.</w:t>
      </w:r>
      <w:r>
        <w:rPr>
          <w:rFonts w:ascii="Tahoma" w:eastAsia="Times New Roman" w:hAnsi="Tahoma" w:cs="B Mitra" w:hint="cs"/>
          <w:color w:val="000000"/>
          <w:sz w:val="28"/>
          <w:szCs w:val="28"/>
          <w:rtl/>
        </w:rPr>
        <w:t xml:space="preserve"> </w:t>
      </w:r>
      <w:r>
        <w:rPr>
          <w:rFonts w:ascii="Tahoma" w:eastAsia="Times New Roman" w:hAnsi="Tahoma" w:cs="B Mitra" w:hint="cs"/>
          <w:color w:val="000000"/>
          <w:sz w:val="28"/>
          <w:szCs w:val="28"/>
          <w:highlight w:val="red"/>
          <w:rtl/>
        </w:rPr>
        <w:t>ص40</w:t>
      </w: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21-</w:t>
      </w:r>
      <w:r>
        <w:rPr>
          <w:rFonts w:ascii="Tahoma" w:eastAsia="Times New Roman" w:hAnsi="Tahoma" w:cs="B Mitra" w:hint="cs"/>
          <w:color w:val="000000"/>
          <w:sz w:val="20"/>
          <w:szCs w:val="20"/>
          <w:rtl/>
        </w:rPr>
        <w:t xml:space="preserve">از دیدگاه قرآن كریم و نهج‌البلاغه، حكومت پیامبران الهی (تئوكراتیك الهی) بر اساس عدل و قسط و جان‌وطنی و رشد و سعادت انسان‌ها است كه می فرماید: </w:t>
      </w:r>
      <w:r>
        <w:rPr>
          <w:rFonts w:ascii="Tahoma" w:eastAsia="Times New Roman" w:hAnsi="Tahoma" w:cs="B Mitra" w:hint="cs"/>
          <w:color w:val="000000"/>
          <w:sz w:val="20"/>
          <w:szCs w:val="20"/>
          <w:rtl/>
        </w:rPr>
        <w:br/>
        <w:t>«لیقوم النّاس بالقسط»</w:t>
      </w:r>
      <w:r>
        <w:rPr>
          <w:rFonts w:ascii="Tahoma" w:eastAsia="Times New Roman" w:hAnsi="Tahoma" w:cs="Tahoma"/>
          <w:color w:val="000000"/>
          <w:sz w:val="20"/>
          <w:szCs w:val="20"/>
          <w:rtl/>
        </w:rPr>
        <w:t> </w:t>
      </w:r>
      <w:r>
        <w:rPr>
          <w:rFonts w:ascii="Tahoma" w:eastAsia="Times New Roman" w:hAnsi="Tahoma" w:cs="B Mitra" w:hint="cs"/>
          <w:color w:val="000000"/>
          <w:sz w:val="20"/>
          <w:szCs w:val="20"/>
          <w:rtl/>
        </w:rPr>
        <w:t xml:space="preserve"> «پیامبران آمده‌اند تا عدالت اجتماعی را در مردم استقرار بخشند.»</w:t>
      </w:r>
      <w:r>
        <w:rPr>
          <w:rFonts w:ascii="Tahoma" w:eastAsia="Times New Roman" w:hAnsi="Tahoma" w:cs="B Mitra" w:hint="cs"/>
          <w:color w:val="000000"/>
          <w:sz w:val="20"/>
          <w:szCs w:val="20"/>
          <w:highlight w:val="red"/>
          <w:rtl/>
        </w:rPr>
        <w:t>ص 41</w:t>
      </w:r>
    </w:p>
    <w:p w:rsidR="007B14D9" w:rsidRDefault="007B14D9" w:rsidP="007B14D9">
      <w:pPr>
        <w:bidi/>
        <w:rPr>
          <w:rFonts w:hint="cs"/>
          <w:sz w:val="20"/>
          <w:szCs w:val="20"/>
          <w:rtl/>
        </w:rPr>
      </w:pPr>
      <w:r>
        <w:rPr>
          <w:rFonts w:ascii="Tahoma" w:eastAsia="Times New Roman" w:hAnsi="Tahoma" w:cs="B Mitra" w:hint="cs"/>
          <w:color w:val="000000"/>
          <w:sz w:val="20"/>
          <w:szCs w:val="20"/>
          <w:highlight w:val="green"/>
          <w:rtl/>
        </w:rPr>
        <w:t>22-</w:t>
      </w:r>
      <w:r>
        <w:rPr>
          <w:rFonts w:ascii="Tahoma" w:eastAsia="Times New Roman" w:hAnsi="Tahoma" w:cs="B Mitra" w:hint="cs"/>
          <w:b/>
          <w:bCs/>
          <w:color w:val="800000"/>
          <w:sz w:val="20"/>
          <w:szCs w:val="20"/>
          <w:rtl/>
        </w:rPr>
        <w:t>ویژگی‌های مدیریت اسلامی</w:t>
      </w:r>
    </w:p>
    <w:p w:rsidR="007B14D9" w:rsidRDefault="007B14D9" w:rsidP="007B14D9">
      <w:pPr>
        <w:bidi/>
        <w:rPr>
          <w:sz w:val="20"/>
          <w:szCs w:val="20"/>
        </w:rPr>
      </w:pPr>
      <w:r>
        <w:rPr>
          <w:rFonts w:ascii="Tahoma" w:eastAsia="Times New Roman" w:hAnsi="Tahoma" w:cs="B Mitra" w:hint="cs"/>
          <w:color w:val="000000"/>
          <w:sz w:val="20"/>
          <w:szCs w:val="20"/>
          <w:rtl/>
        </w:rPr>
        <w:t>1- اهمیت دادن به مباحث بینشی</w:t>
      </w: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واقع‌نگری در مدیریت اسلامی            </w:t>
      </w:r>
      <w:r>
        <w:rPr>
          <w:rFonts w:ascii="Tahoma" w:eastAsia="Times New Roman" w:hAnsi="Tahoma" w:cs="B Mitra" w:hint="cs"/>
          <w:color w:val="000000"/>
          <w:sz w:val="20"/>
          <w:szCs w:val="20"/>
          <w:highlight w:val="red"/>
          <w:rtl/>
        </w:rPr>
        <w:t>ص 42</w:t>
      </w:r>
    </w:p>
    <w:p w:rsidR="007B14D9" w:rsidRDefault="007B14D9" w:rsidP="007B14D9">
      <w:pPr>
        <w:bidi/>
        <w:spacing w:after="0" w:line="360" w:lineRule="auto"/>
        <w:rPr>
          <w:rFonts w:ascii="Times New Roman" w:eastAsia="Times New Roman" w:hAnsi="Times New Roman" w:cs="B Mitra" w:hint="cs"/>
          <w:b/>
          <w:bCs/>
          <w:color w:val="003300"/>
          <w:sz w:val="20"/>
          <w:szCs w:val="20"/>
          <w:rtl/>
        </w:rPr>
      </w:pPr>
      <w:r>
        <w:rPr>
          <w:rFonts w:ascii="Tahoma" w:eastAsia="Times New Roman" w:hAnsi="Tahoma" w:cs="B Mitra" w:hint="cs"/>
          <w:color w:val="000000"/>
          <w:sz w:val="20"/>
          <w:szCs w:val="20"/>
          <w:highlight w:val="green"/>
          <w:rtl/>
        </w:rPr>
        <w:t>23-</w:t>
      </w:r>
      <w:r>
        <w:rPr>
          <w:rFonts w:ascii="Times New Roman" w:eastAsia="Times New Roman" w:hAnsi="Times New Roman" w:cs="B Mitra" w:hint="cs"/>
          <w:b/>
          <w:bCs/>
          <w:color w:val="003300"/>
          <w:sz w:val="20"/>
          <w:szCs w:val="20"/>
          <w:rtl/>
        </w:rPr>
        <w:t>به نام خداوند بخشنده مهربان</w:t>
      </w:r>
      <w:r>
        <w:rPr>
          <w:rFonts w:ascii="Times New Roman" w:eastAsia="Times New Roman" w:hAnsi="Times New Roman" w:cs="B Mitra" w:hint="cs"/>
          <w:b/>
          <w:bCs/>
          <w:color w:val="003300"/>
          <w:sz w:val="20"/>
          <w:szCs w:val="20"/>
          <w:rtl/>
        </w:rPr>
        <w:br/>
      </w:r>
      <w:r>
        <w:rPr>
          <w:rFonts w:ascii="Times New Roman" w:eastAsia="Times New Roman" w:hAnsi="Times New Roman" w:cs="B Mitra" w:hint="cs"/>
          <w:b/>
          <w:bCs/>
          <w:color w:val="000080"/>
          <w:sz w:val="20"/>
          <w:szCs w:val="20"/>
          <w:rtl/>
        </w:rPr>
        <w:t>الر تِلْكَ ءَایَاتُ الْكِتَابِ الْمُبِین «1»</w:t>
      </w:r>
      <w:r>
        <w:rPr>
          <w:rFonts w:ascii="Times New Roman" w:eastAsia="Times New Roman" w:hAnsi="Times New Roman" w:cs="B Mitra" w:hint="cs"/>
          <w:b/>
          <w:bCs/>
          <w:color w:val="003300"/>
          <w:sz w:val="20"/>
          <w:szCs w:val="20"/>
          <w:rtl/>
        </w:rPr>
        <w:br/>
        <w:t>الف لام را. آن است آیات كتاب روشنگر.</w:t>
      </w:r>
      <w:r>
        <w:rPr>
          <w:rFonts w:ascii="Times New Roman" w:eastAsia="Times New Roman" w:hAnsi="Times New Roman" w:cs="B Mitra" w:hint="cs"/>
          <w:b/>
          <w:bCs/>
          <w:color w:val="003300"/>
          <w:sz w:val="20"/>
          <w:szCs w:val="20"/>
          <w:rtl/>
        </w:rPr>
        <w:br/>
      </w:r>
      <w:r>
        <w:rPr>
          <w:rFonts w:ascii="Times New Roman" w:eastAsia="Times New Roman" w:hAnsi="Times New Roman" w:cs="B Mitra" w:hint="cs"/>
          <w:b/>
          <w:bCs/>
          <w:color w:val="000080"/>
          <w:sz w:val="20"/>
          <w:szCs w:val="20"/>
          <w:rtl/>
        </w:rPr>
        <w:t>إِنَّآ أَنْزَلْنَاهُ قُرْءَاناً عَرَبِیّاً لَعَلَّكُمْ تَعْقِلُون َ«2»</w:t>
      </w:r>
      <w:r>
        <w:rPr>
          <w:rFonts w:ascii="Times New Roman" w:eastAsia="Times New Roman" w:hAnsi="Times New Roman" w:cs="B Mitra" w:hint="cs"/>
          <w:b/>
          <w:bCs/>
          <w:color w:val="003300"/>
          <w:sz w:val="28"/>
          <w:szCs w:val="28"/>
          <w:rtl/>
        </w:rPr>
        <w:br/>
      </w:r>
      <w:r>
        <w:rPr>
          <w:rFonts w:ascii="Times New Roman" w:eastAsia="Times New Roman" w:hAnsi="Times New Roman" w:cs="B Mitra" w:hint="cs"/>
          <w:b/>
          <w:bCs/>
          <w:color w:val="003300"/>
          <w:sz w:val="20"/>
          <w:szCs w:val="20"/>
          <w:rtl/>
        </w:rPr>
        <w:t>همانا ما آن را قرآنی عربی نازل كردیم، باشد كه بیاندیشید.</w:t>
      </w:r>
      <w:r>
        <w:rPr>
          <w:rFonts w:ascii="Times New Roman" w:eastAsia="Times New Roman" w:hAnsi="Times New Roman" w:cs="B Mitra" w:hint="cs"/>
          <w:b/>
          <w:bCs/>
          <w:color w:val="003300"/>
          <w:sz w:val="20"/>
          <w:szCs w:val="20"/>
          <w:highlight w:val="red"/>
          <w:rtl/>
        </w:rPr>
        <w:t>ص 52</w:t>
      </w:r>
    </w:p>
    <w:p w:rsidR="007B14D9" w:rsidRDefault="007B14D9" w:rsidP="007B14D9">
      <w:pPr>
        <w:bidi/>
        <w:spacing w:after="0" w:line="360" w:lineRule="auto"/>
        <w:rPr>
          <w:rFonts w:ascii="Times New Roman" w:eastAsia="Times New Roman" w:hAnsi="Times New Roman" w:cs="B Mitra"/>
          <w:b/>
          <w:bCs/>
          <w:color w:val="003300"/>
          <w:sz w:val="20"/>
          <w:szCs w:val="20"/>
        </w:rPr>
      </w:pPr>
      <w:r>
        <w:rPr>
          <w:rFonts w:ascii="Times New Roman" w:eastAsia="Times New Roman" w:hAnsi="Times New Roman" w:cs="B Mitra" w:hint="cs"/>
          <w:b/>
          <w:bCs/>
          <w:color w:val="003300"/>
          <w:sz w:val="20"/>
          <w:szCs w:val="20"/>
          <w:rtl/>
        </w:rPr>
        <w:t>- خرد گرایی</w:t>
      </w:r>
    </w:p>
    <w:p w:rsidR="007B14D9" w:rsidRDefault="007B14D9" w:rsidP="007B14D9">
      <w:pPr>
        <w:bidi/>
        <w:spacing w:after="0" w:line="360" w:lineRule="auto"/>
        <w:rPr>
          <w:rFonts w:ascii="Times New Roman" w:eastAsia="Times New Roman" w:hAnsi="Times New Roman" w:cs="B Mitra"/>
          <w:b/>
          <w:bCs/>
          <w:color w:val="003300"/>
          <w:sz w:val="20"/>
          <w:szCs w:val="20"/>
        </w:rPr>
      </w:pPr>
      <w:r>
        <w:rPr>
          <w:rFonts w:ascii="Times New Roman" w:eastAsia="Times New Roman" w:hAnsi="Times New Roman" w:cs="B Mitra"/>
          <w:b/>
          <w:bCs/>
          <w:color w:val="003300"/>
          <w:sz w:val="20"/>
          <w:szCs w:val="20"/>
        </w:rPr>
        <w:t>-</w:t>
      </w:r>
      <w:r>
        <w:rPr>
          <w:rFonts w:ascii="Times New Roman" w:eastAsia="Times New Roman" w:hAnsi="Times New Roman" w:cs="B Mitra" w:hint="cs"/>
          <w:b/>
          <w:bCs/>
          <w:color w:val="003300"/>
          <w:sz w:val="20"/>
          <w:szCs w:val="20"/>
          <w:rtl/>
        </w:rPr>
        <w:t>شفافیت هدف‌ها</w:t>
      </w:r>
    </w:p>
    <w:p w:rsidR="007B14D9" w:rsidRDefault="007B14D9" w:rsidP="007B14D9">
      <w:pPr>
        <w:bidi/>
        <w:spacing w:after="0" w:line="360" w:lineRule="auto"/>
        <w:rPr>
          <w:rFonts w:ascii="Times New Roman" w:eastAsia="Times New Roman" w:hAnsi="Times New Roman" w:cs="B Mitra"/>
          <w:b/>
          <w:bCs/>
          <w:color w:val="003300"/>
          <w:sz w:val="20"/>
          <w:szCs w:val="20"/>
        </w:rPr>
      </w:pPr>
    </w:p>
    <w:p w:rsidR="007B14D9" w:rsidRDefault="007B14D9" w:rsidP="007B14D9">
      <w:pPr>
        <w:bidi/>
        <w:rPr>
          <w:rFonts w:hint="cs"/>
          <w:sz w:val="20"/>
          <w:szCs w:val="20"/>
          <w:rtl/>
        </w:rPr>
      </w:pPr>
      <w:r>
        <w:rPr>
          <w:rFonts w:ascii="Times New Roman" w:eastAsia="Times New Roman" w:hAnsi="Times New Roman" w:cs="B Mitra" w:hint="cs"/>
          <w:b/>
          <w:bCs/>
          <w:color w:val="003300"/>
          <w:sz w:val="20"/>
          <w:szCs w:val="20"/>
          <w:highlight w:val="green"/>
          <w:rtl/>
        </w:rPr>
        <w:t>24-</w:t>
      </w:r>
      <w:r>
        <w:rPr>
          <w:rFonts w:ascii="Times New Roman" w:eastAsia="Times New Roman" w:hAnsi="Times New Roman" w:cs="B Mitra" w:hint="cs"/>
          <w:b/>
          <w:bCs/>
          <w:color w:val="000080"/>
          <w:sz w:val="20"/>
          <w:szCs w:val="20"/>
          <w:rtl/>
        </w:rPr>
        <w:t>نَحْنُ نَقُصُّ عَلَیْكَ أَحْسَنَ الْقَصَصِ بِمَآ أَوْحَیْنَآ إِلَیْكَ هَذَا الْقُرْءَانَ وَإِن كُنتَ مِن قَبْلِهِ لَمِنَ الْغَافِلِینَ«3»</w:t>
      </w:r>
      <w:r>
        <w:rPr>
          <w:rFonts w:ascii="Times New Roman" w:eastAsia="Times New Roman" w:hAnsi="Times New Roman" w:cs="B Mitra" w:hint="cs"/>
          <w:b/>
          <w:bCs/>
          <w:color w:val="003300"/>
          <w:sz w:val="20"/>
          <w:szCs w:val="20"/>
          <w:rtl/>
        </w:rPr>
        <w:br/>
        <w:t>«ما با این قرآن كه به تو وحی كردیم بهترین داستان را بر تو بازگو می‌كنیم، در حالی كه تو پیش از آن، از بی‌خبران بودی.»</w:t>
      </w:r>
    </w:p>
    <w:p w:rsidR="007B14D9" w:rsidRDefault="007B14D9" w:rsidP="007B14D9">
      <w:pPr>
        <w:bidi/>
        <w:rPr>
          <w:sz w:val="20"/>
          <w:szCs w:val="20"/>
        </w:rPr>
      </w:pPr>
      <w:r>
        <w:rPr>
          <w:rFonts w:ascii="Tahoma" w:eastAsia="Times New Roman" w:hAnsi="Tahoma" w:cs="B Mitra" w:hint="cs"/>
          <w:color w:val="000000"/>
          <w:sz w:val="20"/>
          <w:szCs w:val="20"/>
          <w:rtl/>
        </w:rPr>
        <w:t>1- نقش فراز و نشیب‌ها در رشد و كمال انسان</w:t>
      </w:r>
    </w:p>
    <w:p w:rsidR="007B14D9" w:rsidRDefault="007B14D9" w:rsidP="007B14D9">
      <w:pPr>
        <w:bidi/>
        <w:rPr>
          <w:sz w:val="20"/>
          <w:szCs w:val="20"/>
        </w:rPr>
      </w:pPr>
      <w:r>
        <w:rPr>
          <w:rFonts w:ascii="Tahoma" w:eastAsia="Times New Roman" w:hAnsi="Tahoma" w:cs="B Mitra" w:hint="cs"/>
          <w:color w:val="000000"/>
          <w:sz w:val="20"/>
          <w:szCs w:val="20"/>
          <w:rtl/>
        </w:rPr>
        <w:t xml:space="preserve">2- لیاقت وشایستگی و قهرمان‌شدن انسان در سایه صبر و ایمان، </w:t>
      </w:r>
    </w:p>
    <w:p w:rsidR="007B14D9" w:rsidRDefault="007B14D9" w:rsidP="007B14D9">
      <w:pPr>
        <w:bidi/>
        <w:spacing w:after="0" w:line="360" w:lineRule="auto"/>
        <w:rPr>
          <w:rFonts w:ascii="Tahoma" w:eastAsia="Times New Roman" w:hAnsi="Tahoma" w:cs="B Mitra"/>
          <w:color w:val="000000"/>
          <w:sz w:val="20"/>
          <w:szCs w:val="20"/>
        </w:rPr>
      </w:pPr>
      <w:r>
        <w:rPr>
          <w:rFonts w:ascii="Times New Roman" w:eastAsia="Times New Roman" w:hAnsi="Times New Roman" w:cs="B Mitra" w:hint="cs"/>
          <w:b/>
          <w:bCs/>
          <w:sz w:val="20"/>
          <w:szCs w:val="20"/>
          <w:highlight w:val="green"/>
          <w:rtl/>
        </w:rPr>
        <w:t>25-</w:t>
      </w:r>
      <w:r>
        <w:rPr>
          <w:rFonts w:ascii="Times New Roman" w:eastAsia="Times New Roman" w:hAnsi="Times New Roman" w:cs="B Mitra" w:hint="cs"/>
          <w:b/>
          <w:bCs/>
          <w:color w:val="000080"/>
          <w:sz w:val="20"/>
          <w:szCs w:val="20"/>
          <w:rtl/>
        </w:rPr>
        <w:t>إِذْ قَالَ یُوسُفُ لِأَبِیهِ یَآ أَبَتِ إِنِّی رَأَیْتُ أَحَدَ عَشَرَ كَوْكَباً وَ الشَّمْسَ وَ الْقَمَرَ رَأَیْتُهُمْ لِی سَاجِدِینَ «4»</w:t>
      </w:r>
      <w:r>
        <w:rPr>
          <w:rFonts w:ascii="Times New Roman" w:eastAsia="Times New Roman" w:hAnsi="Times New Roman" w:cs="B Mitra" w:hint="cs"/>
          <w:b/>
          <w:bCs/>
          <w:color w:val="000080"/>
          <w:sz w:val="20"/>
          <w:szCs w:val="20"/>
          <w:rtl/>
        </w:rPr>
        <w:br/>
      </w:r>
      <w:r>
        <w:rPr>
          <w:rFonts w:ascii="Times New Roman" w:eastAsia="Times New Roman" w:hAnsi="Times New Roman" w:cs="B Mitra" w:hint="cs"/>
          <w:b/>
          <w:bCs/>
          <w:color w:val="003300"/>
          <w:sz w:val="20"/>
          <w:szCs w:val="20"/>
          <w:rtl/>
        </w:rPr>
        <w:t>«آنگاه كه یوسف به پدر خویش گفت: ای پدر! همانا من (در خواب) یازده ستاره با خورشید و ماه دیدم، آنها را در برابر خود سجده‌كنان دیدم.»</w:t>
      </w:r>
    </w:p>
    <w:p w:rsidR="007B14D9" w:rsidRDefault="007B14D9" w:rsidP="007B14D9">
      <w:pPr>
        <w:bidi/>
        <w:rPr>
          <w:rFonts w:hint="cs"/>
          <w:sz w:val="20"/>
          <w:szCs w:val="20"/>
          <w:rtl/>
        </w:rPr>
      </w:pPr>
      <w:r>
        <w:rPr>
          <w:rFonts w:ascii="Tahoma" w:eastAsia="Times New Roman" w:hAnsi="Tahoma" w:cs="B Mitra" w:hint="cs"/>
          <w:b/>
          <w:bCs/>
          <w:color w:val="800000"/>
          <w:sz w:val="20"/>
          <w:szCs w:val="20"/>
          <w:rtl/>
        </w:rPr>
        <w:t>1- صمیمت، رحمت و محبت</w:t>
      </w:r>
      <w:r>
        <w:rPr>
          <w:rFonts w:ascii="Tahoma" w:eastAsia="Times New Roman" w:hAnsi="Tahoma" w:cs="B Mitra" w:hint="cs"/>
          <w:color w:val="000000"/>
          <w:sz w:val="20"/>
          <w:szCs w:val="20"/>
          <w:rtl/>
        </w:rPr>
        <w:br/>
      </w:r>
      <w:r>
        <w:rPr>
          <w:sz w:val="20"/>
          <w:szCs w:val="20"/>
          <w:rtl/>
        </w:rPr>
        <w:t>2</w:t>
      </w:r>
      <w:r>
        <w:rPr>
          <w:rFonts w:ascii="Tahoma" w:eastAsia="Times New Roman" w:hAnsi="Tahoma" w:cs="B Mitra" w:hint="cs"/>
          <w:b/>
          <w:bCs/>
          <w:color w:val="800000"/>
          <w:sz w:val="20"/>
          <w:szCs w:val="20"/>
          <w:rtl/>
        </w:rPr>
        <w:t>- توجه به خلاقیت‌ها</w:t>
      </w:r>
    </w:p>
    <w:p w:rsidR="007B14D9" w:rsidRDefault="007B14D9" w:rsidP="007B14D9">
      <w:pPr>
        <w:bidi/>
        <w:rPr>
          <w:sz w:val="20"/>
          <w:szCs w:val="20"/>
        </w:rPr>
      </w:pPr>
      <w:r>
        <w:rPr>
          <w:rFonts w:ascii="Tahoma" w:eastAsia="Times New Roman" w:hAnsi="Tahoma" w:cs="B Mitra" w:hint="cs"/>
          <w:b/>
          <w:bCs/>
          <w:color w:val="800000"/>
          <w:sz w:val="20"/>
          <w:szCs w:val="20"/>
          <w:rtl/>
        </w:rPr>
        <w:t>3- درایت و دلسوزی</w:t>
      </w:r>
    </w:p>
    <w:p w:rsidR="007B14D9" w:rsidRDefault="007B14D9" w:rsidP="007B14D9">
      <w:pPr>
        <w:bidi/>
        <w:rPr>
          <w:rFonts w:ascii="Tahoma" w:eastAsia="Times New Roman" w:hAnsi="Tahoma" w:cs="B Mitra"/>
          <w:b/>
          <w:bCs/>
          <w:color w:val="800000"/>
          <w:sz w:val="20"/>
          <w:szCs w:val="20"/>
          <w:lang w:bidi="fa-IR"/>
        </w:rPr>
      </w:pPr>
      <w:r>
        <w:rPr>
          <w:rFonts w:ascii="Tahoma" w:eastAsia="Times New Roman" w:hAnsi="Tahoma" w:cs="B Mitra" w:hint="cs"/>
          <w:b/>
          <w:bCs/>
          <w:color w:val="800000"/>
          <w:sz w:val="20"/>
          <w:szCs w:val="20"/>
          <w:rtl/>
        </w:rPr>
        <w:t>4- مدیریت مشارکتی</w:t>
      </w:r>
      <w:r>
        <w:rPr>
          <w:rFonts w:ascii="Tahoma" w:eastAsia="Times New Roman" w:hAnsi="Tahoma" w:cs="B Mitra"/>
          <w:b/>
          <w:bCs/>
          <w:color w:val="800000"/>
          <w:sz w:val="20"/>
          <w:szCs w:val="20"/>
        </w:rPr>
        <w:t xml:space="preserve">    </w:t>
      </w:r>
      <w:r>
        <w:rPr>
          <w:rFonts w:ascii="Tahoma" w:eastAsia="Times New Roman" w:hAnsi="Tahoma" w:cs="B Mitra" w:hint="cs"/>
          <w:b/>
          <w:bCs/>
          <w:color w:val="800000"/>
          <w:sz w:val="20"/>
          <w:szCs w:val="20"/>
          <w:rtl/>
          <w:lang w:bidi="fa-IR"/>
        </w:rPr>
        <w:t xml:space="preserve">  </w:t>
      </w:r>
      <w:r>
        <w:rPr>
          <w:rFonts w:ascii="Tahoma" w:eastAsia="Times New Roman" w:hAnsi="Tahoma" w:cs="B Mitra" w:hint="cs"/>
          <w:b/>
          <w:bCs/>
          <w:sz w:val="20"/>
          <w:szCs w:val="20"/>
          <w:highlight w:val="red"/>
          <w:rtl/>
          <w:lang w:bidi="fa-IR"/>
        </w:rPr>
        <w:t>ص 53</w:t>
      </w:r>
    </w:p>
    <w:p w:rsidR="007B14D9" w:rsidRDefault="007B14D9" w:rsidP="007B14D9">
      <w:pPr>
        <w:bidi/>
        <w:rPr>
          <w:rFonts w:hint="cs"/>
          <w:sz w:val="20"/>
          <w:szCs w:val="20"/>
          <w:rtl/>
          <w:lang w:bidi="fa-IR"/>
        </w:rPr>
      </w:pPr>
      <w:r>
        <w:rPr>
          <w:rFonts w:cs="Arial"/>
          <w:sz w:val="20"/>
          <w:szCs w:val="20"/>
          <w:highlight w:val="green"/>
          <w:rtl/>
          <w:lang w:bidi="fa-IR"/>
        </w:rPr>
        <w:t>26-</w:t>
      </w:r>
      <w:r>
        <w:rPr>
          <w:rFonts w:cs="Arial"/>
          <w:sz w:val="20"/>
          <w:szCs w:val="20"/>
          <w:rtl/>
          <w:lang w:bidi="fa-IR"/>
        </w:rPr>
        <w:t>قَالَ یَا بُنَی لَاتَقْصُصْ رُءْیَاكَ عَلَی‌ إِخْوَتِكَ فَیَكِیدُواْ لَكَ كَیْداً إِنَّ الْشَّیْطَانَ لِلْإِنْسَانِ عَدُوٌّ مُّبِینٌ«5»</w:t>
      </w:r>
    </w:p>
    <w:p w:rsidR="007B14D9" w:rsidRDefault="007B14D9" w:rsidP="007B14D9">
      <w:pPr>
        <w:bidi/>
        <w:rPr>
          <w:sz w:val="20"/>
          <w:szCs w:val="20"/>
          <w:lang w:bidi="fa-IR"/>
        </w:rPr>
      </w:pPr>
      <w:r>
        <w:rPr>
          <w:rFonts w:cs="Arial"/>
          <w:sz w:val="20"/>
          <w:szCs w:val="20"/>
          <w:rtl/>
          <w:lang w:bidi="fa-IR"/>
        </w:rPr>
        <w:t>«(یعقوب)گفت: ای پسر كوچكم! خوابت را برای برادرانت بازگو مكن، كه برایت نقشه‌ای (خطرناك) می‌كشند. همانا شیطان، برای انسان دشمنی آشكار است.»</w:t>
      </w:r>
    </w:p>
    <w:p w:rsidR="007B14D9" w:rsidRDefault="007B14D9" w:rsidP="007B14D9">
      <w:pPr>
        <w:bidi/>
        <w:rPr>
          <w:sz w:val="20"/>
          <w:szCs w:val="20"/>
          <w:lang w:bidi="fa-IR"/>
        </w:rPr>
      </w:pPr>
      <w:r>
        <w:rPr>
          <w:rFonts w:cs="Arial"/>
          <w:sz w:val="20"/>
          <w:szCs w:val="20"/>
          <w:rtl/>
          <w:lang w:bidi="fa-IR"/>
        </w:rPr>
        <w:t>1- روابط صمیمانه</w:t>
      </w:r>
    </w:p>
    <w:p w:rsidR="007B14D9" w:rsidRDefault="007B14D9" w:rsidP="007B14D9">
      <w:pPr>
        <w:bidi/>
        <w:rPr>
          <w:sz w:val="20"/>
          <w:szCs w:val="20"/>
          <w:lang w:bidi="fa-IR"/>
        </w:rPr>
      </w:pPr>
      <w:r>
        <w:rPr>
          <w:rFonts w:cs="Arial"/>
          <w:sz w:val="20"/>
          <w:szCs w:val="20"/>
          <w:rtl/>
          <w:lang w:bidi="fa-IR"/>
        </w:rPr>
        <w:lastRenderedPageBreak/>
        <w:t>2- رقابت ناسالم</w:t>
      </w:r>
    </w:p>
    <w:p w:rsidR="007B14D9" w:rsidRDefault="007B14D9" w:rsidP="007B14D9">
      <w:pPr>
        <w:bidi/>
        <w:rPr>
          <w:sz w:val="20"/>
          <w:szCs w:val="20"/>
          <w:lang w:bidi="fa-IR"/>
        </w:rPr>
      </w:pPr>
      <w:r>
        <w:rPr>
          <w:rFonts w:cs="Arial"/>
          <w:sz w:val="20"/>
          <w:szCs w:val="20"/>
          <w:rtl/>
          <w:lang w:bidi="fa-IR"/>
        </w:rPr>
        <w:t>3- طبقه بندی اطلاعات</w:t>
      </w:r>
    </w:p>
    <w:p w:rsidR="007B14D9" w:rsidRDefault="007B14D9" w:rsidP="007B14D9">
      <w:pPr>
        <w:bidi/>
        <w:rPr>
          <w:sz w:val="20"/>
          <w:szCs w:val="20"/>
          <w:lang w:bidi="fa-IR"/>
        </w:rPr>
      </w:pPr>
      <w:r>
        <w:rPr>
          <w:rFonts w:cs="Arial"/>
          <w:sz w:val="20"/>
          <w:szCs w:val="20"/>
          <w:rtl/>
          <w:lang w:bidi="fa-IR"/>
        </w:rPr>
        <w:t>4- پیشگیری، بهتر از درمان</w:t>
      </w:r>
    </w:p>
    <w:p w:rsidR="007B14D9" w:rsidRDefault="007B14D9" w:rsidP="007B14D9">
      <w:pPr>
        <w:bidi/>
        <w:rPr>
          <w:sz w:val="20"/>
          <w:szCs w:val="20"/>
          <w:lang w:bidi="fa-IR"/>
        </w:rPr>
      </w:pPr>
      <w:r>
        <w:rPr>
          <w:rFonts w:cs="Arial"/>
          <w:sz w:val="20"/>
          <w:szCs w:val="20"/>
          <w:rtl/>
          <w:lang w:bidi="fa-IR"/>
        </w:rPr>
        <w:t>5- نگرش استراتژیکی</w:t>
      </w:r>
    </w:p>
    <w:p w:rsidR="007B14D9" w:rsidRDefault="007B14D9" w:rsidP="007B14D9">
      <w:pPr>
        <w:bidi/>
        <w:rPr>
          <w:sz w:val="20"/>
          <w:szCs w:val="20"/>
          <w:lang w:bidi="fa-IR"/>
        </w:rPr>
      </w:pPr>
      <w:r>
        <w:rPr>
          <w:rFonts w:cs="Arial"/>
          <w:sz w:val="20"/>
          <w:szCs w:val="20"/>
          <w:rtl/>
          <w:lang w:bidi="fa-IR"/>
        </w:rPr>
        <w:t>6- خطر افشای اسرار</w:t>
      </w:r>
    </w:p>
    <w:p w:rsidR="007B14D9" w:rsidRDefault="007B14D9" w:rsidP="007B14D9">
      <w:pPr>
        <w:bidi/>
        <w:rPr>
          <w:sz w:val="20"/>
          <w:szCs w:val="20"/>
          <w:lang w:bidi="fa-IR"/>
        </w:rPr>
      </w:pPr>
      <w:r>
        <w:rPr>
          <w:rFonts w:cs="Arial"/>
          <w:sz w:val="20"/>
          <w:szCs w:val="20"/>
          <w:rtl/>
          <w:lang w:bidi="fa-IR"/>
        </w:rPr>
        <w:t>7- میزان ریسک</w:t>
      </w:r>
    </w:p>
    <w:p w:rsidR="007B14D9" w:rsidRDefault="007B14D9" w:rsidP="007B14D9">
      <w:pPr>
        <w:bidi/>
        <w:rPr>
          <w:sz w:val="20"/>
          <w:szCs w:val="20"/>
          <w:lang w:bidi="fa-IR"/>
        </w:rPr>
      </w:pPr>
      <w:r>
        <w:rPr>
          <w:rFonts w:cs="Arial"/>
          <w:sz w:val="20"/>
          <w:szCs w:val="20"/>
          <w:rtl/>
          <w:lang w:bidi="fa-IR"/>
        </w:rPr>
        <w:t>8- کتمان اسرار</w:t>
      </w:r>
    </w:p>
    <w:p w:rsidR="007B14D9" w:rsidRDefault="007B14D9" w:rsidP="007B14D9">
      <w:pPr>
        <w:bidi/>
        <w:rPr>
          <w:sz w:val="20"/>
          <w:szCs w:val="20"/>
          <w:lang w:bidi="fa-IR"/>
        </w:rPr>
      </w:pPr>
      <w:r>
        <w:rPr>
          <w:rFonts w:cs="Arial"/>
          <w:sz w:val="20"/>
          <w:szCs w:val="20"/>
          <w:rtl/>
          <w:lang w:bidi="fa-IR"/>
        </w:rPr>
        <w:t>9- رازداری</w:t>
      </w:r>
    </w:p>
    <w:p w:rsidR="007B14D9" w:rsidRDefault="007B14D9" w:rsidP="007B14D9">
      <w:pPr>
        <w:bidi/>
        <w:rPr>
          <w:rFonts w:cs="Arial"/>
          <w:sz w:val="20"/>
          <w:szCs w:val="20"/>
          <w:lang w:bidi="fa-IR"/>
        </w:rPr>
      </w:pPr>
      <w:r>
        <w:rPr>
          <w:rFonts w:cs="Arial"/>
          <w:sz w:val="20"/>
          <w:szCs w:val="20"/>
          <w:rtl/>
          <w:lang w:bidi="fa-IR"/>
        </w:rPr>
        <w:t xml:space="preserve">10- افشاگری بجا        </w:t>
      </w:r>
      <w:r>
        <w:rPr>
          <w:rFonts w:cs="Arial"/>
          <w:sz w:val="20"/>
          <w:szCs w:val="20"/>
          <w:highlight w:val="red"/>
          <w:rtl/>
          <w:lang w:bidi="fa-IR"/>
        </w:rPr>
        <w:t>ص 55</w:t>
      </w:r>
    </w:p>
    <w:p w:rsidR="007B14D9" w:rsidRDefault="007B14D9" w:rsidP="007B14D9">
      <w:pPr>
        <w:bidi/>
        <w:spacing w:after="0" w:line="360" w:lineRule="auto"/>
        <w:rPr>
          <w:rFonts w:ascii="Tahoma" w:eastAsia="Times New Roman" w:hAnsi="Tahoma" w:cs="B Mitra"/>
          <w:color w:val="000000"/>
          <w:sz w:val="20"/>
          <w:szCs w:val="20"/>
          <w:rtl/>
        </w:rPr>
      </w:pPr>
      <w:r>
        <w:rPr>
          <w:rFonts w:cs="Arial"/>
          <w:sz w:val="20"/>
          <w:szCs w:val="20"/>
          <w:highlight w:val="green"/>
          <w:rtl/>
          <w:lang w:bidi="fa-IR"/>
        </w:rPr>
        <w:t>27-</w:t>
      </w:r>
      <w:r>
        <w:rPr>
          <w:rFonts w:ascii="Times New Roman" w:eastAsia="Times New Roman" w:hAnsi="Times New Roman" w:cs="B Mitra" w:hint="cs"/>
          <w:b/>
          <w:bCs/>
          <w:color w:val="000080"/>
          <w:sz w:val="28"/>
          <w:szCs w:val="28"/>
          <w:rtl/>
          <w:lang w:bidi="fa-IR"/>
        </w:rPr>
        <w:t xml:space="preserve"> </w:t>
      </w:r>
      <w:r>
        <w:rPr>
          <w:rFonts w:ascii="Times New Roman" w:eastAsia="Times New Roman" w:hAnsi="Times New Roman" w:cs="B Mitra" w:hint="cs"/>
          <w:b/>
          <w:bCs/>
          <w:color w:val="000080"/>
          <w:sz w:val="20"/>
          <w:szCs w:val="20"/>
          <w:rtl/>
        </w:rPr>
        <w:t>وَعَلی‌ ءَالِ یَعْقُوبَ كَمَآ أَتَمَّهَا عَلَی‌ أَبَوَیْكَ مِن قَبْلُ إِبْرَاهِیمَ وَ إِسْحَاقَ إِنَّ رَبَّكَ عَلِیمٌ حَكِیمٌ«6»</w:t>
      </w:r>
      <w:r>
        <w:rPr>
          <w:rFonts w:ascii="Times New Roman" w:eastAsia="Times New Roman" w:hAnsi="Times New Roman" w:cs="B Mitra" w:hint="cs"/>
          <w:b/>
          <w:bCs/>
          <w:color w:val="003300"/>
          <w:sz w:val="20"/>
          <w:szCs w:val="20"/>
          <w:rtl/>
        </w:rPr>
        <w:br/>
        <w:t>«و اینگونه پرودگارت تو را برمی‌گزیند واز تعبیر خواب‌ها (و سرانجام امور) تو را آگاه می‌سازد و نعمتش را بر تو و بر خاندان یعقوب تمام می‌كند. همان گونه كه پیش از این بر پدرانت ابراهیم و اسحاق تمام كرد. همانا پرودگارت دانای حكیم است.»</w:t>
      </w:r>
    </w:p>
    <w:p w:rsidR="007B14D9" w:rsidRDefault="007B14D9" w:rsidP="007B14D9">
      <w:pPr>
        <w:bidi/>
        <w:rPr>
          <w:rFonts w:ascii="Tahoma" w:eastAsia="Times New Roman" w:hAnsi="Tahoma" w:cs="B Mitra"/>
          <w:b/>
          <w:bCs/>
          <w:color w:val="800000"/>
          <w:sz w:val="20"/>
          <w:szCs w:val="20"/>
        </w:rPr>
      </w:pPr>
      <w:r>
        <w:rPr>
          <w:rFonts w:ascii="Tahoma" w:eastAsia="Times New Roman" w:hAnsi="Tahoma" w:cs="B Mitra" w:hint="cs"/>
          <w:color w:val="000000"/>
          <w:sz w:val="20"/>
          <w:szCs w:val="20"/>
          <w:rtl/>
        </w:rPr>
        <w:br/>
      </w:r>
      <w:r>
        <w:rPr>
          <w:rFonts w:ascii="Tahoma" w:eastAsia="Times New Roman" w:hAnsi="Tahoma" w:cs="B Mitra" w:hint="cs"/>
          <w:b/>
          <w:bCs/>
          <w:color w:val="800000"/>
          <w:sz w:val="20"/>
          <w:szCs w:val="20"/>
          <w:rtl/>
        </w:rPr>
        <w:t xml:space="preserve">- نظام مبتنی بر شایستگی </w:t>
      </w:r>
      <w:r>
        <w:rPr>
          <w:rFonts w:ascii="Tahoma" w:eastAsia="Times New Roman" w:hAnsi="Tahoma" w:cs="B Mitra" w:hint="cs"/>
          <w:b/>
          <w:bCs/>
          <w:sz w:val="20"/>
          <w:szCs w:val="20"/>
          <w:highlight w:val="red"/>
          <w:rtl/>
        </w:rPr>
        <w:t>ص 56</w:t>
      </w:r>
    </w:p>
    <w:p w:rsidR="007B14D9" w:rsidRDefault="007B14D9" w:rsidP="007B14D9">
      <w:pPr>
        <w:bidi/>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28-</w:t>
      </w:r>
      <w:r>
        <w:rPr>
          <w:rFonts w:ascii="Times New Roman" w:eastAsia="Times New Roman" w:hAnsi="Times New Roman" w:cs="B Mitra" w:hint="cs"/>
          <w:b/>
          <w:bCs/>
          <w:color w:val="000080"/>
          <w:sz w:val="20"/>
          <w:szCs w:val="20"/>
          <w:rtl/>
        </w:rPr>
        <w:t xml:space="preserve"> </w:t>
      </w:r>
      <w:r>
        <w:rPr>
          <w:rFonts w:ascii="Tahoma" w:eastAsia="Times New Roman" w:hAnsi="Tahoma" w:cs="B Mitra" w:hint="cs"/>
          <w:b/>
          <w:bCs/>
          <w:color w:val="000000"/>
          <w:sz w:val="20"/>
          <w:szCs w:val="20"/>
          <w:rtl/>
        </w:rPr>
        <w:t>لَقَدْ كَانَ فِی یُوسُفَ وَإِخْوَتِهِ ءَایَاتٌ لِّلسَّآئِلِین«7»</w:t>
      </w:r>
      <w:r>
        <w:rPr>
          <w:rFonts w:ascii="Tahoma" w:eastAsia="Times New Roman" w:hAnsi="Tahoma" w:cs="B Mitra" w:hint="cs"/>
          <w:b/>
          <w:bCs/>
          <w:color w:val="000000"/>
          <w:sz w:val="20"/>
          <w:szCs w:val="20"/>
          <w:rtl/>
        </w:rPr>
        <w:br/>
        <w:t>«به تحقیق در (داستان) یوسف و برادرانش نشانه‌هایی (از حاكم شدن اراده خداوندی) برای جویندگان است.»</w:t>
      </w:r>
    </w:p>
    <w:p w:rsidR="007B14D9" w:rsidRDefault="007B14D9" w:rsidP="007B14D9">
      <w:pPr>
        <w:bidi/>
        <w:rPr>
          <w:rFonts w:ascii="Tahoma" w:eastAsia="Times New Roman" w:hAnsi="Tahoma" w:cs="B Mitra" w:hint="cs"/>
          <w:b/>
          <w:bCs/>
          <w:color w:val="000000"/>
          <w:sz w:val="20"/>
          <w:szCs w:val="20"/>
          <w:rtl/>
        </w:rPr>
      </w:pPr>
      <w:r>
        <w:rPr>
          <w:rFonts w:ascii="Tahoma" w:eastAsia="Times New Roman" w:hAnsi="Tahoma" w:cs="B Mitra" w:hint="cs"/>
          <w:color w:val="000000"/>
          <w:sz w:val="20"/>
          <w:szCs w:val="20"/>
          <w:rtl/>
        </w:rPr>
        <w:br/>
      </w:r>
      <w:r>
        <w:rPr>
          <w:rFonts w:ascii="Tahoma" w:eastAsia="Times New Roman" w:hAnsi="Tahoma" w:cs="B Mitra" w:hint="cs"/>
          <w:b/>
          <w:bCs/>
          <w:color w:val="000000"/>
          <w:sz w:val="20"/>
          <w:szCs w:val="20"/>
          <w:rtl/>
        </w:rPr>
        <w:t>1- راه خدا راه به عزت‌ رسیدن است</w:t>
      </w:r>
      <w:r>
        <w:rPr>
          <w:rFonts w:ascii="Tahoma" w:eastAsia="Times New Roman" w:hAnsi="Tahoma" w:cs="B Mitra" w:hint="cs"/>
          <w:color w:val="000000"/>
          <w:sz w:val="20"/>
          <w:szCs w:val="20"/>
          <w:rtl/>
        </w:rPr>
        <w:br/>
      </w:r>
      <w:r>
        <w:rPr>
          <w:rFonts w:ascii="Tahoma" w:eastAsia="Times New Roman" w:hAnsi="Tahoma" w:cs="B Mitra" w:hint="cs"/>
          <w:b/>
          <w:bCs/>
          <w:color w:val="000000"/>
          <w:sz w:val="20"/>
          <w:szCs w:val="20"/>
          <w:rtl/>
        </w:rPr>
        <w:t xml:space="preserve">2- عبرت آموزی از گذشتگان   </w:t>
      </w:r>
      <w:r>
        <w:rPr>
          <w:rFonts w:ascii="Tahoma" w:eastAsia="Times New Roman" w:hAnsi="Tahoma" w:cs="B Mitra" w:hint="cs"/>
          <w:b/>
          <w:bCs/>
          <w:color w:val="000000"/>
          <w:sz w:val="20"/>
          <w:szCs w:val="20"/>
          <w:highlight w:val="red"/>
          <w:rtl/>
        </w:rPr>
        <w:t>ص 56</w:t>
      </w:r>
    </w:p>
    <w:p w:rsidR="007B14D9" w:rsidRDefault="007B14D9" w:rsidP="007B14D9">
      <w:pPr>
        <w:bidi/>
        <w:rPr>
          <w:rFonts w:ascii="Tahoma" w:eastAsia="Times New Roman" w:hAnsi="Tahoma" w:cs="B Mitra" w:hint="cs"/>
          <w:b/>
          <w:bCs/>
          <w:color w:val="000000"/>
          <w:sz w:val="20"/>
          <w:szCs w:val="20"/>
          <w:rtl/>
        </w:rPr>
      </w:pPr>
      <w:r>
        <w:rPr>
          <w:rFonts w:ascii="Tahoma" w:eastAsia="Times New Roman" w:hAnsi="Tahoma" w:cs="B Mitra" w:hint="cs"/>
          <w:b/>
          <w:bCs/>
          <w:color w:val="000000"/>
          <w:sz w:val="20"/>
          <w:szCs w:val="20"/>
          <w:highlight w:val="green"/>
          <w:rtl/>
        </w:rPr>
        <w:t>29-</w:t>
      </w:r>
      <w:r>
        <w:rPr>
          <w:rFonts w:ascii="Tahoma" w:eastAsia="Times New Roman" w:hAnsi="Tahoma" w:cs="B Mitra" w:hint="cs"/>
          <w:b/>
          <w:bCs/>
          <w:color w:val="000000"/>
          <w:sz w:val="20"/>
          <w:szCs w:val="20"/>
          <w:rtl/>
        </w:rPr>
        <w:t>در داستان زندگی حضرت یوسف ، آیات و نشانه‌های زیادی از قدرت‌نمایی خداوند به چشم می‌خورد</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 xml:space="preserve">1- خواب پر راز و رمز حضرت یوسف </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2- علم تعبیر خواب</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3- تشخیص و اطلاع یافتن یعقوب از آینده فرزند خود</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4- در چاه بودن و آسیب ندیدن</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 xml:space="preserve">5- نابینا شدن و دوباره بینا شدن حضرت یعقوب‌ </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6- قعر چاه و اوج جاه</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7- زندان رفتن و به حكومت رسیدن</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8 - پاك بودن و تهمت ناپاكی شنیدن</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9- فراق و وصال</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lastRenderedPageBreak/>
        <w:t>10- بردگی و پادشاهی</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11- زندان برای فرار از گناه</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12- بزرگواری و عفو سریع برادران خطاكار و دهها نكته دیگر كه در آیات بعدی خواهیم خواند.</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 xml:space="preserve"> در كنار این نشانه‌ها، سؤال‌هایی قابل طرح است كه پاسخ هر كدام روشنگر راه زندگانی است؛</w:t>
      </w:r>
    </w:p>
    <w:p w:rsidR="007B14D9" w:rsidRDefault="007B14D9" w:rsidP="007B14D9">
      <w:pPr>
        <w:bidi/>
        <w:rPr>
          <w:rFonts w:ascii="Tahoma" w:eastAsia="Times New Roman" w:hAnsi="Tahoma" w:cs="B Mitra"/>
          <w:b/>
          <w:bCs/>
          <w:color w:val="000000"/>
          <w:sz w:val="20"/>
          <w:szCs w:val="20"/>
        </w:rPr>
      </w:pPr>
      <w:r>
        <w:rPr>
          <w:rFonts w:ascii="Tahoma" w:eastAsia="Times New Roman" w:hAnsi="Tahoma" w:cs="B Mitra" w:hint="cs"/>
          <w:b/>
          <w:bCs/>
          <w:color w:val="000000"/>
          <w:sz w:val="20"/>
          <w:szCs w:val="20"/>
          <w:rtl/>
        </w:rPr>
        <w:t>1- چگونه یوسف با بزرگواری از مجازات برادران خیانتكار خود، صرف نظر می‌كند؟!</w:t>
      </w:r>
    </w:p>
    <w:p w:rsidR="007B14D9" w:rsidRDefault="007B14D9" w:rsidP="007B14D9">
      <w:pPr>
        <w:bidi/>
        <w:rPr>
          <w:rFonts w:ascii="Tahoma" w:eastAsia="Times New Roman" w:hAnsi="Tahoma" w:cs="B Mitra"/>
          <w:b/>
          <w:bCs/>
          <w:color w:val="000000"/>
          <w:sz w:val="20"/>
          <w:szCs w:val="20"/>
        </w:rPr>
      </w:pPr>
    </w:p>
    <w:p w:rsidR="007B14D9" w:rsidRDefault="007B14D9" w:rsidP="007B14D9">
      <w:pPr>
        <w:pStyle w:val="ListParagraph"/>
        <w:numPr>
          <w:ilvl w:val="0"/>
          <w:numId w:val="3"/>
        </w:numPr>
        <w:bidi/>
        <w:rPr>
          <w:rFonts w:ascii="Tahoma" w:eastAsia="Times New Roman" w:hAnsi="Tahoma" w:cs="B Mitra"/>
          <w:b/>
          <w:bCs/>
          <w:color w:val="000000"/>
          <w:sz w:val="20"/>
          <w:szCs w:val="20"/>
          <w:lang w:bidi="fa-IR"/>
        </w:rPr>
      </w:pPr>
      <w:r>
        <w:rPr>
          <w:rFonts w:ascii="Tahoma" w:eastAsia="Times New Roman" w:hAnsi="Tahoma" w:cs="B Mitra" w:hint="cs"/>
          <w:b/>
          <w:bCs/>
          <w:color w:val="000000"/>
          <w:sz w:val="20"/>
          <w:szCs w:val="20"/>
          <w:rtl/>
        </w:rPr>
        <w:t>چگونه انسان با یاد خدا، زندان را بر لذّت گناه ترجیح می‌دهد؟</w:t>
      </w:r>
      <w:r>
        <w:rPr>
          <w:rFonts w:ascii="Tahoma" w:eastAsia="Times New Roman" w:hAnsi="Tahoma" w:cs="B Mitra"/>
          <w:b/>
          <w:bCs/>
          <w:color w:val="000000"/>
          <w:sz w:val="20"/>
          <w:szCs w:val="20"/>
        </w:rPr>
        <w:t xml:space="preserve"> </w:t>
      </w:r>
      <w:r>
        <w:rPr>
          <w:rFonts w:ascii="Tahoma" w:eastAsia="Times New Roman" w:hAnsi="Tahoma" w:cs="B Mitra" w:hint="cs"/>
          <w:b/>
          <w:bCs/>
          <w:color w:val="000000"/>
          <w:sz w:val="20"/>
          <w:szCs w:val="20"/>
          <w:rtl/>
          <w:lang w:bidi="fa-IR"/>
        </w:rPr>
        <w:t xml:space="preserve"> </w:t>
      </w:r>
      <w:r>
        <w:rPr>
          <w:rFonts w:ascii="Tahoma" w:eastAsia="Times New Roman" w:hAnsi="Tahoma" w:cs="B Mitra" w:hint="cs"/>
          <w:b/>
          <w:bCs/>
          <w:color w:val="000000"/>
          <w:sz w:val="20"/>
          <w:szCs w:val="20"/>
          <w:highlight w:val="red"/>
          <w:rtl/>
          <w:lang w:bidi="fa-IR"/>
        </w:rPr>
        <w:t>ص 57</w:t>
      </w:r>
    </w:p>
    <w:p w:rsidR="007B14D9" w:rsidRDefault="007B14D9" w:rsidP="007B14D9">
      <w:pPr>
        <w:bidi/>
        <w:ind w:left="54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30-</w:t>
      </w:r>
      <w:r>
        <w:rPr>
          <w:rFonts w:ascii="Tahoma" w:eastAsia="Times New Roman" w:hAnsi="Tahoma" w:cs="B Mitra" w:hint="cs"/>
          <w:color w:val="000000"/>
          <w:sz w:val="20"/>
          <w:szCs w:val="20"/>
          <w:rtl/>
        </w:rPr>
        <w:t>إِذْ قَالُواْ لَیُوسُفُ وَأَخُوهُ أَحَبُّ إِلَی‌ أَبِینَا مِنَّا وَ نَحْنُ عُصْبَةٌ إِنَّ أَبَانَا لَفِی ضَلاَلٍ مُّبِینٍ «8»</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«آنگاه كه (برادران او) گفتند: همانا یوسف و برادرش (بنیامین) نزد پدرمان از ما كه گروهی نیرومند هستیم محبوب‌ترند. همانا پدرمان (در این علاقه به آن دو) در گمراهی روشنی است.»</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1- تفاوت حق و تبعیض باطل است</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2- تعادل</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3- همبستگی</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4- سعی بر انجام کار به صورت گروهی</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5- پرهیز از توجیه غلط</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6- توجه به نقش منفی مراکز قدرت و کانون‌های اخذ تصمیم</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7- خطر رقابت ناسالم و غفلت </w:t>
      </w:r>
      <w:r>
        <w:rPr>
          <w:rFonts w:ascii="Tahoma" w:eastAsia="Times New Roman" w:hAnsi="Tahoma" w:cs="B Mitra" w:hint="cs"/>
          <w:color w:val="000000"/>
          <w:sz w:val="20"/>
          <w:szCs w:val="20"/>
          <w:highlight w:val="red"/>
          <w:rtl/>
        </w:rPr>
        <w:t>ص58</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31-</w:t>
      </w:r>
      <w:r>
        <w:rPr>
          <w:rFonts w:ascii="Tahoma" w:eastAsia="Times New Roman" w:hAnsi="Tahoma" w:cs="B Mitra" w:hint="cs"/>
          <w:color w:val="000000"/>
          <w:sz w:val="20"/>
          <w:szCs w:val="20"/>
          <w:rtl/>
        </w:rPr>
        <w:t>اُقْتُلُواْ یُوسُفَ أَوِ اطْرَحُوهُ أَرْضاً یَخْلُ لَكُمْ وَجْهُ أَبِیكُمْ وَ تَكُونُواْ مِن بَعْدِهِ قَوْماً صَالِحِینَ«9»</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«(برادران به یكدیگر گفتند:) یوسف را بكشید یا او را به </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سرزمینی دور بیافكنید تا توجّه پدرتان مخصوص شما شود و پس از انجام طرح (با توبه) گروهی شایسته باشید.»</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1- آثار و نتایج پیش بینی‌های غلط</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2- برخورد با رقبا</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3- علم وآگاهی همراه با ایمان و تقوا</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4- پرهیز از تبعیض</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راه پذیرفته شدن </w:t>
      </w:r>
      <w:r>
        <w:rPr>
          <w:rFonts w:ascii="Tahoma" w:eastAsia="Times New Roman" w:hAnsi="Tahoma" w:cs="B Mitra" w:hint="cs"/>
          <w:color w:val="000000"/>
          <w:sz w:val="20"/>
          <w:szCs w:val="20"/>
          <w:highlight w:val="red"/>
          <w:rtl/>
        </w:rPr>
        <w:t>ص 60</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32-</w:t>
      </w:r>
      <w:r>
        <w:rPr>
          <w:rFonts w:ascii="Tahoma" w:eastAsia="Times New Roman" w:hAnsi="Tahoma" w:cs="B Mitra" w:hint="cs"/>
          <w:color w:val="000000"/>
          <w:sz w:val="20"/>
          <w:szCs w:val="20"/>
          <w:rtl/>
        </w:rPr>
        <w:t>قَالَ قَآئِلٌ مِّنْهُمْ لَا تَقْتُلُواْ یُوسُفَ وَأَلْقُوهُ فِی غَیَابَتِ الْجُبِ‌ّ یَلْتَقِطْهُ بَعْضُ السَّیَّارَةِ إِن كُنتُمْ فَاعِلِینَ«10»</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«گوینده‌ای از میان آنان گفت: یوسف را نكشید و اگر قصد این كار را دارید، او را به نهان‌خانه چاه بیفكنید تا بعضی كاروان‌ها (كه از آنجا عبور می‌كنند) او را برگیرند.»</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1- آثار مثبت نهی از منكر</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2- مدیریت مشارکتی</w:t>
      </w:r>
    </w:p>
    <w:p w:rsidR="007B14D9" w:rsidRDefault="007B14D9" w:rsidP="007B14D9">
      <w:pPr>
        <w:pStyle w:val="ListParagraph"/>
        <w:numPr>
          <w:ilvl w:val="0"/>
          <w:numId w:val="3"/>
        </w:numPr>
        <w:bidi/>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انتخاب بد از بدتر </w:t>
      </w:r>
      <w:r>
        <w:rPr>
          <w:rFonts w:ascii="Tahoma" w:eastAsia="Times New Roman" w:hAnsi="Tahoma" w:cs="B Mitra" w:hint="cs"/>
          <w:color w:val="000000"/>
          <w:sz w:val="20"/>
          <w:szCs w:val="20"/>
          <w:highlight w:val="red"/>
          <w:rtl/>
        </w:rPr>
        <w:t>ص 61</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33-</w:t>
      </w:r>
      <w:r>
        <w:rPr>
          <w:rFonts w:ascii="Tahoma" w:eastAsia="Times New Roman" w:hAnsi="Tahoma" w:cs="B Mitra" w:hint="cs"/>
          <w:color w:val="000000"/>
          <w:sz w:val="20"/>
          <w:szCs w:val="20"/>
          <w:rtl/>
        </w:rPr>
        <w:t>قَالُواْ یَآ أَبَانَا مَالَكَ لَا تَأْمَنَّا عَلَی‌ یُوسُفَ وَ إِنَّا لَهُ لَنَاصِحُونَ «11»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ای پدر تو را چه شده كه ما را بر یوسف امین نمی‌دانی، در حالی كه قطعاً ما خیرخواه او هستیم؟!»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نقش تبلیغات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بیداری در برابر رقبا</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3-پرهیز از شعارهای فاقد عمل</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خطر حسادت (رقابت نابجا) </w:t>
      </w:r>
      <w:r>
        <w:rPr>
          <w:rFonts w:ascii="Tahoma" w:eastAsia="Times New Roman" w:hAnsi="Tahoma" w:cs="B Mitra" w:hint="cs"/>
          <w:color w:val="000000"/>
          <w:sz w:val="20"/>
          <w:szCs w:val="20"/>
          <w:highlight w:val="red"/>
          <w:rtl/>
        </w:rPr>
        <w:t>ص62</w:t>
      </w: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أَرْسِلْهُ مَعَنَا غَداً یَرْتَعْ وَ یَلْعَبْ وَإِنَّا لَهُ لَحَافِظُونَ«12»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«او را فردا با ما بفرست تا (در صحرا) بگردد و بازی كند و قطعاً ما نگهبانان (خوبی) برای او خواهیم‌بود.»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ورزش و تفریحات سالم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سوء ظن به دشمن </w:t>
      </w:r>
      <w:r>
        <w:rPr>
          <w:rFonts w:ascii="Tahoma" w:eastAsia="Times New Roman" w:hAnsi="Tahoma" w:cs="B Mitra" w:hint="cs"/>
          <w:color w:val="000000"/>
          <w:sz w:val="20"/>
          <w:szCs w:val="20"/>
          <w:highlight w:val="red"/>
          <w:rtl/>
        </w:rPr>
        <w:t>ص 63</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34-</w:t>
      </w:r>
      <w:r>
        <w:rPr>
          <w:rFonts w:ascii="Tahoma" w:eastAsia="Times New Roman" w:hAnsi="Tahoma" w:cs="B Mitra" w:hint="cs"/>
          <w:color w:val="000000"/>
          <w:sz w:val="20"/>
          <w:szCs w:val="20"/>
          <w:rtl/>
        </w:rPr>
        <w:t xml:space="preserve">أَرْسِلْهُ مَعَنَا غَداً یَرْتَعْ وَ یَلْعَبْ وَإِنَّا لَهُ لَحَافِظُونَ«12»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«او را فردا با ما بفرست تا (در صحرا) بگردد و بازی كند و قطعاً ما نگهبانان (خوبی) برای او خواهیم‌بود.»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ورزش و تفریحات سالم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سوء ظن به دشمن (برای استفاده از ورزش و تفریح و شعارهای‌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زیبا)</w:t>
      </w:r>
      <w:r>
        <w:rPr>
          <w:rFonts w:ascii="Tahoma" w:eastAsia="Times New Roman" w:hAnsi="Tahoma" w:cs="B Mitra" w:hint="cs"/>
          <w:color w:val="000000"/>
          <w:sz w:val="20"/>
          <w:szCs w:val="20"/>
          <w:highlight w:val="red"/>
          <w:rtl/>
        </w:rPr>
        <w:t>ص 63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35-</w:t>
      </w:r>
      <w:r>
        <w:rPr>
          <w:rFonts w:ascii="Tahoma" w:eastAsia="Times New Roman" w:hAnsi="Tahoma" w:cs="B Mitra" w:hint="cs"/>
          <w:color w:val="000000"/>
          <w:sz w:val="20"/>
          <w:szCs w:val="20"/>
          <w:rtl/>
        </w:rPr>
        <w:t>قَالَ إِنِّی لَیَحْزُنُنِی أَن تَذْهَبُواْ بِهِ وَ أَخَافُ أَنْ یَأْكُلَهُ الذِّئْبُ وَ أَنْتُمْ عَنْهُ غَافِلُونَ «13»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گفت: همانا اینكه او را ببرید مرا غمگین می‌سازد و از این می‌ترسم كه گرگ او را بخورد و شما از او غافل باشید.»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تعهد و سوز</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خطر غافل ماندن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بهانه ندادن به دست خلافكار  </w:t>
      </w:r>
      <w:r>
        <w:rPr>
          <w:rFonts w:ascii="Tahoma" w:eastAsia="Times New Roman" w:hAnsi="Tahoma" w:cs="B Mitra" w:hint="cs"/>
          <w:color w:val="000000"/>
          <w:sz w:val="20"/>
          <w:szCs w:val="20"/>
          <w:highlight w:val="red"/>
          <w:rtl/>
        </w:rPr>
        <w:t>ص 64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36-</w:t>
      </w:r>
      <w:r>
        <w:rPr>
          <w:rFonts w:ascii="Tahoma" w:eastAsia="Times New Roman" w:hAnsi="Tahoma" w:cs="B Mitra" w:hint="cs"/>
          <w:color w:val="000000"/>
          <w:sz w:val="20"/>
          <w:szCs w:val="20"/>
          <w:rtl/>
        </w:rPr>
        <w:t>قَالُواْ لَئِنْ أَكَلَهُ الذِّئْبُ وَنَحْنُ عُصْبَةٌ إِنَّا إِذاً لَّخَاسِرُونَ «14»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(فرزندان یعقوب) گفتند: اگر گرگ او را بخورد، با آنكه ما گروهی قوی هستیم، در آن صورت ما زیانكار (و بی‌كفایت) خواهیم بود.»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استفاده از تجربه بزرگترها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خطر نفاق و نشانه‌های آن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لیاقت داشتن (قدرت+ امین بودن)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قبول مسئولیت یا انجام تکالیف   </w:t>
      </w:r>
      <w:r>
        <w:rPr>
          <w:rFonts w:ascii="Tahoma" w:eastAsia="Times New Roman" w:hAnsi="Tahoma" w:cs="B Mitra" w:hint="cs"/>
          <w:color w:val="000000"/>
          <w:sz w:val="20"/>
          <w:szCs w:val="20"/>
          <w:highlight w:val="red"/>
          <w:rtl/>
        </w:rPr>
        <w:t>ص 65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37-</w:t>
      </w:r>
      <w:r>
        <w:rPr>
          <w:rFonts w:ascii="Tahoma" w:eastAsia="Times New Roman" w:hAnsi="Tahoma" w:cs="B Mitra" w:hint="cs"/>
          <w:color w:val="000000"/>
          <w:sz w:val="20"/>
          <w:szCs w:val="20"/>
          <w:rtl/>
        </w:rPr>
        <w:t>فَلَمَّا ذَهَبُواْ بِهِ وَ أَجْمَعُواْ أَن یَجْعَلُوهُ فِی غَیَابَتِ الْجُبِ‌ّ وَ أَوْحَیْنَآ إِلَیْهِ لَتُنَبِّئَنَّهُمْ بِأَمْرِهِمْ هَذا وَ هُمْ لَا یَشْعُرُونَ «15»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اورا با خود بردند وهمگی تصمیم گرفتند كه اورا در مخفی‌گاه چاه قرار دهند، (تصمیم خود را عملی كردند) وما به او وحی كردیم كه در آینده آنها را از این كارشان خبر خواهی‌داد، در حالی كه آنها (تو را) نشناسند.»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حاكمیت اراده خداوند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نقش سختی‌ها در سازندگی انسان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نقش آگاهی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همه جا اجماع و اتفاق حق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 xml:space="preserve">5- امید بهترین سرمایه است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مهارنفس</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7- یاد كردن از كارهای زشت با كنایه و اشاره </w:t>
      </w:r>
      <w:r>
        <w:rPr>
          <w:rFonts w:ascii="Tahoma" w:eastAsia="Times New Roman" w:hAnsi="Tahoma" w:cs="B Mitra" w:hint="cs"/>
          <w:color w:val="000000"/>
          <w:sz w:val="20"/>
          <w:szCs w:val="20"/>
          <w:highlight w:val="red"/>
          <w:rtl/>
        </w:rPr>
        <w:t>ص 67</w:t>
      </w: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38-</w:t>
      </w:r>
      <w:r>
        <w:rPr>
          <w:rFonts w:ascii="Tahoma" w:eastAsia="Times New Roman" w:hAnsi="Tahoma" w:cs="B Mitra" w:hint="cs"/>
          <w:color w:val="000000"/>
          <w:sz w:val="20"/>
          <w:szCs w:val="20"/>
          <w:rtl/>
        </w:rPr>
        <w:t>وَ جَآءُو أَبَاهُمْ عِشَآءً یَبْكُونَ«16»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(بعد از انجام نقشه خود) شب هنگام گریه‌كنان نزد پدرشان آمدند.»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توجه به احساسات و سوء استفاده خلافكار (گریه همه جا نشانه حقانیت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ص 67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39-</w:t>
      </w:r>
      <w:r>
        <w:rPr>
          <w:rFonts w:ascii="Tahoma" w:eastAsia="Times New Roman" w:hAnsi="Tahoma" w:cs="B Mitra" w:hint="cs"/>
          <w:color w:val="000000"/>
          <w:sz w:val="20"/>
          <w:szCs w:val="20"/>
          <w:rtl/>
        </w:rPr>
        <w:t>قَالُواْ یَآ أَبَانَآ إِنَّا ذَهَبْنَا نَسْتَبِقُ وَ تَرَكْنَا یُوسُفَ عِنْدَ مَتَاعِنَا فَأَكَلَهُ الذِّئْبُ وَ مَآ أَنتَ بِمُؤْمِنٍ لَّنَا وَ لَوْ كُنَّا صَادِقِینَ‌ «17»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«گفتند: ای پدر! ما رفتیم كه مسابقه دهیم و یوسف را نزد وسایل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خود (تنها) گذاشتیم، پس گرگ او را خورد و البتّه تو سخن ما را هر چند راستگو باشیم باور نداری.»</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توجه به خطر دروغ و دروغگو </w:t>
      </w:r>
      <w:r>
        <w:rPr>
          <w:rFonts w:ascii="Tahoma" w:eastAsia="Times New Roman" w:hAnsi="Tahoma" w:cs="B Mitra" w:hint="cs"/>
          <w:color w:val="000000"/>
          <w:sz w:val="20"/>
          <w:szCs w:val="20"/>
          <w:highlight w:val="red"/>
          <w:rtl/>
        </w:rPr>
        <w:t>ص 68</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40-</w:t>
      </w:r>
      <w:r>
        <w:rPr>
          <w:rFonts w:ascii="Tahoma" w:eastAsia="Times New Roman" w:hAnsi="Tahoma" w:cs="B Mitra" w:hint="cs"/>
          <w:color w:val="000000"/>
          <w:sz w:val="20"/>
          <w:szCs w:val="20"/>
          <w:rtl/>
        </w:rPr>
        <w:t>وَ جَآءُو عَلَی‌ قَمِیصِهِ بِدَمٍ كَذِبٍ قَالَ بَلْ سَوَّلَتْ لَكُمْ أَنفُسُكُمْ أَمْراً فَصَبْرٌ جَمِیلٌ وَ اللَّهُ الْمُسْتَعَانُ عَلَی‌ مَا تَصِفُونَ «18»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پیراهن یوسف را آغشته به خونی دروغین (نزد پدر) آوردند. (پدر) گفت: چنین نیست، (كه یوسف را گرگ دریده باشد)، بلكه نفسِتان كاری (بد) را برای شما آراسته است. پس صبری جمیل و نیكو لازم است و خدا را بر آنچه (از فراق یوسف) می‌گویید، به استعانت می‌طلبم.»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مراقبت از جوسازی‌ها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خطر شیطان و هوای نفس</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توجه به خطر مظلوم‌نمایی‌ها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صبر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استمداد از امدادهای غیبی </w:t>
      </w:r>
      <w:r>
        <w:rPr>
          <w:rFonts w:ascii="Tahoma" w:eastAsia="Times New Roman" w:hAnsi="Tahoma" w:cs="B Mitra" w:hint="cs"/>
          <w:color w:val="000000"/>
          <w:sz w:val="20"/>
          <w:szCs w:val="20"/>
          <w:highlight w:val="red"/>
          <w:rtl/>
        </w:rPr>
        <w:t>ص 69</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41-</w:t>
      </w:r>
      <w:r>
        <w:rPr>
          <w:rFonts w:ascii="Tahoma" w:eastAsia="Times New Roman" w:hAnsi="Tahoma" w:cs="B Mitra" w:hint="cs"/>
          <w:color w:val="000000"/>
          <w:sz w:val="20"/>
          <w:szCs w:val="20"/>
          <w:rtl/>
        </w:rPr>
        <w:t>وَ جَآءَتْ سَیَّارَةٌ فَأَرسَلُواْ وَارِدَهُمْ فَأَدْلَی‌ دَلْوَهُ قَالَ یَا بُشْرَی‌ هَذا غُلاَمٌ وَ أَسَرُّوهُ بِضَاعَةً وَ اللَّهُ عَلِیمُ بِمَا یَعْمَلُونَ «19»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(یوسف در چاه بود تا) كاروانی فرا رسید و مأمور آب را فرستادند (تا آب بیاورد)، پس او دلو خود را به چاه افكند، (یوسف به طنابِ دلو آویزان شد و به بالای چاه رسید) مأمور آب فریاد زد: مژده كه این پسری است. او را چون كالائی پنهان داشتند (تا كسی ادّعای مالكیّت نكند)، در حالی كه خداوند بر آنچه انجام می‌دادند آگاه بود.»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كارگشایی اخلاص در مشكلات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تقسیم كار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استمداد از امداد و اراده خداوند </w:t>
      </w:r>
      <w:r>
        <w:rPr>
          <w:rFonts w:ascii="Tahoma" w:eastAsia="Times New Roman" w:hAnsi="Tahoma" w:cs="B Mitra" w:hint="cs"/>
          <w:color w:val="000000"/>
          <w:sz w:val="20"/>
          <w:szCs w:val="20"/>
          <w:highlight w:val="red"/>
          <w:rtl/>
        </w:rPr>
        <w:t>ص 70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42-</w:t>
      </w:r>
      <w:r>
        <w:rPr>
          <w:rFonts w:ascii="Tahoma" w:eastAsia="Times New Roman" w:hAnsi="Tahoma" w:cs="B Mitra" w:hint="cs"/>
          <w:color w:val="000000"/>
          <w:sz w:val="20"/>
          <w:szCs w:val="20"/>
          <w:rtl/>
        </w:rPr>
        <w:t>وَ شَرَوْهُ بِثَمَنٍ بَخْسٍ دَرَاهِمَ مَعْدُودَةٍ وَ كَانُواْ فِیهِ مِنَ الزَّاهِدِینَ «20»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(كاروانیان) یوسف را به بهایی اندك (چند درهمی) فروختند و درباره او بی‌رغبت بودند.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کشف استعدادها و امکانات و استفاده از آن‌ها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حفظ ارزش‌ها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امید به آینده </w:t>
      </w:r>
      <w:r>
        <w:rPr>
          <w:rFonts w:ascii="Tahoma" w:eastAsia="Times New Roman" w:hAnsi="Tahoma" w:cs="B Mitra" w:hint="cs"/>
          <w:color w:val="000000"/>
          <w:sz w:val="20"/>
          <w:szCs w:val="20"/>
          <w:highlight w:val="red"/>
          <w:rtl/>
        </w:rPr>
        <w:t>ص 70</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43-</w:t>
      </w:r>
      <w:r>
        <w:rPr>
          <w:rFonts w:ascii="Tahoma" w:eastAsia="Times New Roman" w:hAnsi="Tahoma" w:cs="B Mitra" w:hint="cs"/>
          <w:color w:val="000000"/>
          <w:sz w:val="20"/>
          <w:szCs w:val="20"/>
          <w:rtl/>
        </w:rPr>
        <w:t>وَ قَالَ الَّذِی اشْتَرَاهُ مِن مِّصْرَ لِامْرَأَتِهِ أَكْرِمِی مَثْوَاهُ عَسَی‌ أَن یَنْفَعَنَآ أَوْ نَتَّخِذَهُ وَلَداً وَكَذَلِكَ مَكَّنَّا لِیُوسُفَ فِی الْأَرْضِ وَ لِنُعَلِّمَهُ مِن تَأْوِیلِ الْأَحَادِیثِ وَ اللَّهُ غَالِبٌ عَلَی‌ أَمْرِهِ وَ لَكِنَّ أَكْثَرَ النَّاسِ لَا یَعْلَمُونَ «21»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كسی از مردم مصر كه یوسف را خرید، به همسرش گفت: مقام او را گرامی دار (او را به دید بَرده، نگاه مكن) امید است كه در آینده ما را سود برساند یا او را به فرزندی بگیریم. و اینگونه ما به یوسف در آن سرزمین جایگاه و مكنت دادیم (تا اراده ما تحقق یابد) و تا او را از تعبیر خواب‌ها بیاموزیم و خداوند بر كار خویش تواناست، ولی اكثر مردم نمی‌دانند.»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 xml:space="preserve">1- توكل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واقع و آینده‌نگری (عینیّت داشتن)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دعوت به نیكی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احترام به ارباب رجوع</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ارزیابی نتایج</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توجه به زیردستان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مسؤولیت‌پذیری با علم و دانش</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8- امید به آینده (پایان شب سیه سفید است) </w:t>
      </w:r>
      <w:r>
        <w:rPr>
          <w:rFonts w:ascii="Tahoma" w:eastAsia="Times New Roman" w:hAnsi="Tahoma" w:cs="B Mitra" w:hint="cs"/>
          <w:color w:val="000000"/>
          <w:sz w:val="20"/>
          <w:szCs w:val="20"/>
          <w:highlight w:val="red"/>
          <w:rtl/>
        </w:rPr>
        <w:t>ص 71</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44-</w:t>
      </w:r>
      <w:r>
        <w:rPr>
          <w:rFonts w:ascii="Tahoma" w:eastAsia="Times New Roman" w:hAnsi="Tahoma" w:cs="B Mitra" w:hint="cs"/>
          <w:color w:val="000000"/>
          <w:sz w:val="20"/>
          <w:szCs w:val="20"/>
          <w:rtl/>
        </w:rPr>
        <w:t xml:space="preserve">وَلَمَّا بَلَغَ أَشُدَّهُ ءَاتَیْنَاهُ حُكْماً وَ عِلْماً وَ كَذَلِكَ نَجْزِی الْمُحْسِنِینَ «22»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چون (یوسف) به رشد و قوّت خود رسید به او حُكم (نبوّت یا حكمت) و علم دادیم و ما اینگونه نیكوكاران را پاداش می‌دهیم.»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به کارگیری علم و حکمت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بیان دلیل عزل و نصب‌ها </w:t>
      </w:r>
      <w:r>
        <w:rPr>
          <w:rFonts w:ascii="Tahoma" w:eastAsia="Times New Roman" w:hAnsi="Tahoma" w:cs="B Mitra" w:hint="cs"/>
          <w:color w:val="000000"/>
          <w:sz w:val="20"/>
          <w:szCs w:val="20"/>
          <w:highlight w:val="red"/>
          <w:rtl/>
        </w:rPr>
        <w:t>ص 72</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45-</w:t>
      </w:r>
      <w:r>
        <w:rPr>
          <w:rFonts w:ascii="Tahoma" w:eastAsia="Times New Roman" w:hAnsi="Tahoma" w:cs="B Mitra" w:hint="cs"/>
          <w:color w:val="000000"/>
          <w:sz w:val="20"/>
          <w:szCs w:val="20"/>
          <w:rtl/>
        </w:rPr>
        <w:t>وَ رَاوَدَتْهُ الَّتِی هُوَ فِی بَیْتِهَا عَن نَّفْسِهِ وَ غَلَّقَتِ الْأَبْوَابَ وَ قَالَتْ هَیْتَ لَكَ قَالَ مَعَاذَ اللَّهِ إِنَّهُ رَبِّی أَحْسَنَ مَثْوَای إِنَّهُ لَا یُفْلِحُ الظَّالِمُونَ«23»</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زنی كه یوسف در خانه او بود، از یوسف از طریق مراوده و ملایمت، تمنای كام‌گیری كرد و درها را (برای انجام مقصودش) محكم بست و گفت: برای تو آماده‌ام. یوسف گفت: پناه به خدا كه او پروردگار من است و مقام مرا گرامی داشته، قطعاً ستمگران رستگار نمی‌شوند.»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اطاعت نکردن از گناهکار (گرچه مقام بالاتر باشد)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صداقت و امانت، عفت و پاكدامنی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آینده نگری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ادب در برخورد با مفاسد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پرهیز از اختلاط مرد و زن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هتک حرمت نکردن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7- توجه به خطر و گام به گام بودن خلافکاری و گناه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حفظ مقام و منزلت انسانی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9- توجه به عاقبت و آثار ظلم </w:t>
      </w:r>
      <w:r>
        <w:rPr>
          <w:rFonts w:ascii="Tahoma" w:eastAsia="Times New Roman" w:hAnsi="Tahoma" w:cs="B Mitra" w:hint="cs"/>
          <w:color w:val="000000"/>
          <w:sz w:val="20"/>
          <w:szCs w:val="20"/>
          <w:highlight w:val="red"/>
          <w:rtl/>
        </w:rPr>
        <w:t>ص 73</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46-</w:t>
      </w:r>
      <w:r>
        <w:rPr>
          <w:rFonts w:ascii="Tahoma" w:eastAsia="Times New Roman" w:hAnsi="Tahoma" w:cs="B Mitra" w:hint="cs"/>
          <w:color w:val="000000"/>
          <w:sz w:val="20"/>
          <w:szCs w:val="20"/>
          <w:rtl/>
        </w:rPr>
        <w:t>وَلَقَدْ هَمَّتْ بِهِ وَهَمَّ بِهَا لَوْلَا أَن رَّءَا بُرْهَانَ رَبِّهِ كَذَلِكَ لِنَصْرِفَ عَنْهُ السُّوءَ وَ الْفَحْشَآءَ إِنَّهُ مِنْ عِبَادِنَا الْمُخْلَصِینَ «24</w:t>
      </w:r>
      <w:r>
        <w:rPr>
          <w:rFonts w:ascii="Tahoma" w:eastAsia="Times New Roman" w:hAnsi="Tahoma" w:cs="B Mitra"/>
          <w:color w:val="000000"/>
          <w:sz w:val="20"/>
          <w:szCs w:val="20"/>
        </w:rPr>
        <w:t>»</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color w:val="000000"/>
          <w:sz w:val="20"/>
          <w:szCs w:val="20"/>
        </w:rPr>
        <w:t>«</w:t>
      </w:r>
      <w:r>
        <w:rPr>
          <w:rFonts w:ascii="Tahoma" w:eastAsia="Times New Roman" w:hAnsi="Tahoma" w:cs="B Mitra" w:hint="cs"/>
          <w:color w:val="000000"/>
          <w:sz w:val="20"/>
          <w:szCs w:val="20"/>
          <w:rtl/>
        </w:rPr>
        <w:t>و همانا (همسر عزیز مصر) قصد او (یوسف) را كرد و او نیز اگر برهان پروردگارش را نمی‌دید (بر اساس غریزه) قصد او را می‌كرد. اینگونه (ما او را با برهان كمك كردیم) تا بدی و فحشا را از او دور كنیم، چرا كه او از بندگانِ برگزیده ما است</w:t>
      </w:r>
      <w:r>
        <w:rPr>
          <w:rFonts w:ascii="Tahoma" w:eastAsia="Times New Roman" w:hAnsi="Tahoma" w:cs="B Mitra"/>
          <w:color w:val="000000"/>
          <w:sz w:val="20"/>
          <w:szCs w:val="20"/>
        </w:rPr>
        <w:t>.»</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rtl/>
        </w:rPr>
        <w:t xml:space="preserve">- حفظ ایمان و عفاف و اخلاص برای جلب امدادهای‌ الهی </w:t>
      </w:r>
      <w:r>
        <w:rPr>
          <w:rFonts w:ascii="Tahoma" w:eastAsia="Times New Roman" w:hAnsi="Tahoma" w:cs="B Mitra" w:hint="cs"/>
          <w:color w:val="000000"/>
          <w:sz w:val="20"/>
          <w:szCs w:val="20"/>
          <w:highlight w:val="red"/>
          <w:rtl/>
        </w:rPr>
        <w:t>ص 75</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47-</w:t>
      </w:r>
      <w:r>
        <w:rPr>
          <w:rFonts w:ascii="Tahoma" w:eastAsia="Times New Roman" w:hAnsi="Tahoma" w:cs="B Mitra" w:hint="cs"/>
          <w:color w:val="000000"/>
          <w:sz w:val="20"/>
          <w:szCs w:val="20"/>
          <w:rtl/>
        </w:rPr>
        <w:t>وَ اسْتَبَقَا الْبَابَ وَ قَدَّتْ قَمِیصَهُ مِن دُبُرٍ وَ أَلْفَیَا سَیِّدَهَا لَدَا الْبَابِ قَالَتْ مَا جَزَآءُ مَنْ أَرَادَ بِأَهْلِكَ سُوءاً إِلَّا أَن یُسْجَنَ أَوْ عَذَابٌ أَلِیمٌ«25»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هر دو بسوی در سبقت گرفتند و آن زن پیراهن او را از پشت درید. ناگهان شوهرش را نزد در یافتند. زن (برای انتقام از یوسف یا تبرئه خود با چهره حقّ به جانبی) گفت: كیفر كسی كه به همسرت قصد بد داشته جز زندان ویا شكنجه دردناك چیست؟»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اهمیت هدف</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بازدیدهای ناگهانی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حفظ صحنه جرم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توجه به خطر سوء استفاده از احساسات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مواظبت از نفوذی‌ها </w:t>
      </w:r>
      <w:r>
        <w:rPr>
          <w:rFonts w:ascii="Tahoma" w:eastAsia="Times New Roman" w:hAnsi="Tahoma" w:cs="B Mitra" w:hint="cs"/>
          <w:color w:val="000000"/>
          <w:sz w:val="20"/>
          <w:szCs w:val="20"/>
          <w:highlight w:val="red"/>
          <w:rtl/>
        </w:rPr>
        <w:t>ص 76</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48-</w:t>
      </w:r>
      <w:r>
        <w:rPr>
          <w:rFonts w:ascii="Tahoma" w:eastAsia="Times New Roman" w:hAnsi="Tahoma" w:cs="B Mitra" w:hint="cs"/>
          <w:color w:val="000000"/>
          <w:sz w:val="20"/>
          <w:szCs w:val="20"/>
          <w:rtl/>
        </w:rPr>
        <w:t>قَالَ هِی رَاوَدَتْنِی عَن نَّفْسِی وَشَهِدَ شَاهِدٌ مِّنْ أَهْلِهَآ إِن كَانَ قَمِیصُهُ قُدَّ مِن قُبُلٍ فَصَدَقَتْ وَهُوَ مِنَ الْكَاذِبِینَ«26»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 xml:space="preserve">«(یوسف) گفت: او خواست كه از من (برخلاف میلم) كام گیرد و شاهدی از خانواده زن، شهادت داد كه اگر پیراهن یوسف از جلو پاره شده، پس زن راست می‌گوید و او از دروغگویان است. (زیرا در این صورت او وهمسر عزیز، از روبرو درگیر می‌شدند وپیراهن از جلو چاك می‌خورد.)» </w:t>
      </w:r>
      <w:r>
        <w:rPr>
          <w:rFonts w:ascii="Tahoma" w:eastAsia="Times New Roman" w:hAnsi="Tahoma" w:cs="B Mitra" w:hint="cs"/>
          <w:color w:val="000000"/>
          <w:sz w:val="20"/>
          <w:szCs w:val="20"/>
          <w:highlight w:val="red"/>
          <w:rtl/>
        </w:rPr>
        <w:t>ص 77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49-</w:t>
      </w:r>
      <w:r>
        <w:rPr>
          <w:rFonts w:ascii="Tahoma" w:eastAsia="Times New Roman" w:hAnsi="Tahoma" w:cs="B Mitra" w:hint="cs"/>
          <w:color w:val="000000"/>
          <w:sz w:val="20"/>
          <w:szCs w:val="20"/>
          <w:rtl/>
        </w:rPr>
        <w:t>وَإِن كَانَ قَمِیصُهُ قُدَّ مِن دُبُرٍ فَكَذَبَتْ وَ هُوَ مِنَ الصَّادِقِینَ «27»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اگر پیراهن او (یوسف) از پشت پاره شده، پس زن دروغ گفته و او از راستگویان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حفظ حرمت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مسئله قضاوت و شهادت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پاك باش، بی‌باك باش</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دفاع از مظلوم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آسیب شناسی جرم بزه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6- رفع اتهام   </w:t>
      </w:r>
      <w:r>
        <w:rPr>
          <w:rFonts w:ascii="Tahoma" w:eastAsia="Times New Roman" w:hAnsi="Tahoma" w:cs="B Mitra" w:hint="cs"/>
          <w:color w:val="000000"/>
          <w:sz w:val="20"/>
          <w:szCs w:val="20"/>
          <w:highlight w:val="red"/>
          <w:rtl/>
        </w:rPr>
        <w:t>ص 78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50-</w:t>
      </w:r>
      <w:r>
        <w:rPr>
          <w:rFonts w:ascii="Tahoma" w:eastAsia="Times New Roman" w:hAnsi="Tahoma" w:cs="B Mitra" w:hint="cs"/>
          <w:color w:val="000000"/>
          <w:sz w:val="20"/>
          <w:szCs w:val="20"/>
          <w:rtl/>
        </w:rPr>
        <w:t>فَلَمَّا رَءَا قَمِیصَهُ قُدَّ مِن دُبُرٍ قَالَ إِنَّهُ مِنْ كَیْدِكُنَّ إِنَّ كَیْدَكُنَّ عَظِیمٌ«28»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همین كه (عزیز مصر) پیراهن او را دید كه از پشت پاره شده است، (حقیقت را دریافت و) گفت: بی‌شك این از حیله شما زنان است. البتّه حیله شما شگرف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آسیب شناسی جرم و بزه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خودداری از پیش‌داوری‌ها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قاطعیت در حكم و اجرا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پذیرفتن حرف حق</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استدلال و منطق</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6- مواظبت از مكر انسان‌های ناپاك  </w:t>
      </w:r>
      <w:r>
        <w:rPr>
          <w:rFonts w:ascii="Tahoma" w:eastAsia="Times New Roman" w:hAnsi="Tahoma" w:cs="B Mitra" w:hint="cs"/>
          <w:color w:val="000000"/>
          <w:sz w:val="20"/>
          <w:szCs w:val="20"/>
          <w:highlight w:val="red"/>
          <w:rtl/>
        </w:rPr>
        <w:t>ص 79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51-</w:t>
      </w:r>
      <w:r>
        <w:rPr>
          <w:rFonts w:ascii="Tahoma" w:eastAsia="Times New Roman" w:hAnsi="Tahoma" w:cs="B Mitra" w:hint="cs"/>
          <w:color w:val="000000"/>
          <w:sz w:val="20"/>
          <w:szCs w:val="20"/>
          <w:rtl/>
        </w:rPr>
        <w:t>یُوسُفُ أَعْرِضْ عَنْ هَذَا وَاسْتَغْفِرِی لِذَنبِكِ إِنَّكِ كُنتِ مِنَ الْخَاطِئِینَ«29»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«(عزیز مصر گفت:) یوسف از این مسئله صرف نظر كن و (آن را بازگو نكن وبه همسرش نیز خطاب كرد و گفت:) تو برای گناهت استغفاركن، چون از خطاكاران هستی.»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سوء استفاده از موقعیت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ایجاد روابط معقول زن و مرد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برخورد قاطع و عادلانه (حتی نسبت به تخلف بستگان) </w:t>
      </w:r>
      <w:r>
        <w:rPr>
          <w:rFonts w:ascii="Tahoma" w:eastAsia="Times New Roman" w:hAnsi="Tahoma" w:cs="B Mitra" w:hint="cs"/>
          <w:color w:val="000000"/>
          <w:sz w:val="20"/>
          <w:szCs w:val="20"/>
          <w:highlight w:val="red"/>
          <w:rtl/>
        </w:rPr>
        <w:t>ص 80</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52-</w:t>
      </w:r>
      <w:r>
        <w:rPr>
          <w:rFonts w:ascii="Tahoma" w:eastAsia="Times New Roman" w:hAnsi="Tahoma" w:cs="B Mitra" w:hint="cs"/>
          <w:color w:val="000000"/>
          <w:sz w:val="20"/>
          <w:szCs w:val="20"/>
          <w:rtl/>
        </w:rPr>
        <w:t>وَ قَالَ نِسْوَةٌ فِی الْمَدِینَةِ امْرَأَتُ الْعَزِیزِ تُرَاوِدُ فَتَاهَا عَن نَّفْسِهِ قَدْ شَغَفَهَا حُبّاً إِنَّا لَنَرَاهَا فِی ضَلاَلٍ مُّبِینٍ «30»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«زنانی در شهر (زبان به ملامت گشودند و) گفتند: همسر عزیز با غلامش مراوده داشته و از او كام خواسته است. همانا یك غلام او را شیفته خود كرده است. به راستی ما او را در گمراهی آشكار می‌بینیم.»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توجه و توکل بر اراده خداوند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ویژه به خانواده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پرهیز از خلافكاری (گرچه پشت درب‌های بسته) </w:t>
      </w:r>
      <w:r>
        <w:rPr>
          <w:rFonts w:ascii="Tahoma" w:eastAsia="Times New Roman" w:hAnsi="Tahoma" w:cs="B Mitra" w:hint="cs"/>
          <w:color w:val="000000"/>
          <w:sz w:val="20"/>
          <w:szCs w:val="20"/>
          <w:highlight w:val="red"/>
          <w:rtl/>
        </w:rPr>
        <w:t>ص 81</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53-</w:t>
      </w:r>
      <w:r>
        <w:rPr>
          <w:rFonts w:ascii="Tahoma" w:eastAsia="Times New Roman" w:hAnsi="Tahoma" w:cs="B Mitra" w:hint="cs"/>
          <w:color w:val="000000"/>
          <w:sz w:val="20"/>
          <w:szCs w:val="20"/>
          <w:rtl/>
        </w:rPr>
        <w:t>فَلَمَّا سَمِعَتْ بِمَكْرِهِنَّ أَرْسَلَتْ إِلَیْهِنَّ وَأَعْتَدَتْ لَهُنَّ مُتّــَكَاً وَءَاتَتْ كُلَّ وَاحِـدَةٍ مِّنْهُنَّ سِكِّیناً وَقَالَتِ اخْرُجْ عَلَیْهِنَّ فَلَمَّا رَأَیْنَهُ أَكْبَرْنَهُ وَقَطَّعْنَ أَیْدِیَهُنَّ وَ قُلْنَ حَاشَ لِلَّهِ مَا هَذَا بَشَراً إِنْ هَذَآ إِلَّا مَلَكٌ كَرِیمٌ«31»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(همسر عزیز) نیرنگ (وبدگویی) زنان (مصر) را شنید، (كسی را برای دعوت) به سراغ آنها فرستاد و برای آنان (محفل و) تكیه‌گاهی آماده كرد و به هر یك چاقویی داد (تا میوه میل كنند) و به یوسف گفت: بر زنان وارد شو. همین كه زنان او را دیدند بزرگش یافتند و دست‌های خود را (به جای میوه) عمیقاً بریدند و گفتند: منزّه است خداوند، این بشر نیست، این نیست جز فرشته‌ای بزرگوار.»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مقابله به مثل (در زمینه توطئه)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مجرم شناسی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انتقاد سازنده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توجه به آزمایش الهی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 xml:space="preserve">5- تقوا و ایمان (وسیله نجات از گرفتاری‌ها) </w:t>
      </w:r>
      <w:r>
        <w:rPr>
          <w:rFonts w:ascii="Tahoma" w:eastAsia="Times New Roman" w:hAnsi="Tahoma" w:cs="B Mitra" w:hint="cs"/>
          <w:color w:val="000000"/>
          <w:sz w:val="20"/>
          <w:szCs w:val="20"/>
          <w:highlight w:val="red"/>
          <w:rtl/>
        </w:rPr>
        <w:t>ص 82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54-</w:t>
      </w:r>
      <w:r>
        <w:rPr>
          <w:rFonts w:ascii="Tahoma" w:eastAsia="Times New Roman" w:hAnsi="Tahoma" w:cs="B Mitra" w:hint="cs"/>
          <w:color w:val="000000"/>
          <w:sz w:val="20"/>
          <w:szCs w:val="20"/>
          <w:rtl/>
        </w:rPr>
        <w:t>قَالَــتْ فَذَ لِكُنَّ الَّذِی لُمْتُنَّنِی فِیهِ وَلَقَدْ رَاوَدتُّهُ عَن نَّفْسِـهِ فَاسْتَعْصَمَ وَلَئِن لَّمْ یَفْعَلْ مَآ ءَامُرُهُ لَیُسْجَنَنَّ وَ لَیَكُوناً مِّنَ الصَّاغِرِینَ«32»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«(همسر عزیز مصر به زنانی كه دست خود را بریده بودند،) گفت: این همان كسی است كه مرا درباره او ملامت می‌كردید. و البتّه من از او كام خواستم، ولی او پاكی ورزید. واگر آنچه را به او دستور می‌دهم انجام ندهد، حتماً زندانی خواهد شد و از خوارشدگان خواهد بود.</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عکس‌العمل شرایط اجتماعی و روانی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پرهیز از ملامت افراد (به ویژه در ملأ عام)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تأثیر مثبت عفت و پاكدامنی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همراهی قدرت با ایمان و تقوا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پرهیز از سوءاستفاده از قدرت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پرهیز از دروغگویی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پرهیز از تجملات (و روحیه كاخ‌نشینی)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8- پرهیز از هتک حرمت   </w:t>
      </w:r>
      <w:r>
        <w:rPr>
          <w:rFonts w:ascii="Tahoma" w:eastAsia="Times New Roman" w:hAnsi="Tahoma" w:cs="B Mitra" w:hint="cs"/>
          <w:color w:val="000000"/>
          <w:sz w:val="20"/>
          <w:szCs w:val="20"/>
          <w:highlight w:val="red"/>
          <w:rtl/>
        </w:rPr>
        <w:t>ص 83</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55-</w:t>
      </w:r>
      <w:r>
        <w:rPr>
          <w:rFonts w:ascii="Tahoma" w:eastAsia="Times New Roman" w:hAnsi="Tahoma" w:cs="B Mitra" w:hint="cs"/>
          <w:color w:val="000000"/>
          <w:sz w:val="20"/>
          <w:szCs w:val="20"/>
          <w:rtl/>
        </w:rPr>
        <w:t>قَالَ رَبِ‌ّ السِّجْنُ أَحَبُّ إِلَی مِمَّا یَدْعُونَنِی إِلَیْهِ وَإِلَّا تَصْرِفْ عَنِّی كَیْدَهُنَّ أَصْبُ إِلَیْهِنَّ وَ أَكُن مِّنَ الْجَاهِلِینَ«33»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پرودگارا! زندان برای من از آنچه مرا به سوی آن می‌خوانند محبوب‌تر است. و اگر حیله آنها را از من باز نگردانی، به سوی آنها تمایل می‌كنم و از جاهلان می‌گردم.»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جوانمردی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سعه صدر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مقدم داشتن رضایت خدا بر رضایت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حفاظت و حراست محیط كار از گناه و خلاف</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توجه به لطف خدا در مدیریت بحران‌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6- عملگرایی  </w:t>
      </w:r>
      <w:r>
        <w:rPr>
          <w:rFonts w:ascii="Tahoma" w:eastAsia="Times New Roman" w:hAnsi="Tahoma" w:cs="B Mitra" w:hint="cs"/>
          <w:color w:val="000000"/>
          <w:sz w:val="20"/>
          <w:szCs w:val="20"/>
          <w:highlight w:val="red"/>
          <w:rtl/>
        </w:rPr>
        <w:t>ص 84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56-</w:t>
      </w:r>
      <w:r>
        <w:rPr>
          <w:rFonts w:ascii="Tahoma" w:eastAsia="Times New Roman" w:hAnsi="Tahoma" w:cs="B Mitra" w:hint="cs"/>
          <w:color w:val="000000"/>
          <w:sz w:val="20"/>
          <w:szCs w:val="20"/>
          <w:rtl/>
        </w:rPr>
        <w:t>فَاسْتَجَابَ لَهُ رَبُّهُ فَصَرَفَ عَنْهُ كَیْدَهُنَّ إِنَّهُ هُوَ السَّمِیعُ الْعَلِیمُ«34»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پرودگارش (در خواست) او را اجابت كرد و حیله زنان را از او برگرداند، زیرا كه او شنوای داناست.»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سازنده بودن شدائد و سختی‌ها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خودسازی و علم آموزی </w:t>
      </w:r>
      <w:r>
        <w:rPr>
          <w:rFonts w:ascii="Tahoma" w:eastAsia="Times New Roman" w:hAnsi="Tahoma" w:cs="B Mitra" w:hint="cs"/>
          <w:color w:val="000000"/>
          <w:sz w:val="20"/>
          <w:szCs w:val="20"/>
          <w:highlight w:val="red"/>
          <w:rtl/>
        </w:rPr>
        <w:t>ص 85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57-</w:t>
      </w:r>
      <w:r>
        <w:rPr>
          <w:rFonts w:ascii="Tahoma" w:eastAsia="Times New Roman" w:hAnsi="Tahoma" w:cs="B Mitra" w:hint="cs"/>
          <w:color w:val="000000"/>
          <w:sz w:val="20"/>
          <w:szCs w:val="20"/>
          <w:rtl/>
        </w:rPr>
        <w:t>ثُمَّ بَدَا لَهُـم مِّـن بَـعْدِ مَـا رَأَوُاْ الْأَیَـاتِ لَیَسْجُنُنَّهُ حَتَّی‌ حِینٍ«35»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«سپس بعد از آن همه نشانه‌ها و شواهدی كه (برای پاكی یوسف) دیدند، اینگونه برایشان جلوه كرد كه او را تا مدّتی زندانی كنند.»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آثار سوءكاخ‌نشینی و رفاه‌طلبی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نفوذناپذیری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پاك‌بودن و پاك‌ماندن </w:t>
      </w:r>
      <w:r>
        <w:rPr>
          <w:rFonts w:ascii="Tahoma" w:eastAsia="Times New Roman" w:hAnsi="Tahoma" w:cs="B Mitra" w:hint="cs"/>
          <w:color w:val="000000"/>
          <w:sz w:val="20"/>
          <w:szCs w:val="20"/>
          <w:highlight w:val="red"/>
          <w:rtl/>
        </w:rPr>
        <w:t>ص 86</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58-</w:t>
      </w:r>
      <w:r>
        <w:rPr>
          <w:rFonts w:ascii="Tahoma" w:eastAsia="Times New Roman" w:hAnsi="Tahoma" w:cs="B Mitra" w:hint="cs"/>
          <w:color w:val="000000"/>
          <w:sz w:val="20"/>
          <w:szCs w:val="20"/>
          <w:rtl/>
        </w:rPr>
        <w:t>وَ دَخَلَ مَعَهُ السِّجْنَ فَتَیَانِ قَالَ أَحَدُهُمـَآ إِنِّی أَرَانِی أَعْصِرُ خَمْراً وَ قَالَ الْأَخَرُ إِنِّی أَرَانِی أَحْمِلُ فَوْقَ رَأْسِی خُبْزاً تَأْكُلُ الطَّیْرُ مِنْهُ نَبِّئْنَا بِتَأْوِیلِهِ إِنَّا نَرَاكَ مِنَ الْمُحْسِنِینَ «36»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با یوسف، دو جوان دیگر وارد زندان شدند. یكی از آن دو (نزد یوسف آمد و) گفت: من در خواب خود را دیدم كه (انگور را) برای شراب می‌فشارم و دیگری گفت: من خود را در خواب دیدم كه بر سرم نانی می‌برم و پرندگان از آن می‌خورند، ما را از تعبیر خوابمان آگاه ساز! همانا ما تو را از نیكوكاران می‌بینیم.»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حفظ روحیه خدمتگزاری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جلب اعتماد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به نیکوکاری در جذب و تبلیغ </w:t>
      </w:r>
      <w:r>
        <w:rPr>
          <w:rFonts w:ascii="Tahoma" w:eastAsia="Times New Roman" w:hAnsi="Tahoma" w:cs="B Mitra" w:hint="cs"/>
          <w:color w:val="000000"/>
          <w:sz w:val="20"/>
          <w:szCs w:val="20"/>
          <w:highlight w:val="red"/>
          <w:rtl/>
        </w:rPr>
        <w:t>ص 87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lastRenderedPageBreak/>
        <w:t>59-</w:t>
      </w:r>
      <w:r>
        <w:rPr>
          <w:rFonts w:ascii="Tahoma" w:eastAsia="Times New Roman" w:hAnsi="Tahoma" w:cs="B Mitra" w:hint="cs"/>
          <w:color w:val="000000"/>
          <w:sz w:val="20"/>
          <w:szCs w:val="20"/>
          <w:rtl/>
        </w:rPr>
        <w:t>قَالَ لَا یَأْتِیْكُمَا طَعَامٌ تُرْزَقَانِهِ إِلَّا نَبَّأْتُكُمَا بِتَأْوِیلِهِ قَبْلَ أَن یَأْتِیَكُمَا ذَ لِكُمَا مِمَّا عَلَّمَنِی رَبِّی إِنِّی تَرَكْتُ مِلَّةَ قَوْمٍ لَّا یُؤْمِنُونَ بِاللَّهِ وَهُم بِالْأَخِرَةِ هُمْ كَافِرُونَ«37»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به آن دو نفر كه خواب دیده بودند) گفت: من قبل از آنكه جیره غذایی شما برسد، تأویل خوابتان را خواهم گفت. این از اموری است كه پرودگارم به من آموخته است. همانا من آئین قومی را كه به خدا ایمان ندارند و به قیامت كفر می‌ورزند، رها كرده‌ام.»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پاسخگویی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استفاده از فرصت‌ها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توسل به شیوه‌های تأثیرگذاری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محور بودن تولی و تبری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برخورد غیرمستقیم با خلافكار </w:t>
      </w:r>
      <w:r>
        <w:rPr>
          <w:rFonts w:ascii="Tahoma" w:eastAsia="Times New Roman" w:hAnsi="Tahoma" w:cs="B Mitra" w:hint="cs"/>
          <w:color w:val="000000"/>
          <w:sz w:val="20"/>
          <w:szCs w:val="20"/>
          <w:highlight w:val="red"/>
          <w:rtl/>
        </w:rPr>
        <w:t>ص 88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60-</w:t>
      </w:r>
      <w:r>
        <w:rPr>
          <w:rFonts w:ascii="Tahoma" w:eastAsia="Times New Roman" w:hAnsi="Tahoma" w:cs="B Mitra" w:hint="cs"/>
          <w:color w:val="000000"/>
          <w:sz w:val="20"/>
          <w:szCs w:val="20"/>
          <w:rtl/>
        </w:rPr>
        <w:t>وَ اتَّبَعْتُ مِلَّةَ ءَابَآءِی إِبْرَاهِیمَ وَ إِسْحَاقَ وَ یَعْقُوبَ مَا كَانَ لَنَآ أَن نُّشْرِكَ بِاللَّهِ مِن شَی‌ءٍ ذَ لِكَ مِن فَضْلِ اللَّهِ عَلَیْنَا وَ عَلَی النَّاسِ وَ لَكِنَّ أَكْثَرَ النَّاسِ لَا یَشْكُرُونَ«38»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آیین پدرانم ابراهیم و اسحاق و یعقوب را پیروی كرده‌ام. برای ما سزاوار نیست كه چیزی را شریك خداوند قرار دهیم. این از فضل خدا بر ما وبر مردم است ولی بیشتر مردم سپاس‌گزاری نمی‌كنند.»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توجه به اصالت خانوادگی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توجه به اینکه همیشه اكثریت معیار صحت نیست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معرفی راه‌های مثبت و منفی </w:t>
      </w:r>
      <w:r>
        <w:rPr>
          <w:rFonts w:ascii="Tahoma" w:eastAsia="Times New Roman" w:hAnsi="Tahoma" w:cs="B Mitra" w:hint="cs"/>
          <w:color w:val="000000"/>
          <w:sz w:val="20"/>
          <w:szCs w:val="20"/>
          <w:highlight w:val="red"/>
          <w:rtl/>
        </w:rPr>
        <w:t>ص 89</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61-</w:t>
      </w:r>
      <w:r>
        <w:rPr>
          <w:rFonts w:ascii="Tahoma" w:eastAsia="Times New Roman" w:hAnsi="Tahoma" w:cs="B Mitra" w:hint="cs"/>
          <w:color w:val="000000"/>
          <w:sz w:val="20"/>
          <w:szCs w:val="20"/>
          <w:rtl/>
        </w:rPr>
        <w:t>یَا صَاحِبَی السِـّجْنِ ءَأَرْبَابٌ مُّتَفَرِّقُونَ خَیْرٌ أَمِ اللَّهُ الْوَاحِدُ الْقَهَّارُ«39»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 دو یار زندانی من! آیا خدایان متعدّد و گوناگون بهتر است یا خداوند یكتای مقتدر؟»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الگوشدن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استفاده از روش مقایسه و پرسش و پاسخ</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مردم‌داری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استفاده از زمان و مکان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توجه به نقش وحدت  </w:t>
      </w:r>
      <w:r>
        <w:rPr>
          <w:rFonts w:ascii="Tahoma" w:eastAsia="Times New Roman" w:hAnsi="Tahoma" w:cs="B Mitra" w:hint="cs"/>
          <w:color w:val="000000"/>
          <w:sz w:val="20"/>
          <w:szCs w:val="20"/>
          <w:highlight w:val="red"/>
          <w:rtl/>
        </w:rPr>
        <w:t>ص 90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62-</w:t>
      </w:r>
      <w:r>
        <w:rPr>
          <w:rFonts w:ascii="Tahoma" w:eastAsia="Times New Roman" w:hAnsi="Tahoma" w:cs="B Mitra" w:hint="cs"/>
          <w:color w:val="000000"/>
          <w:sz w:val="20"/>
          <w:szCs w:val="20"/>
          <w:rtl/>
        </w:rPr>
        <w:t>مَا تَعْبُدُونَ مِن دُونِهِ إِلَّا أَسْمَآءً سَمَّیْتُموهَآ أَنتُمْ وَ ءَابَآؤُكُم مَّآ أَنزَلَ اللَّهُ بِهَا مِن سُلْطَانٍ إِنِ الْحُكْمُ إِلَّا لِلَّهِ أَمَرَ أَلَّا تَعْبُدُواْ إِلَّا إِیَّاهُ ذَ لِكَ الدِّینُ الْقَیِّمُ وَ لَكِنَّ أَكْثَرَ النَّاسِ لَا یَعْلَمُونَ«40»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«شما غیر خدا چیزی را عبادت نمی‌كنید مگر اسم‌هایی (بی‌مسمّی) كه شما وپدرانتان نامگذاری كرده‌اید (و) خداوند هیچ دلیلی (بر حقانیّت) آن نفرستاده است. كسی جز خدا حقّ فرمانروایی ندارد، او دستور داده كه جز او را نپرستید. این دین پا بر جا و استوار است، ولی اكثر مردم نمی‌دانند.»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عناوین توخالی ما را گول نزند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اینکه همه جا سابقه حقانیت ندارد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كرنش در مقابل فرمان خدا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توجه به قوام قوانین الهی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توجه به اینکه همه جا اكثریت حق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6- اعتماد برعقیده محكم و استوار  </w:t>
      </w:r>
      <w:r>
        <w:rPr>
          <w:rFonts w:ascii="Tahoma" w:eastAsia="Times New Roman" w:hAnsi="Tahoma" w:cs="B Mitra" w:hint="cs"/>
          <w:color w:val="000000"/>
          <w:sz w:val="20"/>
          <w:szCs w:val="20"/>
          <w:highlight w:val="red"/>
          <w:rtl/>
          <w:lang w:bidi="fa-IR"/>
        </w:rPr>
        <w:t>ص</w:t>
      </w:r>
      <w:r>
        <w:rPr>
          <w:rFonts w:ascii="Tahoma" w:eastAsia="Times New Roman" w:hAnsi="Tahoma" w:cs="B Mitra" w:hint="cs"/>
          <w:color w:val="000000"/>
          <w:sz w:val="20"/>
          <w:szCs w:val="20"/>
          <w:highlight w:val="red"/>
          <w:rtl/>
        </w:rPr>
        <w:t>91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63-</w:t>
      </w:r>
      <w:r>
        <w:rPr>
          <w:rFonts w:ascii="Tahoma" w:eastAsia="Times New Roman" w:hAnsi="Tahoma" w:cs="B Mitra" w:hint="cs"/>
          <w:color w:val="000000"/>
          <w:sz w:val="20"/>
          <w:szCs w:val="20"/>
          <w:rtl/>
        </w:rPr>
        <w:t>یَا صَاحِبَی السِّجْنِ أَمَّآ أَحَدُكُمَا فَیَسْقِـی رَبَّهُ خَـمْراً وَ أَمَّـا الْأَخَرُ فَیُصْلَـبُ فَتـَأْكُلُ الطَّیْرُ مِن رَّأْسِهِ قُضِی الْأَمْرُ الَّذِی فِیهِ تَسْتَفْتِیَانِ«41»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 دوستان زندانیم، امّا یكی از شما (آزاد می‌شود) و به ارباب خود شراب می‌نوشاند و دیگری به دار آویخته می‌شود و (آنقدر بالای دار می‌ماند كه) پرندگان (با نوك خود) از سر او می‌خورند. امری كه درباره آن از من نظر خواستید، حتمی و قطعی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ادب در صدا زدن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خبرهای خوش را اول بگوییم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رعایت نوبت  </w:t>
      </w:r>
      <w:r>
        <w:rPr>
          <w:rFonts w:ascii="Tahoma" w:eastAsia="Times New Roman" w:hAnsi="Tahoma" w:cs="B Mitra" w:hint="cs"/>
          <w:color w:val="000000"/>
          <w:sz w:val="20"/>
          <w:szCs w:val="20"/>
          <w:highlight w:val="red"/>
          <w:rtl/>
        </w:rPr>
        <w:t>ص 93</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64-</w:t>
      </w:r>
      <w:r>
        <w:rPr>
          <w:rFonts w:ascii="Tahoma" w:eastAsia="Times New Roman" w:hAnsi="Tahoma" w:cs="B Mitra" w:hint="cs"/>
          <w:color w:val="000000"/>
          <w:sz w:val="20"/>
          <w:szCs w:val="20"/>
          <w:rtl/>
        </w:rPr>
        <w:t>وَ قَالَ لِلَّذِی ظَنَّ أَنَّهُ نَاجٍ مِّنْهُمَا اذْكُرْنِی عِنْدَ رَبِّكَ فَأَنسَاهُ الشَّیْطَانُ ذِكْرَ رَبِّهِ فَلَبِثَ فِی السِّجْنِ بِضْعَ سِنِین«42»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«و (یوسف) به آن زندانی كه می‌دانست آزاد می‌شود گفت: مرا نزد ارباب خود بیاد آور. (ولی) شیطان یادآوری به اربابش را از یاد او برد، در نتیجه (یوسف) چند سالی در زندان ماند.»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اینکه هر تقاضایی رشوه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رسیدگی به شكایت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به آثار سوء كاخ‌نشینی </w:t>
      </w:r>
      <w:r>
        <w:rPr>
          <w:rFonts w:ascii="Tahoma" w:eastAsia="Times New Roman" w:hAnsi="Tahoma" w:cs="B Mitra"/>
          <w:color w:val="000000"/>
          <w:sz w:val="20"/>
          <w:szCs w:val="20"/>
        </w:rPr>
        <w:t xml:space="preserve"> </w:t>
      </w:r>
      <w:r>
        <w:rPr>
          <w:rFonts w:ascii="Tahoma" w:eastAsia="Times New Roman" w:hAnsi="Tahoma" w:cs="B Mitra" w:hint="cs"/>
          <w:color w:val="000000"/>
          <w:sz w:val="20"/>
          <w:szCs w:val="20"/>
          <w:highlight w:val="red"/>
          <w:rtl/>
        </w:rPr>
        <w:t>ص 93</w:t>
      </w:r>
      <w:r>
        <w:rPr>
          <w:rFonts w:ascii="Tahoma" w:eastAsia="Times New Roman" w:hAnsi="Tahoma" w:cs="B Mitra"/>
          <w:color w:val="000000"/>
          <w:sz w:val="20"/>
          <w:szCs w:val="20"/>
        </w:rPr>
        <w:t xml:space="preserve">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color w:val="000000"/>
          <w:sz w:val="20"/>
          <w:szCs w:val="20"/>
        </w:rPr>
        <w:t xml:space="preserve">   </w:t>
      </w:r>
      <w:r>
        <w:rPr>
          <w:rFonts w:ascii="Tahoma" w:eastAsia="Times New Roman" w:hAnsi="Tahoma" w:cs="B Mitra"/>
          <w:color w:val="000000"/>
          <w:sz w:val="20"/>
          <w:szCs w:val="20"/>
          <w:highlight w:val="green"/>
        </w:rPr>
        <w:t>-65</w:t>
      </w:r>
      <w:r>
        <w:rPr>
          <w:rFonts w:ascii="Tahoma" w:eastAsia="Times New Roman" w:hAnsi="Tahoma" w:cs="B Mitra" w:hint="cs"/>
          <w:color w:val="000000"/>
          <w:sz w:val="20"/>
          <w:szCs w:val="20"/>
          <w:rtl/>
        </w:rPr>
        <w:t>وَ قَالَ الْمَلِكُ إِنِّی أَرَی‌ سَبْعَ بَقَرَاتٍ سِمَانٍ یَأْكُلُهُنَّ سَبْعٌ عِجَافٌ وَ سَبْعَ سُنبُلاَتٍ خُضْرٍ وَ أُخَرَ یَابِسَاتٍ یَآ أَیُّهَا الْمَلَأُ أَفْتُونِی فِی رُءْیَای إِن كُنتُمْ لِلرُّءْیَا تَعْبُرُونَ«43»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(روزی) پادشاه (مصر) گفت: من هفت گاو فربه كه هفت گاو لاغر آنها را می‌خورند و هفت خوشه سبز و (هفت خوشه) خشكیده‌ی دیگر را (در خواب) دیدم، ای بزرگان قوم! اگر تعبیر خواب می‌كنید درباره‌ی خوابم به من نظر دهید.»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آسیب شناسی قدرت و مقام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مشورت با افراد خبره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66-</w:t>
      </w:r>
      <w:r>
        <w:rPr>
          <w:rFonts w:ascii="Tahoma" w:eastAsia="Times New Roman" w:hAnsi="Tahoma" w:cs="B Mitra" w:hint="cs"/>
          <w:color w:val="000000"/>
          <w:sz w:val="20"/>
          <w:szCs w:val="20"/>
          <w:rtl/>
        </w:rPr>
        <w:t>قَالُواْ أَضْغَـاثُ أَحْـلاَمٍ وَمـَا نـَحْنُ بِتَأْوِیلِ الْأَحْلاَمِ بِعَالِمِینَ«44»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«(اطرافیان پادشاه) گفتند: خواب‌هایی پریشان است و ما به تعبیر خواب‌های آشفته دانا نیستیم.»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جهل خود را توجیه نكنیم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كار را به خبره سپردن  </w:t>
      </w:r>
      <w:r>
        <w:rPr>
          <w:rFonts w:ascii="Tahoma" w:eastAsia="Times New Roman" w:hAnsi="Tahoma" w:cs="B Mitra" w:hint="cs"/>
          <w:color w:val="000000"/>
          <w:sz w:val="20"/>
          <w:szCs w:val="20"/>
          <w:highlight w:val="red"/>
          <w:rtl/>
        </w:rPr>
        <w:t>ص95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67-</w:t>
      </w:r>
      <w:r>
        <w:rPr>
          <w:rFonts w:ascii="Tahoma" w:eastAsia="Times New Roman" w:hAnsi="Tahoma" w:cs="B Mitra" w:hint="cs"/>
          <w:color w:val="000000"/>
          <w:sz w:val="20"/>
          <w:szCs w:val="20"/>
          <w:rtl/>
        </w:rPr>
        <w:t>وَ قَالَ الَّذِی نَجَا مِنْهُمَا وَ ادَّكَرَ بَعْدَ أُمَّةٍ أَنَاْ أُنَبِّئُكُم بِتَأْوِیلِهِ فَأَرْسِلُونِ«45»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آن كس از آن دو (زندانی) كه نجات یافته بود، پس از مدّتی (یوسف را) به خاطر آورد، و (به عزیز مصر) گفت: مرا (به سراغ یوسف) بفرستید تا (از تعبیر خواب) شما را با خبر كنم.»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گذشته نگری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ایجاد انگیزه در حاشیه نشینان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توجه به نقش آگاهی در مدیریت صحیح</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احترام به بزرگتر و استاد  </w:t>
      </w:r>
      <w:r>
        <w:rPr>
          <w:rFonts w:ascii="Tahoma" w:eastAsia="Times New Roman" w:hAnsi="Tahoma" w:cs="B Mitra" w:hint="cs"/>
          <w:color w:val="000000"/>
          <w:sz w:val="20"/>
          <w:szCs w:val="20"/>
          <w:highlight w:val="red"/>
          <w:rtl/>
        </w:rPr>
        <w:t>ص 95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68-</w:t>
      </w:r>
      <w:r>
        <w:rPr>
          <w:rFonts w:ascii="Tahoma" w:eastAsia="Times New Roman" w:hAnsi="Tahoma" w:cs="B Mitra" w:hint="cs"/>
          <w:color w:val="000000"/>
          <w:sz w:val="20"/>
          <w:szCs w:val="20"/>
          <w:rtl/>
        </w:rPr>
        <w:t>یُوسُفُ أَیُّهَا الصِّدِّیقُ أَفْتِنَا فِی سَبْعِ بَقَرَاتٍ سِمَانٍ یَأْكُلُهُنَّ سَبْعٌ عِجَافٌ وَسَبْعِ سُنبُلاَتٍ خُضْرٍ وَ أُخَرَ یَابِسَاتٍ لَّعَلِّی أَرْجِعُ إِلَی النَّاسِ لَعَلَّهُمْ یَعْلَمُونَ«46»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«(فرستاده شاه، وارد زندان شد و گفت:) ای یوسف! ای مرد راستگوی! درباره‌ی (این خواب كه) هفت گاو فربه هفت گاو لاغر را می‌خورند و هفت خوشه‌ی سبز و (هفت خوشه‌ی) خشكیده دیگر، به ما نظر بده تا به سوی مردم برگردم، شاید آنان (از اسرار خواب) آگاه شوند.»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صداقت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2-تحقیق و پرسش از افراد خوش‌سابقه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به نظرات دانشمندان و نخبگان  </w:t>
      </w:r>
      <w:r>
        <w:rPr>
          <w:rFonts w:ascii="Tahoma" w:eastAsia="Times New Roman" w:hAnsi="Tahoma" w:cs="B Mitra" w:hint="cs"/>
          <w:color w:val="000000"/>
          <w:sz w:val="20"/>
          <w:szCs w:val="20"/>
          <w:highlight w:val="red"/>
          <w:rtl/>
        </w:rPr>
        <w:t>ص 96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69-</w:t>
      </w:r>
      <w:r>
        <w:rPr>
          <w:rFonts w:ascii="Tahoma" w:eastAsia="Times New Roman" w:hAnsi="Tahoma" w:cs="B Mitra" w:hint="cs"/>
          <w:color w:val="000000"/>
          <w:sz w:val="20"/>
          <w:szCs w:val="20"/>
          <w:rtl/>
        </w:rPr>
        <w:t>قَالَ تَزْرَعُونَ سَبْعَ سِنِینَ دَأَباً فَمَا حَصَدتُّمْ فَذَرُوهُ فِی سُنبُلِهِ إِلَّا قَلِیلاً مِّمَّا تَأْكُلُونَ«47»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در جواب) گفت: هفت سال پی‌درپی كشت كنید و آنچه را درو كردید، جز اندكی را كه می‌خورید، در خوشه‌اش كنار بگذارید.»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كتمان نكردن دانش و تجربه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عرضه طرح و برنامه سازنده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اظهار توانمندی‌ها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مدیریت صحیح بحران‌ها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توجه به عنصر زمان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تلاش برای رفاه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لزوم طرح و برنامه کاربردی و بلندمدت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برنامه ریزی تولیدی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9- عبرت گرفتن از ناکامی‌ها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10-كوشش و تلاش برای فردای بهتر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11- مشكلات شخصی مانع انجام وظیفه نشود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12- صرفه‌جویی و پرهیز از اسراف </w:t>
      </w:r>
      <w:r>
        <w:rPr>
          <w:rFonts w:ascii="Tahoma" w:eastAsia="Times New Roman" w:hAnsi="Tahoma" w:cs="B Mitra" w:hint="cs"/>
          <w:color w:val="000000"/>
          <w:sz w:val="20"/>
          <w:szCs w:val="20"/>
          <w:highlight w:val="red"/>
          <w:rtl/>
        </w:rPr>
        <w:t>ص 97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70-</w:t>
      </w:r>
      <w:r>
        <w:rPr>
          <w:rFonts w:ascii="Tahoma" w:eastAsia="Times New Roman" w:hAnsi="Tahoma" w:cs="B Mitra" w:hint="cs"/>
          <w:color w:val="000000"/>
          <w:sz w:val="20"/>
          <w:szCs w:val="20"/>
          <w:rtl/>
        </w:rPr>
        <w:t>ثُمَّ یَأْتِی مِن بَعْدِ ذَ لِكَ سَبْعٌ شِدَادٌ یَأْكُلْنَ مَا قَدَّمْتُمْ لَهُنَّ إِلَّا قَلِیلاً مِّمَّا تُحْصِنُونَ«48»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«سپس بعد از آن، هفت سال سخت می‌آید كه مردم آنچه را برایشان از پیش ذخیره كرده‌اید خواهند خورد جز اندكی كه (برای بذر) حفظ می‌كنید.»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71-</w:t>
      </w:r>
      <w:r>
        <w:rPr>
          <w:rFonts w:ascii="Tahoma" w:eastAsia="Times New Roman" w:hAnsi="Tahoma" w:cs="B Mitra" w:hint="cs"/>
          <w:color w:val="000000"/>
          <w:sz w:val="20"/>
          <w:szCs w:val="20"/>
          <w:rtl/>
        </w:rPr>
        <w:t>ثُمَّ یَأْتِی مِن بَعْدِ ذَ لِكَ عَامٌ فِیهِ یُغَاثُ النَّاسُ وَ فِیهِ یَعْصِرُونَ«49»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«سپس بعد از آن، سالی فرا می‌رسد كه به مردم در آن سال باران می‌رسد (و مشكل قحطی تمام می‌شود) ودر آن سال مردم (به خاطر وسعت و فراوانی، از میوه‌ها ودانه‌های روغنی) عصاره می‌گیرند.»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جلب اعتماد مردم. «انّا لنراك من المحسنین»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صداقت. «یوسف ایّها الصدیق»</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علم و دانایی. «علّمنی ربّی»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پیش‌بینی صحیح. «فذروه فی سنبله»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جلب اطاعت مردم. زیرا مردم طرح یوسف را اجرا كردند.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آگاهی دادن به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آینده‌نگری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برنامه ریزی برای بحران‌ها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9- ذخیره مواد غذایی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10- حفظ سرمایه‌های اصلی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11- امیددادن به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12- فراگیر کردن خدمات  </w:t>
      </w:r>
      <w:r>
        <w:rPr>
          <w:rFonts w:ascii="Tahoma" w:eastAsia="Times New Roman" w:hAnsi="Tahoma" w:cs="B Mitra" w:hint="cs"/>
          <w:color w:val="000000"/>
          <w:sz w:val="20"/>
          <w:szCs w:val="20"/>
          <w:highlight w:val="red"/>
          <w:rtl/>
        </w:rPr>
        <w:t>ص 99 ص 100</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72-</w:t>
      </w:r>
      <w:r>
        <w:rPr>
          <w:rFonts w:ascii="Tahoma" w:eastAsia="Times New Roman" w:hAnsi="Tahoma" w:cs="B Mitra" w:hint="cs"/>
          <w:color w:val="000000"/>
          <w:sz w:val="20"/>
          <w:szCs w:val="20"/>
          <w:rtl/>
        </w:rPr>
        <w:t>وَقَالَ الْمَلِكُ ائْتُونِی بِهِ فَلَمَّا جَآءَهُ الرَّسُولُ قَالَ ارْجِعْ إِلَی‌ رَبِّكَ فَسْئَلْهُ مَا بَالُ النِّسْوَةِ الَّاتِی قَطَّعْنَ أَیْدِیَهُنَّ إِنَّ رَبِّی بِكَیْدِهِنَّ عَلِیمٌ«50»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پادشاه گفت: او را نزد من آورید، پس چون فرستاده‌ی شاه نزد وی آمد (یوسف) گفت: نزد آقای خود برگرد و از او بپرس كه ماجرای آن زنانی كه دستانشان را بریدند چه بود؟ همانا پرودگار من، به حیله آنان آگاه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كمك به آزادی زندانیان بی‌گناه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احترام رهبران و حاكمان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استفاده از مغزهای متفكر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پاك‌كردن ذهن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دفاع از آبرو و حیثیت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کتمان همیشه حق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صبر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9- ثابت کردن لیاقت و شخصیّت  </w:t>
      </w:r>
      <w:r>
        <w:rPr>
          <w:rFonts w:ascii="Tahoma" w:eastAsia="Times New Roman" w:hAnsi="Tahoma" w:cs="B Mitra" w:hint="cs"/>
          <w:color w:val="000000"/>
          <w:sz w:val="20"/>
          <w:szCs w:val="20"/>
          <w:highlight w:val="red"/>
          <w:rtl/>
        </w:rPr>
        <w:t>ص 101</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73-</w:t>
      </w:r>
      <w:r>
        <w:rPr>
          <w:rFonts w:ascii="Tahoma" w:eastAsia="Times New Roman" w:hAnsi="Tahoma" w:cs="B Mitra" w:hint="cs"/>
          <w:color w:val="000000"/>
          <w:sz w:val="20"/>
          <w:szCs w:val="20"/>
          <w:rtl/>
        </w:rPr>
        <w:t>قَالَ مَا خَطْبُكُنَّ إِذْ رَاوَدتُّنَّ یُوسُفَ عَن نَّفْسِهِ قُلْنَ حَاشَ لِلَّهِ مَا عَلِمْنَا عَلَیْهِ مِن سُوءٍ قَالَتِ امْرَأَتُ الْعَزِیزِ الَْانَ حَصْحَصَ الْحَقُّ أَنَاْ رَاوَدتُهُ عَن نَّفْسِهِ وَ إِنَّهُ لَمِنَ الصَّادِقِینَ «51»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«(پادشاه به زنان) گفت: وقتی از یوسف كام می‌خواستید چه منظور داشتید؟ زنان گفتند: منزه است خدا، ما هیچ بدی از او نمی‌دانیم. همسر عزیز گفت: اكنون حقیقت آشكار شد، من (بودم كه) از او كام خواستم و بی‌شك او از راستگویان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توجه به گشایش در سایه تقوا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مجال دادن به متهم در دفاع از خود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اقدام بدون واسطه در بررسی پرونده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عجله نكردن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توجه به بیداری وجدان‌ها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 xml:space="preserve">6- مخفی‌كاری نكنیم (حقایق روشن‌می‌شود) </w:t>
      </w:r>
      <w:r>
        <w:rPr>
          <w:rFonts w:ascii="Tahoma" w:eastAsia="Times New Roman" w:hAnsi="Tahoma" w:cs="B Mitra" w:hint="cs"/>
          <w:color w:val="000000"/>
          <w:sz w:val="20"/>
          <w:szCs w:val="20"/>
          <w:highlight w:val="red"/>
          <w:rtl/>
        </w:rPr>
        <w:t>ص  103</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74-</w:t>
      </w:r>
      <w:r>
        <w:rPr>
          <w:rFonts w:ascii="Tahoma" w:eastAsia="Times New Roman" w:hAnsi="Tahoma" w:cs="B Mitra" w:hint="cs"/>
          <w:color w:val="000000"/>
          <w:sz w:val="20"/>
          <w:szCs w:val="20"/>
          <w:rtl/>
        </w:rPr>
        <w:t>ذَ لِكَ لِیَعْلَمَ أَنِّی لَمْ أَخُنْهُ بِالْغَیْبِ وَأَنَّ اللَّهَ لَا یَهْدِی كَیْدَ الْخَآئِنِینَ«52»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این (اعاده حیثیّت) برای آن بود كه (عزیز) بداند من در نهان به او خیانت نكرده‌ام و قطعاً خداوند نیرنگ خائنان را به جایی نمی‌رساند.»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انتقام جویی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نقشه‌های خائنانه و عاقبت خیانت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رفع سوء ظن‌ها  </w:t>
      </w:r>
      <w:r>
        <w:rPr>
          <w:rFonts w:ascii="Tahoma" w:eastAsia="Times New Roman" w:hAnsi="Tahoma" w:cs="B Mitra" w:hint="cs"/>
          <w:color w:val="000000"/>
          <w:sz w:val="20"/>
          <w:szCs w:val="20"/>
          <w:highlight w:val="red"/>
          <w:rtl/>
        </w:rPr>
        <w:t>ص 104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75-</w:t>
      </w:r>
      <w:r>
        <w:rPr>
          <w:rFonts w:ascii="Tahoma" w:eastAsia="Times New Roman" w:hAnsi="Tahoma" w:cs="B Mitra" w:hint="cs"/>
          <w:color w:val="000000"/>
          <w:sz w:val="20"/>
          <w:szCs w:val="20"/>
          <w:rtl/>
        </w:rPr>
        <w:t>وَمَآ أُبَرِّئُ نَفْسِی إِنَّ النَّفْسَ لَأَمَّارةٌ بِالسُّوءِ إِلَّا مَا رَحِمَ رَبِّی إِنَّ رَبِّی غَفُورٌ رَّحِیمٌ«53»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من نفس خود را تبرئه نمی‌كنم، چرا كه نفس آدمی بدون شك همواره به بدی امر می‌كند، مگر آن كه پروردگارم رحم كند كه همانا پروردگار من آمرزنده‌ی مهربان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غلبه بر هوای نفس</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رحمت و بخشش داشتن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توجه به امتحان و آزمایش الهی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پرهیز از خودستایی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مأیوس نشدن از رحمت خدا  </w:t>
      </w:r>
      <w:r>
        <w:rPr>
          <w:rFonts w:ascii="Tahoma" w:eastAsia="Times New Roman" w:hAnsi="Tahoma" w:cs="B Mitra" w:hint="cs"/>
          <w:color w:val="000000"/>
          <w:sz w:val="20"/>
          <w:szCs w:val="20"/>
          <w:highlight w:val="red"/>
          <w:rtl/>
        </w:rPr>
        <w:t>ص 105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76-</w:t>
      </w:r>
      <w:r>
        <w:rPr>
          <w:rFonts w:ascii="Tahoma" w:eastAsia="Times New Roman" w:hAnsi="Tahoma" w:cs="B Mitra" w:hint="cs"/>
          <w:color w:val="000000"/>
          <w:sz w:val="20"/>
          <w:szCs w:val="20"/>
          <w:rtl/>
        </w:rPr>
        <w:t>وَ قَالَ الْمَلِكُ ائْتُونِی بِهِ أَسْتَخْلِصْهُ لِنَفْسِی فَلَمَّا كَلَّمَهُ قَالَ إِنَّكَ الْیَوْمَ لَدَیْنَا مَكِینٌ أَمِینٌ«54»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پادشاه گفت: یوسف را نزد من آورید تا وی را (مشاور) مخصوص خود قرار دهم. پس چون با او گفتگو نمود، به او گفت: همانا تو امروز نزد ما دارای منزلتی بزرگ و فردی امین هستی.»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صداقت و امانت دو شرط اساسی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مدیریت بر قلب‌ها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3-اختیار بیش‌تر دادن به افراد مطمئن و امین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مصاحبه حضوری در گزینش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تفویض اختیار به افراد مجرب و شایسته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داشتن مشاور باتدبیر، برنامه‌ریز و امانت‌دار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7- تدبیر و كاردانی، محبوبیت و مقبولیت از شرایط گزینش مدیران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سرپرستان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توجه به اراده خداوند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9- تشکّر از خادمین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10- گزینش بدون واسطه </w:t>
      </w:r>
      <w:r>
        <w:rPr>
          <w:rFonts w:ascii="Tahoma" w:eastAsia="Times New Roman" w:hAnsi="Tahoma" w:cs="B Mitra" w:hint="cs"/>
          <w:color w:val="000000"/>
          <w:sz w:val="20"/>
          <w:szCs w:val="20"/>
          <w:highlight w:val="red"/>
          <w:rtl/>
        </w:rPr>
        <w:t>ص 106</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77-</w:t>
      </w:r>
      <w:r>
        <w:rPr>
          <w:rFonts w:ascii="Tahoma" w:eastAsia="Times New Roman" w:hAnsi="Tahoma" w:cs="B Mitra" w:hint="cs"/>
          <w:color w:val="000000"/>
          <w:sz w:val="20"/>
          <w:szCs w:val="20"/>
          <w:rtl/>
        </w:rPr>
        <w:t>قَالَ اجْعَلْنِی عَلَی‌ خَزَآئِنِ الْأَرْضِ إِنِّی حَفِیظٌ عَلِیمٌ«55»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مرا بر خزانه‌های این سرزمین (مصر) بگمار، زیرا كه من نگهبانی دانا هستم.»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اگر خود را برای قبول مسئولیت لایق می‌دانیم، مطرح كنیم.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قبول مسئولیت برای دفاع از حق مظلوم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ترجیح‌دادن رسالت اجتماعی بر توقعات شخصی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تدبیر دقیق برای بحران‌ها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شایسته سالاری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اعتماد به نفس</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در گزینش تابعیت منطقه شرط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تواضع</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9- پرهیز از اِعمال علائق و سلیقه‌های شخصی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10- توجه به معیارهای قرآنی در گزینش مثل؛</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 xml:space="preserve">11- در گزینش قدرت و امانت، پاسداری و تخصص از اصول شایستگی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است.  </w:t>
      </w:r>
      <w:r>
        <w:rPr>
          <w:rFonts w:ascii="Tahoma" w:eastAsia="Times New Roman" w:hAnsi="Tahoma" w:cs="B Mitra" w:hint="cs"/>
          <w:color w:val="000000"/>
          <w:sz w:val="20"/>
          <w:szCs w:val="20"/>
          <w:highlight w:val="red"/>
          <w:rtl/>
        </w:rPr>
        <w:t>ص 108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78-</w:t>
      </w:r>
      <w:r>
        <w:rPr>
          <w:rFonts w:ascii="Tahoma" w:eastAsia="Times New Roman" w:hAnsi="Tahoma" w:cs="B Mitra" w:hint="cs"/>
          <w:color w:val="000000"/>
          <w:sz w:val="20"/>
          <w:szCs w:val="20"/>
          <w:rtl/>
        </w:rPr>
        <w:t>وَكَذَ لِكَ مَكَّنَّا لِیُوسُفَ فِی الْأَرْضِ یَتَبَوَّأُ مِنْهَا حَیْثُ یَشَآءُ نُصِیبُ بِرَحْمَتِنَا مَن نَّشَآءُ وَلَا نُضِیعُ أَجْرَ الْمُحْسِنِینَ«56»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ما اینگونه به یوسف در آن سرزمین، مكنت وقدرت دادیم كه در آن هر جا كه خواهد قرار گیرد (وتصرّف كند.) ما رحمت خود را بر هركس كه بخواهیم می‌رسانیم و پاداش نیكوكاران را ضایع نمی‌گردانیم.»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لَأَجْرُ الْأَخِرَةِ خَیْرٌ لِّلَّذِینَ ءَامَنُواْ وَكَانُواْ یَتَّقُونَ«57»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قطعاً برای كسانی كه ایمان آورده و همواره تقوی پیشه كرده‌اند، پاداش آخرت بهتر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پاداش اخروی لذت‌‌بخش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اینکه قدرت از آن خداوند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مقایسه پاداش‌های دنیوی و اخروی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تفویض اختیار و مقام به افراد پاكدامن، باتقوا، حر و آزاده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توجه به اینکه قدرت و حكومت با تقوا و پاكدامنی منافات  </w:t>
      </w:r>
      <w:r>
        <w:rPr>
          <w:rFonts w:ascii="Tahoma" w:eastAsia="Times New Roman" w:hAnsi="Tahoma" w:cs="B Mitra" w:hint="cs"/>
          <w:color w:val="000000"/>
          <w:sz w:val="20"/>
          <w:szCs w:val="20"/>
          <w:highlight w:val="red"/>
          <w:rtl/>
        </w:rPr>
        <w:t>ص 113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79-</w:t>
      </w:r>
      <w:r>
        <w:rPr>
          <w:rFonts w:ascii="Tahoma" w:eastAsia="Times New Roman" w:hAnsi="Tahoma" w:cs="B Mitra" w:hint="cs"/>
          <w:color w:val="000000"/>
          <w:sz w:val="20"/>
          <w:szCs w:val="20"/>
          <w:rtl/>
        </w:rPr>
        <w:t>وَجَآءَ إِخْوَةُ یُوسُفَ فَدَخَلُواْ عَلَیْهِ فَعَرَفَهُمْ وَ هُمْ لَهُ مُنكِرُونَ«58»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«(سرزمین كنعان را قحطی فرا گرفت) و (در پی مواد غذایی) برادران یوسف (به مصر) آمدند و بر او وارد شدند، آنگاه (یوسف) آنان را شناخت، ولی آنها او را نشناختند.»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به هنگام ضرورت جیره‌بندی لازم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ملاقات مردم سهل و آسان باشد</w:t>
      </w:r>
    </w:p>
    <w:p w:rsidR="007B14D9" w:rsidRDefault="007B14D9" w:rsidP="007B14D9">
      <w:pPr>
        <w:pStyle w:val="ListParagraph"/>
        <w:bidi/>
        <w:ind w:left="900"/>
        <w:rPr>
          <w:rFonts w:ascii="Tahoma" w:eastAsia="Times New Roman" w:hAnsi="Tahoma" w:cs="B Mitra"/>
          <w:color w:val="000000"/>
          <w:sz w:val="20"/>
          <w:szCs w:val="20"/>
          <w:lang w:bidi="fa-IR"/>
        </w:rPr>
      </w:pPr>
      <w:r>
        <w:rPr>
          <w:rFonts w:ascii="Tahoma" w:eastAsia="Times New Roman" w:hAnsi="Tahoma" w:cs="B Mitra" w:hint="cs"/>
          <w:color w:val="000000"/>
          <w:sz w:val="20"/>
          <w:szCs w:val="20"/>
          <w:rtl/>
        </w:rPr>
        <w:t>3- كمك گرفتن از دیگران در بحران‌ها</w:t>
      </w:r>
      <w:r>
        <w:rPr>
          <w:rFonts w:ascii="Tahoma" w:eastAsia="Times New Roman" w:hAnsi="Tahoma" w:cs="B Mitra"/>
          <w:color w:val="000000"/>
          <w:sz w:val="20"/>
          <w:szCs w:val="20"/>
        </w:rPr>
        <w:t xml:space="preserve"> </w:t>
      </w:r>
      <w:r>
        <w:rPr>
          <w:rFonts w:ascii="Tahoma" w:eastAsia="Times New Roman" w:hAnsi="Tahoma" w:cs="B Mitra" w:hint="cs"/>
          <w:color w:val="000000"/>
          <w:sz w:val="20"/>
          <w:szCs w:val="20"/>
          <w:highlight w:val="red"/>
          <w:rtl/>
          <w:lang w:bidi="fa-IR"/>
        </w:rPr>
        <w:t>ص 115</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80-</w:t>
      </w:r>
      <w:r>
        <w:rPr>
          <w:rFonts w:ascii="Tahoma" w:eastAsia="Times New Roman" w:hAnsi="Tahoma" w:cs="B Mitra" w:hint="cs"/>
          <w:color w:val="000000"/>
          <w:sz w:val="20"/>
          <w:szCs w:val="20"/>
          <w:rtl/>
        </w:rPr>
        <w:t>وَ لَمَّا جَهَّزَهُم بِجَهَازِهِمْ قَالَ ائْتُونِی بِأَخٍ لَّكُم مِّنْ أَبِیكُمْ أَلَاتَرَوْنَ أَنِّی أُوفِی الْكَیْلَ وَأَنَاْ خَیْرُ الْمُنْزِلِینَ«59»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چون یوسف بارهای (غذایی) آنان را آماده ساخت، گفت: برادر پدری خود را (در نوبت آینده) نزد من آورید. آیا نمی‌بینید كه من پیمانه را كامل می‌دهم و بهترین میزبان هستم.»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تدبیر در امور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مهمان‌نوازی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تلاش برای جذب خلافكار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رازداری همراه با راستگویی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نظارت مستقیم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پرهیز از بی‌عدالتی و كم‌فروشی حتی در زمان بحران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بدی‌ها را با خوبی‌ها پاسخ دهیم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قدرت وسیله انتقام نباشد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9- تـوزیع‌كالا عادلانه و به دست مسئولین عادل باشد </w:t>
      </w:r>
      <w:r>
        <w:rPr>
          <w:rFonts w:ascii="Tahoma" w:eastAsia="Times New Roman" w:hAnsi="Tahoma" w:cs="B Mitra" w:hint="cs"/>
          <w:color w:val="000000"/>
          <w:sz w:val="20"/>
          <w:szCs w:val="20"/>
          <w:highlight w:val="red"/>
          <w:rtl/>
        </w:rPr>
        <w:t>ص 116</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81-</w:t>
      </w:r>
      <w:r>
        <w:rPr>
          <w:rFonts w:ascii="Tahoma" w:eastAsia="Times New Roman" w:hAnsi="Tahoma" w:cs="B Mitra" w:hint="cs"/>
          <w:color w:val="000000"/>
          <w:sz w:val="20"/>
          <w:szCs w:val="20"/>
          <w:rtl/>
        </w:rPr>
        <w:t>فَإِنْ لَّمْ تَأْتُونِی بِهِ فَلاكَیْلَ لَكُمْ عِندِی وَ لَاتَقْرَبُونِ«60»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«(ولی) اگر آن برادر را نزد من نیاورید، نه پیمانه‌ای (از غلّه) نزد من خواهید داشت و نه نزدیك من شوید.»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از بین بردن زمینه‌های سوء استفاده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محبت به همراه قاطعیت و تهدید به همراه تشویق</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پرهیز از تبعیض  </w:t>
      </w:r>
      <w:r>
        <w:rPr>
          <w:rFonts w:ascii="Tahoma" w:eastAsia="Times New Roman" w:hAnsi="Tahoma" w:cs="B Mitra" w:hint="cs"/>
          <w:color w:val="000000"/>
          <w:sz w:val="20"/>
          <w:szCs w:val="20"/>
          <w:highlight w:val="red"/>
          <w:rtl/>
        </w:rPr>
        <w:t>ص 118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82-</w:t>
      </w:r>
      <w:r>
        <w:rPr>
          <w:rFonts w:ascii="Tahoma" w:eastAsia="Times New Roman" w:hAnsi="Tahoma" w:cs="B Mitra" w:hint="cs"/>
          <w:color w:val="000000"/>
          <w:sz w:val="20"/>
          <w:szCs w:val="20"/>
          <w:rtl/>
        </w:rPr>
        <w:t>قَالُواْ سَنُرَاوِدُ عَنْهُ أَبَاهُ وَإِنّا لَفَاعِلُونَ«61»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«(برادران به یوسف) گفتند: او را با اصرار و التماس از پدرش خواهیم خواست و حتماً این كار را خواهیم كرد.»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قَالَ لِفِتْیَانِهِ اجْعَلُواْ بِضَاعَتَهُمْ فِی رِحَالِهِمْ لَعَلَّهُمْ یَعْرِفُونَهَآ إِذَا انقَلَبُواْ إِلَی‌ أَهْلِهِمْ لَعَلَّهُمْ یَرْجِعُونَ«62»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(یوسف) به غلامان خود گفت: آنچه را به عنوان قیمت پرداخته‌اند در بارهایشان بگذارید، تا چون به خانواده‌ی خود بازگردند آن را باز شناسند، به امید آنكه (بار دیگر) برگردند.»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اهمیت دادن به بیت‌المال</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2- دادن طرح‌های ابتكاری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پرهیز از گلایه، كینه، انتقام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پاسخ دادن بدی‌ها با خوبی‌ها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آشکار نکردن كمك‌ها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احسان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7- تعیین نقش مرئوسین در برنامه  </w:t>
      </w:r>
      <w:r>
        <w:rPr>
          <w:rFonts w:ascii="Tahoma" w:eastAsia="Times New Roman" w:hAnsi="Tahoma" w:cs="B Mitra" w:hint="cs"/>
          <w:color w:val="000000"/>
          <w:sz w:val="20"/>
          <w:szCs w:val="20"/>
          <w:highlight w:val="red"/>
          <w:rtl/>
        </w:rPr>
        <w:t>ص 119</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83-</w:t>
      </w:r>
      <w:r>
        <w:rPr>
          <w:rFonts w:ascii="Tahoma" w:eastAsia="Times New Roman" w:hAnsi="Tahoma" w:cs="B Mitra" w:hint="cs"/>
          <w:color w:val="000000"/>
          <w:sz w:val="20"/>
          <w:szCs w:val="20"/>
          <w:rtl/>
        </w:rPr>
        <w:t>فَلَمَّا رَجَعُواْ إِلَی‌ أَبِیهِمْ قَالُواْ یَآ أَبَانَا مُنِعَ مِنَّا الْكَیْلُ فَأَرْسِلْ مَعَنَآ أَخَانَا نَكْتَلْ وَإِنَّا لَهُ لَحَافِظُونَ«63»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به سوی پدر خود باز گشتند، گفتند: ای پدر پیمانه (برای نوبت دیگر) از ما منع شد، پس برادرمان (بنیامین) را با ما بفرست تا سهمیه وپیمانه خود را بگیریم وما حتماً نگهبان او خواهیم بود.»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مدیریت و تسلط بر خانواده و فرزندان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جلب اعتماد با استفاده از عواطف</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كامل به لفاظی و جوسازی خلافكار  </w:t>
      </w:r>
      <w:r>
        <w:rPr>
          <w:rFonts w:ascii="Tahoma" w:eastAsia="Times New Roman" w:hAnsi="Tahoma" w:cs="B Mitra" w:hint="cs"/>
          <w:color w:val="000000"/>
          <w:sz w:val="20"/>
          <w:szCs w:val="20"/>
          <w:highlight w:val="red"/>
          <w:rtl/>
        </w:rPr>
        <w:t>ص 120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84-</w:t>
      </w:r>
      <w:r>
        <w:rPr>
          <w:rFonts w:ascii="Tahoma" w:eastAsia="Times New Roman" w:hAnsi="Tahoma" w:cs="B Mitra" w:hint="cs"/>
          <w:color w:val="000000"/>
          <w:sz w:val="20"/>
          <w:szCs w:val="20"/>
          <w:rtl/>
        </w:rPr>
        <w:t>قَالَ هَلْ ءَامَنُكُمْ عَلَیْهِ إِلَّا كَمَآ أَمِنتُكُمْ عَلَی‌ أَخِیهِ مِن قَبْلُ فَاللَّهُ خَیْرٌ حَافِظاً وَهُوَ أَرْحَمُ الرَّاحِمِینَ«64»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گفت: آیا شما را بر او امین بدانم، همان طور كه شما را بر برادرش امین دانستم (و دیدید كه چه شد) پس (به جای شما به خدا اعتماد می‌كنم كه) خداوند بهترین حافظ است و او مهربان‌ترین مهربانان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استقامت در برابر مشكلات و تلخی‌ها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عدم اعتماد به خلافكار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و توكل به رحمت الهی </w:t>
      </w:r>
      <w:r>
        <w:rPr>
          <w:rFonts w:ascii="Tahoma" w:eastAsia="Times New Roman" w:hAnsi="Tahoma" w:cs="B Mitra" w:hint="cs"/>
          <w:color w:val="000000"/>
          <w:sz w:val="20"/>
          <w:szCs w:val="20"/>
          <w:highlight w:val="red"/>
          <w:rtl/>
        </w:rPr>
        <w:t>ص 121</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85-</w:t>
      </w:r>
      <w:r>
        <w:rPr>
          <w:rFonts w:ascii="Tahoma" w:eastAsia="Times New Roman" w:hAnsi="Tahoma" w:cs="B Mitra" w:hint="cs"/>
          <w:color w:val="000000"/>
          <w:sz w:val="20"/>
          <w:szCs w:val="20"/>
          <w:rtl/>
        </w:rPr>
        <w:t>وَلَمَّا فَتَحُواْ مَتَاعَهُمْ وَجَدُواْ بِضَاعَتَهُمْ رُدَّتْ إِلَیْهِمْ قَالُواْ یَآ أَبَانَا مَا نَبْغِی هَذِهِ بِضَاعَتُنَا رُدَّتْ إِلَیْنَا وَنَمِیرُ أَهْلَنَا وَ نَحْفَظُ أَخَانَا وَنَزْدَادُ كَیْلَ بَعِیرٍ ذَ لِكَ كَیْلٌ یَسِیرٌ«65»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«و هنگامی كه بارهای خود را گشودند، دریافتند كه سرمایه‌شان به آنها بازگردانده شده، گفتند: ای پدر (دیگر) چه می‌خواهیم؟ این سرمایه‌ی ماست كه به ما باز گردانده شده و ما قوت وغذای خانواده‌ی خود را فراهم واز برادرمان حفاظت می‌كنیم و (با بردن او) یك بار شتر می‌افزاییم واین (پیمانه اضافی نزد عزیز) پیمانه‌ای ناچیز است.»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پرداختن به دیگران بعد از خودسازی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سهمیه‌بندی در زمان كمبود و بحران  </w:t>
      </w:r>
      <w:r>
        <w:rPr>
          <w:rFonts w:ascii="Tahoma" w:eastAsia="Times New Roman" w:hAnsi="Tahoma" w:cs="B Mitra" w:hint="cs"/>
          <w:color w:val="000000"/>
          <w:sz w:val="20"/>
          <w:szCs w:val="20"/>
          <w:highlight w:val="red"/>
          <w:rtl/>
        </w:rPr>
        <w:t>ص 122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86-</w:t>
      </w:r>
      <w:r>
        <w:rPr>
          <w:rFonts w:ascii="Tahoma" w:eastAsia="Times New Roman" w:hAnsi="Tahoma" w:cs="B Mitra" w:hint="cs"/>
          <w:color w:val="000000"/>
          <w:sz w:val="20"/>
          <w:szCs w:val="20"/>
          <w:rtl/>
        </w:rPr>
        <w:t>قَالَ لَنْ أُرْسِلَهُ مَعَكُـم حَتَّـی‌ تُؤْتُونِ مَوْثِـقاً مِّـنَ اللَّهِ لَتَأْتُنَّنِی بِهِ إِلَّا أَن یُحَاطَ بِكُمْ فَلَمَّآ ءَاتَوْهُ مَوْثِقَهُمْ قَالَ اللَّهُ عَلَی‌ مَا نقُولُ وَكِیلٌ«66»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«(پدر) گفت: من هرگز او را با شما نخواهم فرستاد تا آنكه (با سوگند) به نام خدا، وثیقه‌ای محكم بیاورید كه حتماً او را نزد من برگردانید، مگر آنكه همه شما گرفتار حادثه‌ای شوید. پس چون وثیقه خود را آوردند (پدر) گفت: خداوند بر آنچه می‌گوییم وكیل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محكم‌كاری در قراردادها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توكل به خدا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color w:val="000000"/>
          <w:sz w:val="20"/>
          <w:szCs w:val="20"/>
        </w:rPr>
        <w:t>3-</w:t>
      </w:r>
      <w:r>
        <w:rPr>
          <w:rFonts w:ascii="Tahoma" w:eastAsia="Times New Roman" w:hAnsi="Tahoma" w:cs="B Mitra" w:hint="cs"/>
          <w:color w:val="000000"/>
          <w:sz w:val="20"/>
          <w:szCs w:val="20"/>
          <w:rtl/>
        </w:rPr>
        <w:t xml:space="preserve">پیش‌بینی حوادث غیرمترقّبه </w:t>
      </w:r>
      <w:r>
        <w:rPr>
          <w:rFonts w:ascii="Tahoma" w:eastAsia="Times New Roman" w:hAnsi="Tahoma" w:cs="B Mitra" w:hint="cs"/>
          <w:color w:val="000000"/>
          <w:sz w:val="20"/>
          <w:szCs w:val="20"/>
          <w:highlight w:val="red"/>
          <w:rtl/>
        </w:rPr>
        <w:t>ص 122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bidi/>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87-</w:t>
      </w:r>
      <w:r>
        <w:rPr>
          <w:rFonts w:ascii="Tahoma" w:eastAsia="Times New Roman" w:hAnsi="Tahoma" w:cs="B Mitra" w:hint="cs"/>
          <w:color w:val="000000"/>
          <w:sz w:val="20"/>
          <w:szCs w:val="20"/>
          <w:rtl/>
        </w:rPr>
        <w:t>وَقَالَ یَا بَنِی لَا تَدْخُلُواْ مِن بَابٍ وَاحِدٍ وَ ادْخُلُواْ مِنْ أَبْوَابٍ مُّتَفَرِّقَةٍ وَ مَآ أُغْـنِی عَنكُم مِّنَ اللَّهِ مِن شَی‌ءٍ إِنِ الْحُكــْمُ إِلَّا لِلَّهِ عَـلَیْهِ تَوَّكَـلْتُ وَ عَلَیْهِ فَلْیَتَوَكَّلِ الْمُتَوَكِّلُونَ«67»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«و (یعقوب) گفت: ای پسران من (چون به مصر رسیدید، همه) از یك دروازه (به شهر) وارد نشوید (تا توجه مردم به شما جلب نشود) بلكه از دروازه‌های مختلف وارد شوید و(بدانید من با این سفارش) نمی‌توانم چیزی از (مقدّرات) خدا را از شما دور كنم. فرمان جز برای خدا نیست، تنها بر او توكّل می‌كنم و همه توكّل‌كنندگان (نیز) باید بر او توكّل نمایند.»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اعتماد به افراد ذیصلاحیّت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2- ارائه راه‌حل‌ها برای مشكلات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احتیاط و حسابگری همراه با توكل به خداوند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جلوگیری از حساسیت‌ها و سوءظن‌ها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محاسبه احتمالات همراه با برنامه‌ریزی  </w:t>
      </w:r>
      <w:r>
        <w:rPr>
          <w:rFonts w:ascii="Tahoma" w:eastAsia="Times New Roman" w:hAnsi="Tahoma" w:cs="B Mitra" w:hint="cs"/>
          <w:color w:val="000000"/>
          <w:sz w:val="20"/>
          <w:szCs w:val="20"/>
          <w:highlight w:val="red"/>
          <w:rtl/>
        </w:rPr>
        <w:t>ص123</w:t>
      </w: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88-</w:t>
      </w:r>
      <w:r>
        <w:rPr>
          <w:rFonts w:ascii="Tahoma" w:eastAsia="Times New Roman" w:hAnsi="Tahoma" w:cs="B Mitra" w:hint="cs"/>
          <w:color w:val="000000"/>
          <w:sz w:val="20"/>
          <w:szCs w:val="20"/>
          <w:rtl/>
        </w:rPr>
        <w:t>وَلَمَّا دَخَلُواْ مِنْ حَیْثُ أَمَرَهُمْ أَبُوهُم مَّا كَانَ یُغْنِی عَنْهُم مِّنَ اللَّهِ مِن شَی‌ءٍ إِلَّا حَاجَةً فِی نَفْسِ یَعْقُوبَ قَضَاهَا وَ إِنَّهُ لَذُو عِلْمٍ لِّمَا عَلَّمْنَاهُ وَ لَكِنَّ أَكْثَرَ النَّاسِ لَا یَعْلَمُونَ «68»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چون از همانجا كه پدرشان دستورشان داده بود وارد (مصر) شدند، این كار در برابر اراده خداوند هیچ سودشان نبخشید، جز آنكه نیازی در دل یعقوب بود كه عملی شد. (تنها اثر ورود از چند دروازه حفظ از چشم زخم و رسیدن برادران، به خصوص بنیامین به یوسف بود كه عملی شد و اثر دیگری نداشت) و البتّه (یعقوب) بخاطر آنچه به او آموزش داده بودیم دارای علمی (فراوان) بود ولی بیشتر مردم آگاه نیستند.»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درس‌آموزی از تلخی‌ها و ناكامی‌ها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اكثریت به تنهایی معیار حق و باطل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بازگویی نقاط ضعف‌ همراه با نقاط قوت‌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توکل  </w:t>
      </w:r>
      <w:r>
        <w:rPr>
          <w:rFonts w:ascii="Tahoma" w:eastAsia="Times New Roman" w:hAnsi="Tahoma" w:cs="B Mitra" w:hint="cs"/>
          <w:color w:val="000000"/>
          <w:sz w:val="20"/>
          <w:szCs w:val="20"/>
          <w:highlight w:val="red"/>
          <w:rtl/>
        </w:rPr>
        <w:t>ص 124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89-</w:t>
      </w:r>
      <w:r>
        <w:rPr>
          <w:rFonts w:ascii="Tahoma" w:eastAsia="Times New Roman" w:hAnsi="Tahoma" w:cs="B Mitra" w:hint="cs"/>
          <w:color w:val="000000"/>
          <w:sz w:val="20"/>
          <w:szCs w:val="20"/>
          <w:rtl/>
        </w:rPr>
        <w:t>وَلَمَّا دَخَلُواْ عَلَی‌ یُوسُفَ ءَاوَی‌ إِلَیْهِ أَخَاهُ قَالَ إِنِّی أَنَاْ أَخُوكَ فَلَاتَبْتَئِسْ بِمَا كَانُواْ یَعْمَلُونَ«69»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«وقتی (برادران) بر یوسف وارد شدند، او برادرش (بنیامین) را در نزد خود جای داده گفت: همانا من برادر تو هستم، پس از آنچه انجام می‌دهند، اندوهگین مباش.»</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طبقه‌بندی مطالب، اطلاعات و اسناد </w:t>
      </w:r>
      <w:r>
        <w:rPr>
          <w:rFonts w:ascii="Tahoma" w:eastAsia="Times New Roman" w:hAnsi="Tahoma" w:cs="B Mitra" w:hint="cs"/>
          <w:color w:val="000000"/>
          <w:sz w:val="20"/>
          <w:szCs w:val="20"/>
          <w:highlight w:val="red"/>
          <w:rtl/>
        </w:rPr>
        <w:t>ص 125</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90-</w:t>
      </w:r>
      <w:r>
        <w:rPr>
          <w:rFonts w:ascii="Tahoma" w:eastAsia="Times New Roman" w:hAnsi="Tahoma" w:cs="B Mitra" w:hint="cs"/>
          <w:color w:val="000000"/>
          <w:sz w:val="20"/>
          <w:szCs w:val="20"/>
          <w:rtl/>
        </w:rPr>
        <w:t>فَلَمَّا جَهَّزَهُم بِجَهَازِهِمْ جَعَلَ السِّقَایَةَ فِی رَحْلِ أَخِیهِ ثُمَّ أَذَّنَ مُؤَذِّنٌ أَیَّتُهَا الْعِیرُ إِنَّكُمْ لَسَارِقُونَ«70»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بارهای برادران را مجهّز و مهیا ساخت، ظرف آبخوری (گران قیمتی) را در خورجین برادرش (بنیامین) قرار داد، سپس منادی صدا زد؛ ای كاروانیان! قطعاً شما دزد هستید.»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ارائه طرح‌های ابتكاری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جایزبودن دروغ در مقام اصلاح</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3-صحنه‌سازی برای كشف امور  </w:t>
      </w:r>
      <w:r>
        <w:rPr>
          <w:rFonts w:ascii="Tahoma" w:eastAsia="Times New Roman" w:hAnsi="Tahoma" w:cs="B Mitra" w:hint="cs"/>
          <w:color w:val="000000"/>
          <w:sz w:val="20"/>
          <w:szCs w:val="20"/>
          <w:highlight w:val="red"/>
          <w:rtl/>
        </w:rPr>
        <w:t>ص 126</w:t>
      </w:r>
    </w:p>
    <w:p w:rsidR="007B14D9" w:rsidRDefault="007B14D9" w:rsidP="007B14D9">
      <w:pPr>
        <w:pStyle w:val="ListParagraph"/>
        <w:bidi/>
        <w:ind w:left="900"/>
        <w:rPr>
          <w:rFonts w:ascii="Tahoma" w:eastAsia="Times New Roman" w:hAnsi="Tahoma" w:cs="B Mitra" w:hint="cs"/>
          <w:color w:val="000000"/>
          <w:sz w:val="20"/>
          <w:szCs w:val="20"/>
          <w:rtl/>
        </w:rPr>
      </w:pPr>
      <w:r>
        <w:rPr>
          <w:rFonts w:ascii="Tahoma" w:eastAsia="Times New Roman" w:hAnsi="Tahoma" w:cs="B Mitra" w:hint="cs"/>
          <w:color w:val="000000"/>
          <w:sz w:val="20"/>
          <w:szCs w:val="20"/>
          <w:highlight w:val="green"/>
          <w:rtl/>
        </w:rPr>
        <w:t>91-</w:t>
      </w:r>
      <w:r>
        <w:rPr>
          <w:rFonts w:ascii="Tahoma" w:eastAsia="Times New Roman" w:hAnsi="Tahoma" w:cs="B Mitra" w:hint="cs"/>
          <w:color w:val="000000"/>
          <w:sz w:val="20"/>
          <w:szCs w:val="20"/>
          <w:rtl/>
        </w:rPr>
        <w:t>قَالُواْ وَ أَقْبَلُواْ عَلَیْهِمْ مَّاذَا تَفْقِدُونَ«71»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«(برادران یوسف) رو به ماموران كردند و گفتند: شما چه چیزی را گم كرده‌اید.»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92-</w:t>
      </w:r>
      <w:r>
        <w:rPr>
          <w:rFonts w:ascii="Tahoma" w:eastAsia="Times New Roman" w:hAnsi="Tahoma" w:cs="B Mitra" w:hint="cs"/>
          <w:color w:val="000000"/>
          <w:sz w:val="20"/>
          <w:szCs w:val="20"/>
          <w:rtl/>
        </w:rPr>
        <w:t>قَالُواْ نَفْقِدُ صُوَاعَ الْمَلِكِ وَ لِمَن جَآءَ بِهِ حِمْلُ بَعِیرٍ وَ أَنَاْ بِهِ زَعِیمٌ«72»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پیمانه و جام مخصوص شاه را گم كرده‌ایم و برای هركس آن را بیاورد، یك بار شتر (جایزه) است و من این را ضمانت می‌كنم.»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استفاده از جایزه و تشویق</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ضامن باید فرد معیّن و معتبر باشد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تشویق و جایزه باید متناسب با افراد و زمان باشـد </w:t>
      </w:r>
      <w:r>
        <w:rPr>
          <w:rFonts w:ascii="Tahoma" w:eastAsia="Times New Roman" w:hAnsi="Tahoma" w:cs="B Mitra" w:hint="cs"/>
          <w:color w:val="000000"/>
          <w:sz w:val="20"/>
          <w:szCs w:val="20"/>
          <w:highlight w:val="red"/>
          <w:rtl/>
        </w:rPr>
        <w:t>ص 127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93-</w:t>
      </w:r>
      <w:r>
        <w:rPr>
          <w:rFonts w:ascii="Tahoma" w:eastAsia="Times New Roman" w:hAnsi="Tahoma" w:cs="B Mitra" w:hint="cs"/>
          <w:color w:val="000000"/>
          <w:sz w:val="20"/>
          <w:szCs w:val="20"/>
          <w:rtl/>
        </w:rPr>
        <w:t>قَالُواْ تَاللَّهِ لَقَدْ عَلِمْتُم مَّا جِئْنَا لِنُفْسِدَ فِی الْأَرْضِ وَ مَا كُنَّا سَارِقِینَ«73»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به خدا سوگند شما می‌دانید كه ما برای فساد در این سرزمین نیامده‌ایم و ما هرگز سارق نبوده‌ایم.»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چشم‌پوشی و تبرئه افراد با حسن سابقه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دقت و نظارت بر ورود و خروج افراد  </w:t>
      </w:r>
      <w:r>
        <w:rPr>
          <w:rFonts w:ascii="Tahoma" w:eastAsia="Times New Roman" w:hAnsi="Tahoma" w:cs="B Mitra" w:hint="cs"/>
          <w:color w:val="000000"/>
          <w:sz w:val="20"/>
          <w:szCs w:val="20"/>
          <w:highlight w:val="red"/>
          <w:rtl/>
        </w:rPr>
        <w:t>ص 127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94-</w:t>
      </w:r>
      <w:r>
        <w:rPr>
          <w:rFonts w:ascii="Tahoma" w:eastAsia="Times New Roman" w:hAnsi="Tahoma" w:cs="B Mitra" w:hint="cs"/>
          <w:color w:val="000000"/>
          <w:sz w:val="20"/>
          <w:szCs w:val="20"/>
          <w:rtl/>
        </w:rPr>
        <w:t>قَالُواْ فَمَا جَزَ آؤُهُ إِن كُنتُمْ كَاذِبِینَ«74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«(مأموران یوسف) گفتند: پس اگر دروغ گفته باشید، كیفرش 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طراحی و نوآوری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استفاده از وجدان‌ها (صداقت‌ها) </w:t>
      </w:r>
      <w:r>
        <w:rPr>
          <w:rFonts w:ascii="Tahoma" w:eastAsia="Times New Roman" w:hAnsi="Tahoma" w:cs="B Mitra" w:hint="cs"/>
          <w:color w:val="000000"/>
          <w:sz w:val="20"/>
          <w:szCs w:val="20"/>
          <w:highlight w:val="red"/>
          <w:rtl/>
        </w:rPr>
        <w:t>ص 128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lastRenderedPageBreak/>
        <w:t>95-</w:t>
      </w:r>
      <w:r>
        <w:rPr>
          <w:rFonts w:ascii="Tahoma" w:eastAsia="Times New Roman" w:hAnsi="Tahoma" w:cs="B Mitra" w:hint="cs"/>
          <w:color w:val="000000"/>
          <w:sz w:val="20"/>
          <w:szCs w:val="20"/>
          <w:rtl/>
        </w:rPr>
        <w:t xml:space="preserve">قَالُواْ جَزَآؤُهُ مَن وُجِدَ فِی رَحْلِهِ فَهُوَ جَزَآؤُهُ كَذَ لِكَ نَجْزِی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الظَّالِمِینَ«75»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كیفرش چنین است كه هر كس پیمانه در بارش پیدا شود، خود او جزای سرقت است (كه به عنوان گروگان یا برده در اختیار صاحب پیمانه قرار گیرد) ما (در منطقه كنعان) ظالم (سارق) را اینگونه كیفر می‌دهیم.»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تبعیض</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با خلافكاری بعضی به همه بدگمان نشویم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تفهیم جرم به مجرم با استدلال</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كیفر خلافكار بیگانه طبق قانون خودش</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استدلال </w:t>
      </w:r>
      <w:r>
        <w:rPr>
          <w:rFonts w:ascii="Tahoma" w:eastAsia="Times New Roman" w:hAnsi="Tahoma" w:cs="B Mitra" w:hint="cs"/>
          <w:color w:val="000000"/>
          <w:sz w:val="20"/>
          <w:szCs w:val="20"/>
          <w:highlight w:val="red"/>
          <w:rtl/>
        </w:rPr>
        <w:t>ص 129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96-</w:t>
      </w:r>
      <w:r>
        <w:rPr>
          <w:rFonts w:ascii="Tahoma" w:eastAsia="Times New Roman" w:hAnsi="Tahoma" w:cs="B Mitra" w:hint="cs"/>
          <w:color w:val="000000"/>
          <w:sz w:val="20"/>
          <w:szCs w:val="20"/>
          <w:rtl/>
        </w:rPr>
        <w:t>فَبَدَأَ بِأَوْعِیَتِهِمْ قَبْلَ وِعَآءِ أَخِیهِ ثُمَّ اسْتَخْرَجَهَا مِنْ وِعَآءِ أَخِیهِ كَذَ لِكَ كِدْنَا لِیُوسُفَ مَا كَانَ لِیَأْخُذَ أَخَاهُ فِی دِینِ الْمَـلِكِ إِلَّا أَنْ یَشَـآءَ اللَّهُ نَرْفَعُ دَرَجَاتٍ مَّن نَّشَآءُ وَفَوْقَ كُلِ‌ّ ذِی عِلْمٍ عَلِیمٌ«76»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(از پذیرش كیفر، شروع به بازرسی كرده و) قبل از بارِ برادرش، به (بازرسی) بار سایر برادران پرداخت، سپس پیمانه را از بار برادرش بیرون آورد. ما اینگونه برای یوسف تدبیر كردیم، زیرا طبق قانون شاه مصر، یوسف نمی‌توانست برادرش را بازداشت كند، مگر آنكه خدا بخواهد (كه كیفر سارق در كنعان را مقدّمه بازداشت این برادر قرار می‌دهد.) ما هر كس را كه بخواهیم (و لایق باشد) درجاتی بالا می‌بریم و برتر از هر صاحب دانشی، دانشوری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طراحی و نوآوری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بازرسی اموال</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وفاداری و احترام و مراعات قوانین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علم و آگاهی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برخوردهای اطلاعاتی مناسب</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6- فكر و ابتكار و چاره‌جویی  </w:t>
      </w:r>
      <w:r>
        <w:rPr>
          <w:rFonts w:ascii="Tahoma" w:eastAsia="Times New Roman" w:hAnsi="Tahoma" w:cs="B Mitra" w:hint="cs"/>
          <w:color w:val="000000"/>
          <w:sz w:val="20"/>
          <w:szCs w:val="20"/>
          <w:highlight w:val="red"/>
          <w:rtl/>
        </w:rPr>
        <w:t>ص 130</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97-</w:t>
      </w:r>
      <w:r>
        <w:rPr>
          <w:rFonts w:ascii="Tahoma" w:eastAsia="Times New Roman" w:hAnsi="Tahoma" w:cs="B Mitra" w:hint="cs"/>
          <w:color w:val="000000"/>
          <w:sz w:val="20"/>
          <w:szCs w:val="20"/>
          <w:rtl/>
        </w:rPr>
        <w:t>قَالُواْ إِن یَسْـرِقْ فَقَدْ سَـرَقَ أَخٌ لَّهُ مِن قَبْلُ فَأَسَـرَّهَا یُوسُفُ فِی نَفْسِهِ وَلَمْ یُبْدِهَا لَهُمْ قَالَ أَنتُمْ شَرٌّ مَّكَاناً وَ اللَّهُ أَعْلَمُ بِمَا تَصِفُونَ«77»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«(برادران) گفتند: اگر او سرقت كند (جای تعجب نیست، زیرا) پیش از این نیز برادر او دزدی كرده بود. یوسف (این تهمت را) در دل خود پنهان داشت و (با آنكه ناراحت شده بود) به روی آنان نیاورد. (ولی) گفت: موقعیّت شما بدتر (از او)ست و خداوند به آنچه توصیف می‌كنید داناتر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مواظبت از توجیهات خلافكار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استقامت و تحمل در برابر تهمت‌ها و نیش‌ها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جوانمردی و سعه صدر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رازداری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ضرورت صمیمیّت در محیط كار </w:t>
      </w:r>
      <w:r>
        <w:rPr>
          <w:rFonts w:ascii="Tahoma" w:eastAsia="Times New Roman" w:hAnsi="Tahoma" w:cs="B Mitra" w:hint="cs"/>
          <w:color w:val="000000"/>
          <w:sz w:val="20"/>
          <w:szCs w:val="20"/>
          <w:highlight w:val="red"/>
          <w:rtl/>
        </w:rPr>
        <w:t>ص 131</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98-</w:t>
      </w:r>
      <w:r>
        <w:rPr>
          <w:rFonts w:ascii="Tahoma" w:eastAsia="Times New Roman" w:hAnsi="Tahoma" w:cs="B Mitra" w:hint="cs"/>
          <w:color w:val="000000"/>
          <w:sz w:val="20"/>
          <w:szCs w:val="20"/>
          <w:rtl/>
        </w:rPr>
        <w:t>قَالُواْ یَآ أَیُّهَا الْعَزِیزُ إِنَّ لَهُ أَباً شَیْخاً كَبِیراً فَخُذْ أَحَدَنَا مَكَانَهُ إِنَّا نَرَاكَ مِنَ الْمُحْسِنِینَ«78»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«(برادران) گفتند: ای عزیز! همانا برای او پدری است پیر و سالخورده، پس یكی از ما را به جای او بگیر (و او را رها كن) همانا تو را از نیكوكاران می‌بینیم.»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كسب عزت در سایه تقوا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داشتن عزت نفس در فراز و نشیب‌ها </w:t>
      </w:r>
      <w:r>
        <w:rPr>
          <w:rFonts w:ascii="Tahoma" w:eastAsia="Times New Roman" w:hAnsi="Tahoma" w:cs="B Mitra" w:hint="cs"/>
          <w:color w:val="000000"/>
          <w:sz w:val="20"/>
          <w:szCs w:val="20"/>
          <w:highlight w:val="red"/>
          <w:rtl/>
        </w:rPr>
        <w:t>ص 132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99-</w:t>
      </w:r>
      <w:r>
        <w:rPr>
          <w:rFonts w:ascii="Tahoma" w:eastAsia="Times New Roman" w:hAnsi="Tahoma" w:cs="B Mitra" w:hint="cs"/>
          <w:color w:val="000000"/>
          <w:sz w:val="20"/>
          <w:szCs w:val="20"/>
          <w:rtl/>
        </w:rPr>
        <w:t>قَالَ مَعَاذَ اللَّهِ أَن نَّأْخُذَ إِلَّا مَن وَجَدْنَا مَتَاعَنَا عِندَهُ إِنَّا إِذاً لَّظَالِمُونَ«79»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پناه به خدا از اینكه كسی را به جز آنكه متاعمان را نزد او یافته‌ایم، بگیریم. زیرا كه در این صورت حتماً ستمگر خواهیم بود.»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1- قانون‌شكنی ممـنوع</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دوری از احساسات به هنگام قضاوت </w:t>
      </w:r>
      <w:r>
        <w:rPr>
          <w:rFonts w:ascii="Tahoma" w:eastAsia="Times New Roman" w:hAnsi="Tahoma" w:cs="B Mitra" w:hint="cs"/>
          <w:color w:val="000000"/>
          <w:sz w:val="20"/>
          <w:szCs w:val="20"/>
          <w:highlight w:val="red"/>
          <w:rtl/>
        </w:rPr>
        <w:t>ص 133</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100-</w:t>
      </w:r>
      <w:r>
        <w:rPr>
          <w:rFonts w:ascii="Tahoma" w:eastAsia="Times New Roman" w:hAnsi="Tahoma" w:cs="B Mitra" w:hint="cs"/>
          <w:color w:val="000000"/>
          <w:sz w:val="20"/>
          <w:szCs w:val="20"/>
          <w:rtl/>
        </w:rPr>
        <w:t>فَلَمَّا اسْتَیْئَسُواْ مِنْهُ خَلَصُواْ نَجِیّاً قَالَ كَبِیرُهُمْ أَلَمْ تَعْلَمُواْ أَنَّ أَبَاكُمْ قَـدْ أَخَذَ عَلَیـْـكُم مَّوْثِقاً مِنَ اللَّهِ وَ مِـن قَبْـلُ مَا فَـرَّطتُمْ فِـی یُوسُـفَ فَلَـنْ أَبْرَحَ الْأَرْضَ حَتَّـی یَأْذَنَ لِی أَبِی أَوْ یَحْكُمَ اللَّهُ لِی وَ هُوَ خَیْرُ الْحَاكِمِینَ«80»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از یوسف مأیوس شدند (كه یكی را به جای دیگری بازداشت كند)، نجواكنان به كناری رفتند. (برادر) بزرگشان گفت: آیا نمی‌دانید كه پدرتان برای برگرداندن او بر شما پیمان الهی گرفته و پیش از این نیز درباره یوسف كوتاهی كرده‌اید. پس من هرگز از این سرزمین نمی‌روم تا آنكه (یوسف عفو كند یا آنكه) پدرم به من اجازه دهد یا خدا در حقّ من حكمی كند و او بهترین داور و حاكم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قاطعیت و استواری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لازم‌الاجرا بودن عهد و پیمان‌ها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3-رعایت سلسه مراتب‌ و موقعیت‌ها </w:t>
      </w:r>
      <w:r>
        <w:rPr>
          <w:rFonts w:ascii="Tahoma" w:eastAsia="Times New Roman" w:hAnsi="Tahoma" w:cs="B Mitra" w:hint="cs"/>
          <w:color w:val="000000"/>
          <w:sz w:val="20"/>
          <w:szCs w:val="20"/>
          <w:highlight w:val="red"/>
          <w:rtl/>
        </w:rPr>
        <w:t>ص 134</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101-</w:t>
      </w:r>
      <w:r>
        <w:rPr>
          <w:rFonts w:ascii="Tahoma" w:eastAsia="Times New Roman" w:hAnsi="Tahoma" w:cs="B Mitra" w:hint="cs"/>
          <w:color w:val="000000"/>
          <w:sz w:val="20"/>
          <w:szCs w:val="20"/>
          <w:rtl/>
        </w:rPr>
        <w:t>ارْجِعُواْ إِلَی أَبِیكُمْ فَقُولُواْ یَآ أَبَانَآ إِنَّ ابْنَكَ سَرَقَ وَ مَا شَهِدْنَآ إِلَّا بِمَا عَلِمْنَا وَمَا كُنّاَ لِلْغَیْبِ حَافِظِینَ«81»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«(برادر بزرگ گفت: من اینجا می‌مانم، ولی) شما به سوی پدرتان برگردید، پس بگویید: ای پدر! همانا پسرت دزدی كرده و ما جز به آنچه می‌دانستیم گواهی ندادیم و ما نگهبان (و آگاه به) غیب نبوده‌ایم.»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شهادت و گواهی بر اساس علم(عینیّت‌ها)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عذرخواهی شجاعانه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پیش‌بینی حوادث در پیمان‌ها و تعهدات  </w:t>
      </w:r>
      <w:r>
        <w:rPr>
          <w:rFonts w:ascii="Tahoma" w:eastAsia="Times New Roman" w:hAnsi="Tahoma" w:cs="B Mitra" w:hint="cs"/>
          <w:color w:val="000000"/>
          <w:sz w:val="20"/>
          <w:szCs w:val="20"/>
          <w:highlight w:val="red"/>
          <w:rtl/>
        </w:rPr>
        <w:t>ص 135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102-</w:t>
      </w:r>
      <w:r>
        <w:rPr>
          <w:rFonts w:ascii="Tahoma" w:eastAsia="Times New Roman" w:hAnsi="Tahoma" w:cs="B Mitra" w:hint="cs"/>
          <w:color w:val="000000"/>
          <w:sz w:val="20"/>
          <w:szCs w:val="20"/>
          <w:rtl/>
        </w:rPr>
        <w:t>وَ سْئَلِ الْقَرْیَةَ الَّتِی كُنَّا فِیهَا وَالْعِیرَ الَّتِی أَقْبَلْنَا فِیهَا وَ إِنَّا لَصَادِقُونَ«82»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«(اگر به حرف ما اطمینان نداری) از قریه‌ای كه در آن بودیم و از كاروانی كه در میانشان به اینجا رو آورده‌ایم، سؤال كن و بی‌شك ما راستگو هستیم.»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اعتبار اثبات مدّعا با شهود عینی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توجه به اینکه تبانی مجموعه‌ای بزرگ بر دروغ بعید است  </w:t>
      </w:r>
      <w:r>
        <w:rPr>
          <w:rFonts w:ascii="Tahoma" w:eastAsia="Times New Roman" w:hAnsi="Tahoma" w:cs="B Mitra" w:hint="cs"/>
          <w:color w:val="000000"/>
          <w:sz w:val="20"/>
          <w:szCs w:val="20"/>
          <w:highlight w:val="red"/>
          <w:rtl/>
        </w:rPr>
        <w:t>ص 135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103-</w:t>
      </w:r>
      <w:r>
        <w:rPr>
          <w:rFonts w:ascii="Tahoma" w:eastAsia="Times New Roman" w:hAnsi="Tahoma" w:cs="B Mitra" w:hint="cs"/>
          <w:color w:val="000000"/>
          <w:sz w:val="20"/>
          <w:szCs w:val="20"/>
          <w:rtl/>
        </w:rPr>
        <w:t>قَالَ بَلْ سَوَّلَتْ لَكُمْ أَنْفُسُكُمْ أَمْراً فَصَبْرٌ جَمِیلٌ عَسَی اللَّهُ أَن یَأْتِیَنِی بِهِمْ جَمِیعاً إِنَّهُ هُوَ الْعَلِیمُ الْحَكِیمُ«83»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گفت: (این چنین نیست) بلكه (بار دیگر) نفس شما (با نسبت دزدی به بنیامین یا تعیین كیفر گروگان ‌گیری) مسئله را برای شما آراسته است، پس صبری نیكو (لازم است) امید است كه خداوند همه برادران را با هم نزد من آورد، چرا كه او قطعاً آگاه و حكیم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صبر آگاهانه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غلبه بر وسوسه‌های شیطان و هوای نفس</w:t>
      </w:r>
    </w:p>
    <w:p w:rsidR="007B14D9" w:rsidRDefault="007B14D9" w:rsidP="007B14D9">
      <w:pPr>
        <w:bidi/>
        <w:ind w:left="54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3-درس‌آموزی از حوادث تلخ  </w:t>
      </w:r>
      <w:r>
        <w:rPr>
          <w:rFonts w:ascii="Tahoma" w:eastAsia="Times New Roman" w:hAnsi="Tahoma" w:cs="B Mitra" w:hint="cs"/>
          <w:color w:val="000000"/>
          <w:sz w:val="20"/>
          <w:szCs w:val="20"/>
          <w:highlight w:val="red"/>
          <w:rtl/>
        </w:rPr>
        <w:t>ص 136</w:t>
      </w: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104-</w:t>
      </w:r>
      <w:r>
        <w:rPr>
          <w:rFonts w:ascii="Tahoma" w:eastAsia="Times New Roman" w:hAnsi="Tahoma" w:cs="B Mitra" w:hint="cs"/>
          <w:color w:val="000000"/>
          <w:sz w:val="20"/>
          <w:szCs w:val="20"/>
          <w:rtl/>
        </w:rPr>
        <w:t>وَ تَوَلَّی‌ عَنْهُمْ وَ قَالَ یَآ أَسَفَی‌ عَلَی‌ یُوسُفَ وَ ابْیَضَّتْ عَیْنَاهُ مِنَ الْحُزْنِ فَهُوَ كَظِیمٌ«84»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از فرزندان روی گرداند و گفت: ای دریغا بر یوسف، پس اندوه خود را فرو می‌خورد (تا آنكه) دو چشمش از اندوه سفید (و نابینا) شد.»</w:t>
      </w:r>
    </w:p>
    <w:p w:rsidR="007B14D9" w:rsidRDefault="007B14D9" w:rsidP="007B14D9">
      <w:pPr>
        <w:pStyle w:val="ListParagraph"/>
        <w:bidi/>
        <w:ind w:left="900"/>
        <w:rPr>
          <w:rFonts w:ascii="Tahoma" w:eastAsia="Times New Roman" w:hAnsi="Tahoma" w:cs="B Mitra"/>
          <w:color w:val="000000"/>
          <w:sz w:val="20"/>
          <w:szCs w:val="20"/>
          <w:lang w:bidi="fa-IR"/>
        </w:rPr>
      </w:pPr>
      <w:r>
        <w:rPr>
          <w:rFonts w:ascii="Tahoma" w:eastAsia="Times New Roman" w:hAnsi="Tahoma" w:cs="B Mitra" w:hint="cs"/>
          <w:color w:val="000000"/>
          <w:sz w:val="20"/>
          <w:szCs w:val="20"/>
          <w:rtl/>
        </w:rPr>
        <w:t>1- فرو بردن خشـم</w:t>
      </w:r>
      <w:r>
        <w:rPr>
          <w:rFonts w:ascii="Tahoma" w:eastAsia="Times New Roman" w:hAnsi="Tahoma" w:cs="B Mitra"/>
          <w:color w:val="000000"/>
          <w:sz w:val="20"/>
          <w:szCs w:val="20"/>
        </w:rPr>
        <w:t xml:space="preserve"> </w:t>
      </w:r>
      <w:r>
        <w:rPr>
          <w:rFonts w:ascii="Tahoma" w:eastAsia="Times New Roman" w:hAnsi="Tahoma" w:cs="B Mitra" w:hint="cs"/>
          <w:color w:val="000000"/>
          <w:sz w:val="20"/>
          <w:szCs w:val="20"/>
          <w:rtl/>
          <w:lang w:bidi="fa-IR"/>
        </w:rPr>
        <w:t xml:space="preserve"> </w:t>
      </w:r>
      <w:r>
        <w:rPr>
          <w:rFonts w:ascii="Tahoma" w:eastAsia="Times New Roman" w:hAnsi="Tahoma" w:cs="B Mitra" w:hint="cs"/>
          <w:color w:val="000000"/>
          <w:sz w:val="20"/>
          <w:szCs w:val="20"/>
          <w:highlight w:val="red"/>
          <w:rtl/>
          <w:lang w:bidi="fa-IR"/>
        </w:rPr>
        <w:t>ص 137</w:t>
      </w: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105-</w:t>
      </w:r>
      <w:r>
        <w:rPr>
          <w:rFonts w:ascii="Tahoma" w:eastAsia="Times New Roman" w:hAnsi="Tahoma" w:cs="B Mitra" w:hint="cs"/>
          <w:color w:val="000000"/>
          <w:sz w:val="20"/>
          <w:szCs w:val="20"/>
          <w:rtl/>
        </w:rPr>
        <w:t>قَالُواْ تَاللَّهِ تَفْتَؤُاْ تَذْكُرُ یُوسُفَ حَتَّی‌ تَكُونَ حَرَضَاً أَوْ تَكُونَ مِنَ الْهَالِكِینَ«85»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«(فرزندان یعقوب به پدرشان) گفتند: به خدا سوگند تو پیوسته یوسف را یاد می‌كنی، تا آنكه بیمار و لاغر شوی و (یا مشرف به مرگ و) از بین بروی.»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نگذاریم الگوهـا فراموش شوند  </w:t>
      </w:r>
      <w:r>
        <w:rPr>
          <w:rFonts w:ascii="Tahoma" w:eastAsia="Times New Roman" w:hAnsi="Tahoma" w:cs="B Mitra" w:hint="cs"/>
          <w:color w:val="000000"/>
          <w:sz w:val="20"/>
          <w:szCs w:val="20"/>
          <w:highlight w:val="red"/>
          <w:rtl/>
        </w:rPr>
        <w:t>ص 137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lastRenderedPageBreak/>
        <w:t>106-</w:t>
      </w:r>
      <w:r>
        <w:rPr>
          <w:rFonts w:ascii="Tahoma" w:eastAsia="Times New Roman" w:hAnsi="Tahoma" w:cs="B Mitra" w:hint="cs"/>
          <w:color w:val="000000"/>
          <w:sz w:val="20"/>
          <w:szCs w:val="20"/>
          <w:rtl/>
        </w:rPr>
        <w:t>قَالَ إِنَّمَآ أَشْكُواْ بَثِّی وَحُزْنِی إِلَی اللَّهِ وَأَعْلَمُ مِنَ اللَّهِ مَا لَا تَعْلَمُونَ«86»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گفت: من ناله (آشكار) وحزن (پنهان) خود را فقط به خدا شكایت می‌برم و از (عنایت و لطف) خداوند چیزی را می‌دانم كه شما نمی‌دانید.»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سكوت یا ناله و فریاد ناپسند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ژرف‌نگـری در حوادث و تلخی‌هـا  </w:t>
      </w:r>
      <w:r>
        <w:rPr>
          <w:rFonts w:ascii="Tahoma" w:eastAsia="Times New Roman" w:hAnsi="Tahoma" w:cs="B Mitra" w:hint="cs"/>
          <w:color w:val="000000"/>
          <w:sz w:val="20"/>
          <w:szCs w:val="20"/>
          <w:highlight w:val="red"/>
          <w:rtl/>
        </w:rPr>
        <w:t>ص 138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107-</w:t>
      </w:r>
      <w:r>
        <w:rPr>
          <w:rFonts w:ascii="Tahoma" w:eastAsia="Times New Roman" w:hAnsi="Tahoma" w:cs="B Mitra" w:hint="cs"/>
          <w:color w:val="000000"/>
          <w:sz w:val="20"/>
          <w:szCs w:val="20"/>
          <w:rtl/>
        </w:rPr>
        <w:t>یَا بَنِی اذْهَبُواْ فَتَحَسَّسُواْ مِن یُوسُفَ وَ أَخِیهِ وَ لَاتَاْیََسُواْ مِـنْ رَّوْحِ اللَّهِ إِنَّهُ لَا یَاْیَْـسُ مِـن رَّوْحِ اللَّهِ إِلَّا لْــقَوْمُ الْكَافِرُونَ«87»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 پسرانم (بار دیگر به مصر) بروید و از یوسف و برادرش جستجو كنید و از رحمت خداوند مأیوس نشوید، حقّ این است كه جز گروه كافران، از رحمت خداوندی مأیوس نمی‌شوند.»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دوری از یأس و ناامیدی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دوری از تنبلی  </w:t>
      </w:r>
      <w:r>
        <w:rPr>
          <w:rFonts w:ascii="Tahoma" w:eastAsia="Times New Roman" w:hAnsi="Tahoma" w:cs="B Mitra" w:hint="cs"/>
          <w:color w:val="000000"/>
          <w:sz w:val="20"/>
          <w:szCs w:val="20"/>
          <w:highlight w:val="red"/>
          <w:rtl/>
        </w:rPr>
        <w:t>ص 138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108-</w:t>
      </w:r>
      <w:r>
        <w:rPr>
          <w:rFonts w:ascii="Tahoma" w:eastAsia="Times New Roman" w:hAnsi="Tahoma" w:cs="B Mitra" w:hint="cs"/>
          <w:color w:val="000000"/>
          <w:sz w:val="20"/>
          <w:szCs w:val="20"/>
          <w:rtl/>
        </w:rPr>
        <w:t>فَلَمَّا دَخَلُواْ عَلَیْهِ قَالُواْ یَآ أَیُّهَا الْعَزِیزُ مَسَّنَا وَ أَهْلَنَا الضُّرُّ وَ جِئْنَا بِبِضَـاعَةٍ مُّزْجَاةٍ فَأَوْفِ لَنَا الْكَیْلَ وَ تَصَــدَّقْ عَلَیْنَآ إِنَّ اللَّهَ یَجْزِی الْمُتَصَدِّقِینَ«88»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هنگامی كه (مجدداً) بر یوسف وارد شدند، گفتند: ای عزیز! قحطی ما و خاندان ما را فراگرفته و (برای خرید گندم) بهای اندكی با خود آورده‌ایم، (اما شما كاری به پول اندك ما نداشته باش) سهم ما را بطور كامل وفا كن و بر ما ببخش، زیرا كه خداوند كریمان و بخشندگان را پاداش می‌دهد.»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احترام به پدر</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رعایت آداب درخواست كردن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پرهیز از تحقیر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توجه به خطر فقر و نیازمندی  </w:t>
      </w:r>
      <w:r>
        <w:rPr>
          <w:rFonts w:ascii="Tahoma" w:eastAsia="Times New Roman" w:hAnsi="Tahoma" w:cs="B Mitra" w:hint="cs"/>
          <w:color w:val="000000"/>
          <w:sz w:val="20"/>
          <w:szCs w:val="20"/>
          <w:highlight w:val="red"/>
          <w:rtl/>
        </w:rPr>
        <w:t>ص 139</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109-</w:t>
      </w:r>
      <w:r>
        <w:rPr>
          <w:rFonts w:ascii="Tahoma" w:eastAsia="Times New Roman" w:hAnsi="Tahoma" w:cs="B Mitra" w:hint="cs"/>
          <w:color w:val="000000"/>
          <w:sz w:val="20"/>
          <w:szCs w:val="20"/>
          <w:rtl/>
        </w:rPr>
        <w:t>قَالَ هَلْ عَلِمْتـُم مَّا فَعَلْتُم بِیُوسُفَ وَ أَخِیهِ إِذْ أَنْتُمْ جَاهِلُونَ«89»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آیا دانستید با یوسف و برادرش چه كردید آنگاه كه شما نادان بودید.»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فتوت و جوانمردی در برخورد با خلافكار</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در شرایط قدرتمندی مظلومان فراموش نشوند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پذیرش عذر و تلقین راه عذرخواهی  </w:t>
      </w:r>
      <w:r>
        <w:rPr>
          <w:rFonts w:ascii="Tahoma" w:eastAsia="Times New Roman" w:hAnsi="Tahoma" w:cs="B Mitra" w:hint="cs"/>
          <w:color w:val="000000"/>
          <w:sz w:val="20"/>
          <w:szCs w:val="20"/>
          <w:highlight w:val="red"/>
          <w:rtl/>
        </w:rPr>
        <w:t>ص 140</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110-</w:t>
      </w:r>
      <w:r>
        <w:rPr>
          <w:rFonts w:ascii="Tahoma" w:eastAsia="Times New Roman" w:hAnsi="Tahoma" w:cs="B Mitra" w:hint="cs"/>
          <w:color w:val="000000"/>
          <w:sz w:val="20"/>
          <w:szCs w:val="20"/>
          <w:rtl/>
        </w:rPr>
        <w:t>قَالُواْ أَءِنَّكَ لَأَنـتَ یُوسُـفُ قَالَ أَنَاْ یُوسُـفُ وَهَذَآ أَخِی قَدْ مَنَّ اللَّهُ عَلَیْنَآ إِنَّهُ مَن یَتَّقِ وَیَصْبِرْ فَإِنَّ اللَّهَ لَا یُضِیعُ أَجْرَ الْمُحْسِنِینَ«90»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آیا تو خود (همان) یوسفی؟ گفت: (آری) من یوسفم و این برادر من است. به تحقیق خداوند بر ما منت گذاشت. زیرا كه هر كس تقوا و صبر پیشه كند، پس همانا خداوند پاداش نیكوكاران را تباه نمی‌كند.»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ایجادزمینه رشدوتربیت و انگیزه برای مردم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استفاده از زمان‌های مناسب</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صبر و تقوا (زمینه‌ساز عزت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باتجربه‌ها لایق زمامداری هستند  </w:t>
      </w:r>
      <w:r>
        <w:rPr>
          <w:rFonts w:ascii="Tahoma" w:eastAsia="Times New Roman" w:hAnsi="Tahoma" w:cs="B Mitra" w:hint="cs"/>
          <w:color w:val="000000"/>
          <w:sz w:val="20"/>
          <w:szCs w:val="20"/>
          <w:highlight w:val="red"/>
          <w:rtl/>
        </w:rPr>
        <w:t>ص 141</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111-</w:t>
      </w:r>
      <w:r>
        <w:rPr>
          <w:rFonts w:ascii="Tahoma" w:eastAsia="Times New Roman" w:hAnsi="Tahoma" w:cs="B Mitra" w:hint="cs"/>
          <w:color w:val="000000"/>
          <w:sz w:val="20"/>
          <w:szCs w:val="20"/>
          <w:rtl/>
        </w:rPr>
        <w:t>قَالُواْ تَاللَّهِ لَقَدْ ءَاثَرَكَ اللَّهُ عَلَیْنَا وَإِن كُنَّا لَخَاطِئِینَ«91»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«(برادران) گفتند: به خدا قسم، كه خداوند ترا بر ما برتری داده است و قطعاً ما خطاكار بوده‌ایم.»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ایثار</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استفاده نیكو از توانایی‌ها</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اعتراف به كمالات دیگران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اعتراف به خطا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توجه به اراده خداوند  </w:t>
      </w:r>
      <w:r>
        <w:rPr>
          <w:rFonts w:ascii="Tahoma" w:eastAsia="Times New Roman" w:hAnsi="Tahoma" w:cs="B Mitra" w:hint="cs"/>
          <w:color w:val="000000"/>
          <w:sz w:val="20"/>
          <w:szCs w:val="20"/>
          <w:highlight w:val="red"/>
          <w:rtl/>
        </w:rPr>
        <w:t>ص 142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112-</w:t>
      </w:r>
      <w:r>
        <w:rPr>
          <w:rFonts w:ascii="Tahoma" w:eastAsia="Times New Roman" w:hAnsi="Tahoma" w:cs="B Mitra" w:hint="cs"/>
          <w:color w:val="000000"/>
          <w:sz w:val="20"/>
          <w:szCs w:val="20"/>
          <w:rtl/>
        </w:rPr>
        <w:t>قَالَ لَا تَثْرِیبَ عَلَیْكُمُ الْیَوْمَ یَغْفِرُ اللَّهُ لَكُمْ وَهُوَ أَرْحَمُ الرَّاحِمِینَ«92»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امروز بر شما توبیخ و ملامتی نیست، خداوند شما را می‌بخشد و او مهربان‌ترین مهربانان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عفو و بخشش و رحمت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سعه صدر</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گذشت در مسند قدرت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اعلام عفو و بخشش</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بازسازی روحیه خلافكاران  </w:t>
      </w:r>
      <w:r>
        <w:rPr>
          <w:rFonts w:ascii="Tahoma" w:eastAsia="Times New Roman" w:hAnsi="Tahoma" w:cs="B Mitra" w:hint="cs"/>
          <w:color w:val="000000"/>
          <w:sz w:val="20"/>
          <w:szCs w:val="20"/>
          <w:highlight w:val="red"/>
          <w:rtl/>
        </w:rPr>
        <w:t>ص 143</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113-</w:t>
      </w:r>
      <w:r>
        <w:rPr>
          <w:rFonts w:ascii="Tahoma" w:eastAsia="Times New Roman" w:hAnsi="Tahoma" w:cs="B Mitra" w:hint="cs"/>
          <w:color w:val="000000"/>
          <w:sz w:val="20"/>
          <w:szCs w:val="20"/>
          <w:rtl/>
        </w:rPr>
        <w:t>إذْهَبُواْ بِقَمِیصِی هَذَا فَأَلْقُوهُ عَلَی‌ وَجْهِ أَبِی یَأْتِ بَصِیراً وَ أْتُونِی بِأَهْلِكُمْ أَجْمَعِینَ«93»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این پیراهن مرا ببرید و آنرا بر صورت پدرم بیفكنید (تا) بینا شود و همه كسان خود را نزد من بیاورید.»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فتوت و جوانمردی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دیدگاه اقتضایی داشتن درانجام وظیفه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رسیدگی به بستگان با حفظ حقوق دیگران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ایجاد رفاه مناسب برای طبقات محروم و زجرکشیده</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عمومی بودن لطف و محبت </w:t>
      </w:r>
      <w:r>
        <w:rPr>
          <w:rFonts w:ascii="Tahoma" w:eastAsia="Times New Roman" w:hAnsi="Tahoma" w:cs="B Mitra" w:hint="cs"/>
          <w:color w:val="000000"/>
          <w:sz w:val="20"/>
          <w:szCs w:val="20"/>
          <w:highlight w:val="red"/>
          <w:rtl/>
        </w:rPr>
        <w:t>ص 144</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114-</w:t>
      </w:r>
      <w:r>
        <w:rPr>
          <w:rFonts w:ascii="Tahoma" w:eastAsia="Times New Roman" w:hAnsi="Tahoma" w:cs="B Mitra" w:hint="cs"/>
          <w:color w:val="000000"/>
          <w:sz w:val="20"/>
          <w:szCs w:val="20"/>
          <w:rtl/>
        </w:rPr>
        <w:t>وَ لَمَّا فَصَلَتِ الْعِیرُ قَالَ أَبُوهُمْ إِنِّی لَأَجِدُ رِیحَ یُوسُفَ لَوْلَآ أَن تُفَنِّدُونِ«94»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چون كاروان (از مصر به سوی كنعان محل زندگی یعقوب) رهسپار شد، پدرشان گفت: همانا من بوی یوسف را می‌یابم، البتّه اگر مرا كم‌خرد ندانید.»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اگر قادر به درک حقایق نیستیم، انكار هم نكنیم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در نظر گرفـتن ظـرفیـت مخـتلف مـردم در شنـیدن اخبار و اطلاعات </w:t>
      </w:r>
      <w:r>
        <w:rPr>
          <w:rFonts w:ascii="Tahoma" w:eastAsia="Times New Roman" w:hAnsi="Tahoma" w:cs="B Mitra" w:hint="cs"/>
          <w:color w:val="000000"/>
          <w:sz w:val="20"/>
          <w:szCs w:val="20"/>
          <w:highlight w:val="red"/>
          <w:rtl/>
        </w:rPr>
        <w:t>ص 145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lastRenderedPageBreak/>
        <w:t>115-</w:t>
      </w:r>
      <w:r>
        <w:rPr>
          <w:rFonts w:ascii="Tahoma" w:eastAsia="Times New Roman" w:hAnsi="Tahoma" w:cs="B Mitra" w:hint="cs"/>
          <w:color w:val="000000"/>
          <w:sz w:val="20"/>
          <w:szCs w:val="20"/>
          <w:rtl/>
        </w:rPr>
        <w:t>قَالُواْ تَاللَّهِ إِنَّكَ لَفِی ضَلاَلِكَ الْقَدِیمِ«95»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«گفتند: به خدا سوگند تو در گمراهی دیرین خود هستی.»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كار نیكان را قیاس از خود مگیر  </w:t>
      </w:r>
      <w:r>
        <w:rPr>
          <w:rFonts w:ascii="Tahoma" w:eastAsia="Times New Roman" w:hAnsi="Tahoma" w:cs="B Mitra" w:hint="cs"/>
          <w:color w:val="000000"/>
          <w:sz w:val="20"/>
          <w:szCs w:val="20"/>
          <w:highlight w:val="red"/>
          <w:rtl/>
        </w:rPr>
        <w:t>ص 147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116-</w:t>
      </w:r>
      <w:r>
        <w:rPr>
          <w:rFonts w:ascii="Tahoma" w:eastAsia="Times New Roman" w:hAnsi="Tahoma" w:cs="B Mitra" w:hint="cs"/>
          <w:color w:val="000000"/>
          <w:sz w:val="20"/>
          <w:szCs w:val="20"/>
          <w:rtl/>
        </w:rPr>
        <w:t>فَلَمَّآ أَن جَآءَ الْبَشِیرُ أَلْقَاهُ علَی‌ وَجْهِهِ فَارْتَدَّ بَصِیراً قَالَ أَلَمْ أَقُلْ لَكُمْ إِنِّی أَعْلَمُ مِنَ اللَّهِ مَا لَا تَعْلَمُونَ«96»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(آن برادری كه حامل پیراهن یوسف بود) مژده‌رسان آمد، پیراهن را روی صورت یعقوب انداخت. پس یعقوب بینا گشت و گفت: آیا به شما نگفتم: همانا من از (عنایت) خداوند چیزی می‌دانم كه شما نمی‌دانید.»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اینکه در ضمن تلخی‌ها، شیرینی‌ها هم هست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عبرت گرفتن از فراز و نشیب‌های زندگی  </w:t>
      </w:r>
      <w:r>
        <w:rPr>
          <w:rFonts w:ascii="Tahoma" w:eastAsia="Times New Roman" w:hAnsi="Tahoma" w:cs="B Mitra" w:hint="cs"/>
          <w:color w:val="000000"/>
          <w:sz w:val="20"/>
          <w:szCs w:val="20"/>
          <w:highlight w:val="red"/>
          <w:rtl/>
        </w:rPr>
        <w:t>ص 148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117-</w:t>
      </w:r>
      <w:r>
        <w:rPr>
          <w:rFonts w:ascii="Tahoma" w:eastAsia="Times New Roman" w:hAnsi="Tahoma" w:cs="B Mitra" w:hint="cs"/>
          <w:color w:val="000000"/>
          <w:sz w:val="20"/>
          <w:szCs w:val="20"/>
          <w:rtl/>
        </w:rPr>
        <w:t>قَالُواْ یَآ أَبَانَا اسْتَغْفِرْ لَنَا ذُنُوبَنَآ إِنَّا كُنَّا خَاطِئِـینَ«97»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«(فرزندان) گفتند: ای پدر! برای گناهانمان (از خداوند) طلبِ آمرزش كن كه براستی ما خطاكار بودیم»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قَالَ سَوْفَ أَسْتَغْفِرُ لَكُمْ رَبِّی إِنَّهُ هُوَ الْغَفُورُ الرَّحِیمُ«98»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«(یعقوب) گفت: بزودی از پروردگارم برای شما طلب آمرزش می‌كنم، براستی كه او، خود آمرزنده و بسیار مهربان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ظلم (که مایه ذلت و ندامت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پرهیز از كینه توزی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خلافكار را به هنگام اقرار ملامت نكنیم  </w:t>
      </w:r>
      <w:r>
        <w:rPr>
          <w:rFonts w:ascii="Tahoma" w:eastAsia="Times New Roman" w:hAnsi="Tahoma" w:cs="B Mitra" w:hint="cs"/>
          <w:color w:val="000000"/>
          <w:sz w:val="20"/>
          <w:szCs w:val="20"/>
          <w:highlight w:val="red"/>
          <w:rtl/>
        </w:rPr>
        <w:t>ص 148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118-</w:t>
      </w:r>
      <w:r>
        <w:rPr>
          <w:rFonts w:ascii="Tahoma" w:eastAsia="Times New Roman" w:hAnsi="Tahoma" w:cs="B Mitra" w:hint="cs"/>
          <w:color w:val="000000"/>
          <w:sz w:val="20"/>
          <w:szCs w:val="20"/>
          <w:rtl/>
        </w:rPr>
        <w:t>فَلَمَّا دَخَلُواْ عَلَی‌ یُوسُفَ ءَاوَی إِلَیْهِ أَبَوَیْهِ وَقَالَ ادْخُلُواْ مِصْرَ إِن شَآءَ اللَّهُ ءَامِنِینَ«99»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«پس چون (پدر ومادر وبرادران) بر یوسف وارد شدند، پدر و مادرش را در كنار خویش جای داد وگفت: به خواست خدا با أمن و امان داخل مصر شوید.»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استقبال از مهمان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توجه به اینکه همراه‌سختی‌ها آسانی، و تلخی‌ها، شیرینی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احترام به والدین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توجه به الطاف خداوند  </w:t>
      </w:r>
      <w:r>
        <w:rPr>
          <w:rFonts w:ascii="Tahoma" w:eastAsia="Times New Roman" w:hAnsi="Tahoma" w:cs="B Mitra" w:hint="cs"/>
          <w:color w:val="000000"/>
          <w:sz w:val="20"/>
          <w:szCs w:val="20"/>
          <w:highlight w:val="red"/>
          <w:rtl/>
        </w:rPr>
        <w:t>ص 149</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119-</w:t>
      </w:r>
      <w:r>
        <w:rPr>
          <w:rFonts w:ascii="Tahoma" w:eastAsia="Times New Roman" w:hAnsi="Tahoma" w:cs="B Mitra" w:hint="cs"/>
          <w:color w:val="000000"/>
          <w:sz w:val="20"/>
          <w:szCs w:val="20"/>
          <w:rtl/>
        </w:rPr>
        <w:t>وَ رَفَعَ أَبَوَیْهِ عَلَی الْعَرْشِ وَخَرُّواْ لَهُ سُجَّداً و قَالَ یَآ أَبَتِ هَذَا تَأْوِیلُ رُءَیَای مِن قَبْلُ قَدْ جَعَلَهَا رَبِّی حَقّاً وَ قَدْ أَحْسَنَ بِی إِذْ أَخْرَجَنِـی مِنَ السِّجْنِ وَ جَآءَ بِكُم مِّنَ الْبَدْوِ مِّن بَعْدِ أَن نَّزَغَ الشَّیْــطَانُ بَیْنِی وَ بَیْنَ إِخْوَتِی إِنَّ رَبِّی لَطِیفٌ لِّمَا یَشَآءُ إِنَّهُ هُوَ الْعَلِیمُ الْحَكِیمُ«100»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پدر ومادرش را بر تخت بالا برد، ولی همه‌ی آنان پیش او افتادند و سجده كردند. و (یوسف) گفت: ای پدر! این است تعبیر خواب پیشین من. به یقین، پروردگارم آن را تحقق بخشید و به راستی كه به من احسان كرد، آنگاه كه مرا از زندان آزاد ساخت و شما را پس از آنكه شیطان میان من و برادرانم را بر هم زد، از بیابان (كنعان به مصر) آورد. همانا پروردگار من در آنچه بخواهد، صاحب لطف است. براستی او دانای حكیم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احترام ویژه نسبت به والدین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در ملاقات‌ها از تلخی‌ها نگوییم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 xml:space="preserve">3- احترام و تواضع در مقابل مسئولان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در همه امور خدا را در نظر داشته باشیم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جوانمردی و فتوت و مهمان‌نوازی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خود را برتر ندانیم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توجـه به نقش سفر در تجربه</w:t>
      </w:r>
      <w:r>
        <w:rPr>
          <w:rFonts w:ascii="Times New Roman" w:eastAsia="Times New Roman" w:hAnsi="Times New Roman" w:cs="Times New Roman" w:hint="cs"/>
          <w:color w:val="000000"/>
          <w:sz w:val="20"/>
          <w:szCs w:val="20"/>
          <w:rtl/>
        </w:rPr>
        <w:t>¬</w:t>
      </w:r>
      <w:r>
        <w:rPr>
          <w:rFonts w:ascii="Tahoma" w:eastAsia="Times New Roman" w:hAnsi="Tahoma" w:cs="B Mitra" w:hint="cs"/>
          <w:color w:val="000000"/>
          <w:sz w:val="20"/>
          <w:szCs w:val="20"/>
          <w:rtl/>
        </w:rPr>
        <w:t xml:space="preserve">اندوزی و توسعه و پیشرفت و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زندگی بهتر  </w:t>
      </w:r>
      <w:r>
        <w:rPr>
          <w:rFonts w:ascii="Tahoma" w:eastAsia="Times New Roman" w:hAnsi="Tahoma" w:cs="B Mitra" w:hint="cs"/>
          <w:color w:val="000000"/>
          <w:sz w:val="20"/>
          <w:szCs w:val="20"/>
          <w:highlight w:val="red"/>
          <w:rtl/>
        </w:rPr>
        <w:t>ص 150</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120-</w:t>
      </w:r>
      <w:r>
        <w:rPr>
          <w:rFonts w:ascii="Tahoma" w:eastAsia="Times New Roman" w:hAnsi="Tahoma" w:cs="B Mitra" w:hint="cs"/>
          <w:color w:val="000000"/>
          <w:sz w:val="20"/>
          <w:szCs w:val="20"/>
          <w:rtl/>
        </w:rPr>
        <w:t>رَبِ‌ّ قَدْ ءَاتَیْتَنِـی مِـنَ الْمُـلْكِ وَعَلَّــمْتَنِی مِـن تَأْوِیلِ الْأَحَادِیثِ فَاطِرَ السَّمَواتِ وَ الْأَرْضِ أَنتَ وَلِی‌ّ فِی الدُّنْیَا وَ الْأَخِرَةِ تَوَفَّنِی مُسْلِماً وَ أَلْحِقْنِی بِالصَّالِحِینَ«101»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«(یوسف گفت:) پروردگارا؛ تو مرا (بهره‌ای) از حكومت دادی و از تعبیر خواب‌ها به من آموختی. (ای) پدید آورنده‌ی آسمان‌ها و زمین، تنها تو در دنیا وآخرت مولای منی، مرا تسلیم خود بمیران و مرا به شایستگان ملحق‌فرما.»</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یاد خداوند در هر زمان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همه چیز از آن خداست، مغرور نشویم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عاقبت‌اندیشی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توجه به اینکه رسیدن به حكومت به اراده خداست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توجه به خطر رسیدن به حكومت و بیرون رفتن از دین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پایداری در كارهای خیر</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جهت دادن حكومت در راه خدا</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8- توجه به دانشمندان در گزینش نیرو </w:t>
      </w:r>
      <w:r>
        <w:rPr>
          <w:rFonts w:ascii="Tahoma" w:eastAsia="Times New Roman" w:hAnsi="Tahoma" w:cs="B Mitra" w:hint="cs"/>
          <w:color w:val="000000"/>
          <w:sz w:val="20"/>
          <w:szCs w:val="20"/>
          <w:highlight w:val="red"/>
          <w:rtl/>
        </w:rPr>
        <w:t>ص 152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«سیمای مدیر موفق در یك نگاه»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در پایان داستان حضرت یوسف ، سیمایی از آن را مرور می‌كنیم: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توجّه كامل به خداوند در تلخی‌ها: «ربّ السجن احبّ» در شادی‌ها و شیرینی‌ها: «ربّ قد آتیتنی من الملك»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رهاكردن هر خط انحرافی از هر گروهی: «انّی تركت ملّة قوم لایؤمنون باللَّه و هم بالاخرة كافرون»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پی‌گیری راه مستقیم پیشگامان: «واتبعت ملّة آبائی ابراهیم... و الحقنی بالصالحین»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پایداری در راه رضای خدا تا آخرین نفس: «توفّنی مسلماً»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5 - وقار در برابر رقبا: «احبّ الی ابینا منّا»</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صبر دربرابر حوادث ومرارت‌ها: «یجعلوه فی غیابت الجُبّ، اراد باهلك سوء»</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پاكدامنی و ترجیح تقوی بر رفاه: «معاذ اللّه، ربّ السّجن احبّ الی ممّا یدعوننی»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 كتمان در برابر بیگانگان: «و شروه بثمن بخس»</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9- علم وافر: «علّمتنی من تأویل الاحادیث - انّی حفیظ علیم...»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10- بیان رسا و فصیح: «فلمّا كلمّه قال انّك الیوم لدینا مكین»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11- اصالت خانوادگی: «آبائی ابراهیم و اسحاق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lastRenderedPageBreak/>
        <w:t>12- مدارا با مخالفان فكری: «یا صاحبی السّجن»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13- اخلاص: «كان من المخلصین»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14- سوز و علاقه به هدایت دیگران: «ءارباب متفرّقون خیرام اللّه الواحد»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15- قدرت طراحی وابتكار: «جعل السقایة، ائتونی باخ لكم، فذروه فی سنبله،...»</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16- تواضع و فروتنی: «رفع ابویه علی العرش»</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17- عفو و اغماض: «لا تثریب علیكم»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18- فتوّت و جوانمردی: «نزغ الشیطان بینی و بین اخوتی»</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19- امانتداری:«اجعلنی علی خزائن الارض انی حفیظ علیم»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20- مهمان‌نوازی: «انا خیر المنزلین»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121-</w:t>
      </w:r>
      <w:r>
        <w:rPr>
          <w:rFonts w:ascii="Tahoma" w:eastAsia="Times New Roman" w:hAnsi="Tahoma" w:cs="B Mitra" w:hint="cs"/>
          <w:color w:val="000000"/>
          <w:sz w:val="20"/>
          <w:szCs w:val="20"/>
          <w:rtl/>
        </w:rPr>
        <w:t>ذَلِكَ مِنْ أَنبَآءِ الْغَیْبِ نُوحِیهِ إِلَیْكَ وَمَا كُنتَ لَدَیْهِمْ إِذْ أَجْمَعُواْ أَمْرَهُمْ وَهُمْ یَمْكُرُونَ«102»</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 پیامبر!) این (داستان) از خبرهای غیبی است كه ما به تو وحی می‌كنیم و تو نزد آنان (برادران یوسف) نبودی آنگاه كه در كار خویش هم داستان و متّفق شدند و نیرنگ می‌نمودند (كه چگونه یوسف را در چاه اندازند و بگویند گرگ او را دریده است.)»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و توكل به قدرت خداوند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آنجا كه خدا نخواهد، نه تصمیم مردم «امرهم» نه اجماع آنان «اجمعوا» ونه نقشه وتوطئه «یمكرون» اثری ندارد.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درحوادث نقطه شروع و پایان فراموش نشود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در حوادث پی‌درپی و مرتبط، نكته اصلی و نقطه‌ی شروع را فراموش نكنید. محور داستان یوسف توطئه نابودی یوسف بود. «اَجمعوا أمرهم و هم یمكرون»  </w:t>
      </w:r>
      <w:r>
        <w:rPr>
          <w:rFonts w:ascii="Tahoma" w:eastAsia="Times New Roman" w:hAnsi="Tahoma" w:cs="B Mitra" w:hint="cs"/>
          <w:color w:val="000000"/>
          <w:sz w:val="20"/>
          <w:szCs w:val="20"/>
          <w:highlight w:val="red"/>
          <w:rtl/>
        </w:rPr>
        <w:t>ص156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122-</w:t>
      </w:r>
      <w:r>
        <w:rPr>
          <w:rFonts w:ascii="Tahoma" w:eastAsia="Times New Roman" w:hAnsi="Tahoma" w:cs="B Mitra" w:hint="cs"/>
          <w:color w:val="000000"/>
          <w:sz w:val="20"/>
          <w:szCs w:val="20"/>
          <w:rtl/>
        </w:rPr>
        <w:t>وَمَآ أَكْثَرُ النَّاسِ وَلَوْ حَرَصْتَ بِمُؤْمِنِینَ«103»</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 پیامبر!) بیشتر مردم ایمان بیاور نیستند، هر چند (سخت بكوشی و) حرص و آرزو داشته باشی.»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اكثریت دلیل بر حقانیت نیست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بارها اكثریّت مردم از نظر اعتقادات دینی، مورد انتقاد قرآن قرار گرفته‌اند. «و ما اكثر الناس... بمؤمنین»</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حرص نیكو داشتن (مثل حرص داشتن به هدایت و خدمت‌رسانی به مردم)</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هر حرصی مذموم نیست. (پیامبر برای ایمان آوردن مردم، حرص می‌ورزید) «حرصتَ»  </w:t>
      </w:r>
      <w:r>
        <w:rPr>
          <w:rFonts w:ascii="Tahoma" w:eastAsia="Times New Roman" w:hAnsi="Tahoma" w:cs="B Mitra" w:hint="cs"/>
          <w:color w:val="000000"/>
          <w:sz w:val="20"/>
          <w:szCs w:val="20"/>
          <w:highlight w:val="red"/>
          <w:rtl/>
        </w:rPr>
        <w:t>ص 156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123-</w:t>
      </w:r>
      <w:r>
        <w:rPr>
          <w:rFonts w:ascii="Tahoma" w:eastAsia="Times New Roman" w:hAnsi="Tahoma" w:cs="B Mitra" w:hint="cs"/>
          <w:color w:val="000000"/>
          <w:sz w:val="20"/>
          <w:szCs w:val="20"/>
          <w:rtl/>
        </w:rPr>
        <w:t>وَ مَا تَسْئَلُهُمْ عَلَیْهِ مِنْ أَجْرٍ إِنْ هُوَ إِلَّا ذِكْرٌ لِّلْعَالَمِینَ«104»</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تو بر این (وظیفه‌ی ارشاد) پاداشی از آنان نمی‌خواهی. آن (رسالت و قرآن) جز تذكر و پندی برای جهانیان نیست.»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توقع نداشتن از مردم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اگر اكثریت حمایت نكردند مأیوس نشویم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غافل نشدن از احكام الهی  </w:t>
      </w:r>
      <w:r>
        <w:rPr>
          <w:rFonts w:ascii="Tahoma" w:eastAsia="Times New Roman" w:hAnsi="Tahoma" w:cs="B Mitra" w:hint="cs"/>
          <w:color w:val="000000"/>
          <w:sz w:val="20"/>
          <w:szCs w:val="20"/>
          <w:highlight w:val="red"/>
          <w:rtl/>
        </w:rPr>
        <w:t>ص 157</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124-</w:t>
      </w:r>
      <w:r>
        <w:rPr>
          <w:rFonts w:ascii="Tahoma" w:eastAsia="Times New Roman" w:hAnsi="Tahoma" w:cs="B Mitra" w:hint="cs"/>
          <w:color w:val="000000"/>
          <w:sz w:val="20"/>
          <w:szCs w:val="20"/>
          <w:rtl/>
        </w:rPr>
        <w:t>وَكَأَیِّن مِّنْ ءَایَةٍ فِی السَّمَوَاتِ وَالْأَرْضِ یَمُرُّونَ عَلَیْهَا وَ هُمْ عَنْهَا مُعْرِضُونَ«105»</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چه بسیار نشانه در آسمان‌ها و زمین كه بر آن می‌گذرند، در حالی كه از آن روی گردانند.»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امیدواری به قدرت و لطف خدا در هر حال</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حق پذیری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توجه به اینکه اعراض، از غفلت خطرناك‌تر است  </w:t>
      </w:r>
      <w:r>
        <w:rPr>
          <w:rFonts w:ascii="Tahoma" w:eastAsia="Times New Roman" w:hAnsi="Tahoma" w:cs="B Mitra" w:hint="cs"/>
          <w:color w:val="000000"/>
          <w:sz w:val="20"/>
          <w:szCs w:val="20"/>
          <w:highlight w:val="red"/>
          <w:rtl/>
        </w:rPr>
        <w:t>ص 158</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125-</w:t>
      </w:r>
      <w:r>
        <w:rPr>
          <w:rFonts w:ascii="Tahoma" w:eastAsia="Times New Roman" w:hAnsi="Tahoma" w:cs="B Mitra" w:hint="cs"/>
          <w:color w:val="000000"/>
          <w:sz w:val="20"/>
          <w:szCs w:val="20"/>
          <w:rtl/>
        </w:rPr>
        <w:t>وَمَا یُؤْمِنُ أَكْثَرُهُم بِاللَّهِ إِلَّا وَهُم مُّشْرِكُونَ«106»</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بیشترشان به خداوند ایمان نمی‌آورند، جز اینكه (با او چیزی را) شریك می‌گیرند. (و ایمانشان خالص نیست)»</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توجه به نشانه‌های اخلاص و شرك</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نشانه‌های مؤمن مخلص</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در انفاق: «لانرید منكم جزاء و لاشكوراً»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از كسی توقع پاداش و تشكر ندارد.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در عبادت: «و لا یشرك بعبادة ربّه احداً»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جز خداوند كسی را بندگی نمی‌كند.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در تبلیغ: «إن اجری الاّ علی اللَّه»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به غیر خداوند از كسی پاداش نمی‌خواهد.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در ازدواج: «و لأمة مؤمنة خیر»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ایمان را اصل قرار می‌دهد.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 در برخورد با مردم: «قل اللَّه ثم ذرهم»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جز رضای او همه چیز را كنار می‌گذارد.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در جنگ وبرخورد با دشمن: «و لایخشون احداً الا اللَّه» از كسی به جز خداوند نمی‌هراسد.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7- در مهرورزی و محبّت: «والّذین آمنوا اشدّ حبّاً للَّه» هیچ كس را به اندازه خداوند دوست نمی‌دارد.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8 - در تجارت وكسب وكار: «رجال لاتلهیهم تجارة و لابیع عن ذكراللَّه» از یاد خداوند غافل نمی‌شود.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نشانه‌های انسان آلوده به شرك</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عزّت را از دیگران آرزو می‌كند: «أیبتغون عندهم العزّة»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در عمل: «خلطوا عملاً صالحاً وآخر سیّئاً»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كار شایسته را با ناشایست می‌آمیزد.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دربرخورد بادیگران: «كلّ حزب بما لدیهم فرحون» دچار تعصبات حزبی و گروهی می‌شود.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در عبادت: «الّذین هم عن صلاتهم ساهون . الّذین هم یرائون» بی‌توجّهی و ریاكاری می‌كند.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در جنگ و نبرد: «یخشون النّاس كخشیة اللَّه»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از مردم می‌ترسد.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6- در تجارت وامور دنیوی: «اَلْهاكم التَّكاثُر» سرگرم افزون‌طلبی است.</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7- در انتخاب دین و دنیا: «و اذا رأوا تجارة او لهواً انفضّوا الیها و تركوك قائماً» دنیا را می‌گیرند و پیامبر را تنها می‌گذارند.  </w:t>
      </w:r>
      <w:r>
        <w:rPr>
          <w:rFonts w:ascii="Tahoma" w:eastAsia="Times New Roman" w:hAnsi="Tahoma" w:cs="B Mitra" w:hint="cs"/>
          <w:color w:val="000000"/>
          <w:sz w:val="20"/>
          <w:szCs w:val="20"/>
          <w:highlight w:val="red"/>
          <w:rtl/>
        </w:rPr>
        <w:t>ص 158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126-</w:t>
      </w:r>
      <w:r>
        <w:rPr>
          <w:rFonts w:ascii="Tahoma" w:eastAsia="Times New Roman" w:hAnsi="Tahoma" w:cs="B Mitra" w:hint="cs"/>
          <w:color w:val="000000"/>
          <w:sz w:val="20"/>
          <w:szCs w:val="20"/>
          <w:rtl/>
        </w:rPr>
        <w:t>أَفَأَمِنُواْ أَن تَأْتِیَهُمْ غَاشِیَةٌ مِّنْ عذَابِ اللَّهِ أَوْ تَأْتِیَهُمُ السَّاعَةُ بَغْتَةً وَ هُمْ لَا یَشْعُرُونَ«107»</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«آیا (آنها كه ایمان نمی‌آورند) از اینكه عذاب الهی آنها را در برگیرد و یا قیامت در حالی كه نمی‌دانند ناگهانی فرا رسد، در امانند؟»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پرهیز از خوداتكایی</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2- یاد قیامت   </w:t>
      </w:r>
      <w:r>
        <w:rPr>
          <w:rFonts w:ascii="Tahoma" w:eastAsia="Times New Roman" w:hAnsi="Tahoma" w:cs="B Mitra" w:hint="cs"/>
          <w:color w:val="000000"/>
          <w:sz w:val="20"/>
          <w:szCs w:val="20"/>
          <w:highlight w:val="red"/>
          <w:rtl/>
        </w:rPr>
        <w:t>ص 162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127-</w:t>
      </w:r>
      <w:r>
        <w:rPr>
          <w:rFonts w:ascii="Tahoma" w:eastAsia="Times New Roman" w:hAnsi="Tahoma" w:cs="B Mitra" w:hint="cs"/>
          <w:color w:val="000000"/>
          <w:sz w:val="20"/>
          <w:szCs w:val="20"/>
          <w:rtl/>
        </w:rPr>
        <w:t>قُلْ هَذِهِ سَبِیلِی أَدْعُواْ إِلَی اللَّهِ عَلَی‌ بَصِیرَةٍ أَنَاْ وَ مَنِ اتَّبَعَنِی وَ سُبْحَانَ اللَّهِ وَ مَآ أَنَاْ مِنَ الْمُشْرِكِینَ«108»</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«(ای پیامبر! تو نیز) بگو: این راه من است. من و هر كس </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پیروی‌ام كرد، با بینایی به سوی خدا دعوت می‌كنیم و خداوند (از هر شریكی) منزه است و من از مشركان نیستم.»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دعوت به خدا نه به خود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آگاهی دادن به مردم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بصیرت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4- اخلاص در عمل  </w:t>
      </w:r>
      <w:r>
        <w:rPr>
          <w:rFonts w:ascii="Tahoma" w:eastAsia="Times New Roman" w:hAnsi="Tahoma" w:cs="B Mitra" w:hint="cs"/>
          <w:color w:val="000000"/>
          <w:sz w:val="20"/>
          <w:szCs w:val="20"/>
          <w:highlight w:val="red"/>
          <w:rtl/>
        </w:rPr>
        <w:t>ص 162</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128-</w:t>
      </w:r>
      <w:r>
        <w:rPr>
          <w:rFonts w:ascii="Tahoma" w:eastAsia="Times New Roman" w:hAnsi="Tahoma" w:cs="B Mitra" w:hint="cs"/>
          <w:color w:val="000000"/>
          <w:sz w:val="20"/>
          <w:szCs w:val="20"/>
          <w:rtl/>
        </w:rPr>
        <w:t>وَمَآ أَرْسَلْنَا مِن قَبْلِكَ إِلَّا رِجَالاً نُّوحِی إِلَیْهِم مِّنْ أَهْلِ الْقُرَی‌ أَفَلَمْ یَسِــیرُواْ فِی الْأَرْضِ فَیَنظُرُواْ كَیْـفَ كَـانَ عَاقِبَةُ الَّذِینَ مِن قَبْلِهِمْ وَ لَدَارُ الْأَخِرَةِ خَیْرٌ لِلَّذِینَ اتَّقَوْاْ أَفَلَا تَعْقِلُونَ«109»</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«و پیش از تو (پیامبری) نفرستادیم، جز مردانی از اهل آبادی‌ها را كه به آنان نیز وحی می‌كردیم. (با وجود این) آیا در زمین سیر نكرده‌اند تا عاقبت كسانی را كه پیش از آنان بوده‌اند بنگرند؟ و قطعاً سرای آخرت برای كسانی كه تقوا پیشه كرده‌اند بهتر است. آیا نمی‌اندیشید؟»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1- مردمی بودن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نظارت مستقیم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3- سفرها هدفدار باشد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حفظ آثار باستانی برای عبرت دیگران</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بكار انداختن عقل و اندیشه  </w:t>
      </w:r>
      <w:r>
        <w:rPr>
          <w:rFonts w:ascii="Tahoma" w:eastAsia="Times New Roman" w:hAnsi="Tahoma" w:cs="B Mitra" w:hint="cs"/>
          <w:color w:val="000000"/>
          <w:sz w:val="20"/>
          <w:szCs w:val="20"/>
          <w:highlight w:val="red"/>
          <w:rtl/>
        </w:rPr>
        <w:t>ص 163</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129-</w:t>
      </w:r>
      <w:r>
        <w:rPr>
          <w:rFonts w:ascii="Tahoma" w:eastAsia="Times New Roman" w:hAnsi="Tahoma" w:cs="B Mitra" w:hint="cs"/>
          <w:color w:val="000000"/>
          <w:sz w:val="20"/>
          <w:szCs w:val="20"/>
          <w:rtl/>
        </w:rPr>
        <w:t xml:space="preserve"> حَـتَّی‌ إِذَا اسْتَیْئَسَ الرُّسُـلُ وَ ظَنُّواْ أَنَّهُمْ قَدْ كُذِبُواْ جَآءَهُمْ نَصْرُنَا فَنُجِّی مَن نَّشَآءُ وَ لَا یُرَدُّ بَأْسُنَا عَنِ الْقَوْمِ الْمُجْرِمِینَ«110»</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«(دعوت پیامبران و مخالفت دشمنان همچنان ادامه داشت) تا هنگامی كه پیامبران (از هدایت مردم) به آستانه نومیدی رسیدند وكفار گمان كردند (وعده‌ی عذاب) به دروغ به آنان داده شده است، آنگاه یاری ما به آنان رسید، پس كسانی را كه می‌خواستیم نجات یافتند (ولی) عذاب ما ازگروه مجرمان باز گردانده نمی‌شود.»</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پایداری و استقامت بر راه حق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2- مهلت دادن به مجرم</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3- خوش‌بینی و حسن نیت به اندازه </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4- دقت در صرف منابع</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5- توجه به اینکه راه حق بن بست ندارد  </w:t>
      </w:r>
      <w:r>
        <w:rPr>
          <w:rFonts w:ascii="Tahoma" w:eastAsia="Times New Roman" w:hAnsi="Tahoma" w:cs="B Mitra" w:hint="cs"/>
          <w:color w:val="000000"/>
          <w:sz w:val="20"/>
          <w:szCs w:val="20"/>
          <w:highlight w:val="red"/>
          <w:rtl/>
        </w:rPr>
        <w:t>ص 164</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highlight w:val="green"/>
          <w:rtl/>
        </w:rPr>
        <w:t>130-</w:t>
      </w:r>
      <w:r>
        <w:rPr>
          <w:rFonts w:ascii="Tahoma" w:eastAsia="Times New Roman" w:hAnsi="Tahoma" w:cs="B Mitra" w:hint="cs"/>
          <w:color w:val="000000"/>
          <w:sz w:val="20"/>
          <w:szCs w:val="20"/>
          <w:rtl/>
        </w:rPr>
        <w:t>لَقَـدْ كَانَ فِی قَصَـصِهِمْ عِبْرَةٌ لاُِّوْلِی الْأَلْبَـابِ مَا كَـانَ حَدِیثاً یُفْتَرَی‌ وَلَكِن تَصْدِیقَ الَّذِی بَیْنَ یَـدَیْهِ وَ تَفْصِـیلَ كُلِ‌ّ شَی‌ءٍ وَهُدی وَرَحْمَةً لِّقَوْمٍ یُؤْمِنُونَ«111»</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به راستی در سرگذشت آنان، برای خردمندان عبرتی است. (این) سخنی نیست كه به دروغ ساخته شده باشد، بلكه تصدیق كننده‌ی آن (كتاب آسمانی) است كه پیش از آن آمده و روشنگر هر چیز و (مایه) هدایت و رحمت برای گروهی است كه ایمان می‌آورند.»</w:t>
      </w:r>
    </w:p>
    <w:p w:rsidR="007B14D9" w:rsidRDefault="007B14D9" w:rsidP="007B14D9">
      <w:pPr>
        <w:pStyle w:val="ListParagraph"/>
        <w:bidi/>
        <w:ind w:left="900"/>
        <w:rPr>
          <w:rFonts w:ascii="Tahoma" w:eastAsia="Times New Roman" w:hAnsi="Tahoma" w:cs="B Mitra"/>
          <w:color w:val="000000"/>
          <w:sz w:val="20"/>
          <w:szCs w:val="20"/>
        </w:rPr>
      </w:pPr>
      <w:r>
        <w:rPr>
          <w:rFonts w:ascii="Tahoma" w:eastAsia="Times New Roman" w:hAnsi="Tahoma" w:cs="B Mitra" w:hint="cs"/>
          <w:color w:val="000000"/>
          <w:sz w:val="20"/>
          <w:szCs w:val="20"/>
          <w:rtl/>
        </w:rPr>
        <w:t xml:space="preserve">1- عبرت گرفتن از تاریخ </w:t>
      </w:r>
      <w:r>
        <w:rPr>
          <w:rFonts w:ascii="Tahoma" w:eastAsia="Times New Roman" w:hAnsi="Tahoma" w:cs="B Mitra" w:hint="cs"/>
          <w:color w:val="000000"/>
          <w:sz w:val="20"/>
          <w:szCs w:val="20"/>
          <w:highlight w:val="red"/>
          <w:rtl/>
        </w:rPr>
        <w:t>ص 165</w:t>
      </w: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color w:val="000000"/>
          <w:sz w:val="20"/>
          <w:szCs w:val="20"/>
        </w:rPr>
      </w:pPr>
    </w:p>
    <w:p w:rsidR="007B14D9" w:rsidRDefault="007B14D9" w:rsidP="007B14D9">
      <w:pPr>
        <w:pStyle w:val="ListParagraph"/>
        <w:bidi/>
        <w:ind w:left="900"/>
        <w:rPr>
          <w:rFonts w:ascii="Tahoma" w:eastAsia="Times New Roman" w:hAnsi="Tahoma" w:cs="B Mitra" w:hint="cs"/>
          <w:color w:val="000000"/>
          <w:sz w:val="20"/>
          <w:szCs w:val="20"/>
          <w:rtl/>
        </w:rPr>
      </w:pPr>
    </w:p>
    <w:p w:rsidR="007B14D9" w:rsidRDefault="007B14D9" w:rsidP="007B14D9">
      <w:pPr>
        <w:pStyle w:val="ListParagraph"/>
        <w:bidi/>
        <w:ind w:left="900"/>
        <w:rPr>
          <w:rFonts w:ascii="Tahoma" w:eastAsia="Times New Roman" w:hAnsi="Tahoma" w:cs="B Mitra"/>
          <w:b/>
          <w:bCs/>
          <w:color w:val="000000"/>
          <w:sz w:val="20"/>
          <w:szCs w:val="20"/>
        </w:rPr>
      </w:pPr>
      <w:r>
        <w:rPr>
          <w:rFonts w:ascii="Tahoma" w:eastAsia="Times New Roman" w:hAnsi="Tahoma" w:cs="B Mitra"/>
          <w:color w:val="000000"/>
          <w:sz w:val="20"/>
          <w:szCs w:val="20"/>
        </w:rPr>
        <w:t>‌</w:t>
      </w:r>
      <w:r>
        <w:rPr>
          <w:rFonts w:ascii="Tahoma" w:eastAsia="Times New Roman" w:hAnsi="Tahoma" w:cs="B Mitra" w:hint="cs"/>
          <w:color w:val="000000"/>
          <w:sz w:val="20"/>
          <w:szCs w:val="20"/>
          <w:rtl/>
        </w:rPr>
        <w:br/>
      </w:r>
      <w:r>
        <w:rPr>
          <w:rFonts w:ascii="Tahoma" w:eastAsia="Times New Roman" w:hAnsi="Tahoma" w:cs="B Mitra" w:hint="cs"/>
          <w:color w:val="000000"/>
          <w:sz w:val="28"/>
          <w:szCs w:val="28"/>
          <w:rtl/>
        </w:rPr>
        <w:br/>
      </w:r>
    </w:p>
    <w:p w:rsidR="007B14D9" w:rsidRDefault="007B14D9" w:rsidP="007B14D9">
      <w:pPr>
        <w:bidi/>
        <w:rPr>
          <w:rFonts w:hint="cs"/>
          <w:sz w:val="20"/>
          <w:szCs w:val="20"/>
          <w:rtl/>
          <w:lang w:bidi="fa-IR"/>
        </w:rPr>
      </w:pPr>
    </w:p>
    <w:p w:rsidR="007B14D9" w:rsidRDefault="007B14D9" w:rsidP="007B14D9">
      <w:pPr>
        <w:pStyle w:val="ListParagraph"/>
        <w:bidi/>
        <w:ind w:left="900"/>
        <w:rPr>
          <w:sz w:val="20"/>
          <w:szCs w:val="20"/>
          <w:rtl/>
        </w:rPr>
      </w:pPr>
    </w:p>
    <w:p w:rsidR="007B14D9" w:rsidRDefault="007B14D9" w:rsidP="007B14D9">
      <w:pPr>
        <w:bidi/>
        <w:rPr>
          <w:lang w:bidi="fa-IR"/>
        </w:rPr>
      </w:pPr>
    </w:p>
    <w:p w:rsidR="00920037" w:rsidRDefault="00920037">
      <w:bookmarkStart w:id="0" w:name="_GoBack"/>
      <w:bookmarkEnd w:id="0"/>
    </w:p>
    <w:sectPr w:rsidR="00920037" w:rsidSect="000B756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Mitra">
    <w:altName w:val="Courier New"/>
    <w:panose1 w:val="00000400000000000000"/>
    <w:charset w:val="B2"/>
    <w:family w:val="auto"/>
    <w:pitch w:val="variable"/>
    <w:sig w:usb0="00002000"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813531"/>
    <w:multiLevelType w:val="hybridMultilevel"/>
    <w:tmpl w:val="10D04040"/>
    <w:lvl w:ilvl="0" w:tplc="2F2AB47E">
      <w:start w:val="1"/>
      <w:numFmt w:val="decimal"/>
      <w:lvlText w:val="%1-"/>
      <w:lvlJc w:val="left"/>
      <w:pPr>
        <w:ind w:left="90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7C940175"/>
    <w:multiLevelType w:val="hybridMultilevel"/>
    <w:tmpl w:val="10D04040"/>
    <w:lvl w:ilvl="0" w:tplc="2F2AB47E">
      <w:start w:val="1"/>
      <w:numFmt w:val="decimal"/>
      <w:lvlText w:val="%1-"/>
      <w:lvlJc w:val="left"/>
      <w:pPr>
        <w:ind w:left="90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030"/>
    <w:rsid w:val="000B7560"/>
    <w:rsid w:val="007B14D9"/>
    <w:rsid w:val="00920037"/>
    <w:rsid w:val="00BB603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4D9"/>
    <w:rPr>
      <w:lang w:bidi="ar-SA"/>
    </w:rPr>
  </w:style>
  <w:style w:type="paragraph" w:styleId="Heading1">
    <w:name w:val="heading 1"/>
    <w:basedOn w:val="Normal"/>
    <w:next w:val="Normal"/>
    <w:link w:val="Heading1Char"/>
    <w:uiPriority w:val="9"/>
    <w:qFormat/>
    <w:rsid w:val="007B14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B14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B14D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B14D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B14D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B14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B14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B14D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B14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4D9"/>
    <w:rPr>
      <w:rFonts w:asciiTheme="majorHAnsi" w:eastAsiaTheme="majorEastAsia" w:hAnsiTheme="majorHAnsi" w:cstheme="majorBidi"/>
      <w:b/>
      <w:bCs/>
      <w:color w:val="365F91" w:themeColor="accent1" w:themeShade="BF"/>
      <w:sz w:val="28"/>
      <w:szCs w:val="28"/>
      <w:lang w:bidi="ar-SA"/>
    </w:rPr>
  </w:style>
  <w:style w:type="character" w:customStyle="1" w:styleId="Heading2Char">
    <w:name w:val="Heading 2 Char"/>
    <w:basedOn w:val="DefaultParagraphFont"/>
    <w:link w:val="Heading2"/>
    <w:uiPriority w:val="9"/>
    <w:semiHidden/>
    <w:rsid w:val="007B14D9"/>
    <w:rPr>
      <w:rFonts w:asciiTheme="majorHAnsi" w:eastAsiaTheme="majorEastAsia" w:hAnsiTheme="majorHAnsi" w:cstheme="majorBidi"/>
      <w:b/>
      <w:bCs/>
      <w:color w:val="4F81BD" w:themeColor="accent1"/>
      <w:sz w:val="26"/>
      <w:szCs w:val="26"/>
      <w:lang w:bidi="ar-SA"/>
    </w:rPr>
  </w:style>
  <w:style w:type="character" w:customStyle="1" w:styleId="Heading3Char">
    <w:name w:val="Heading 3 Char"/>
    <w:basedOn w:val="DefaultParagraphFont"/>
    <w:link w:val="Heading3"/>
    <w:uiPriority w:val="9"/>
    <w:semiHidden/>
    <w:rsid w:val="007B14D9"/>
    <w:rPr>
      <w:rFonts w:asciiTheme="majorHAnsi" w:eastAsiaTheme="majorEastAsia" w:hAnsiTheme="majorHAnsi" w:cstheme="majorBidi"/>
      <w:b/>
      <w:bCs/>
      <w:color w:val="4F81BD" w:themeColor="accent1"/>
      <w:lang w:bidi="ar-SA"/>
    </w:rPr>
  </w:style>
  <w:style w:type="character" w:customStyle="1" w:styleId="Heading4Char">
    <w:name w:val="Heading 4 Char"/>
    <w:basedOn w:val="DefaultParagraphFont"/>
    <w:link w:val="Heading4"/>
    <w:uiPriority w:val="9"/>
    <w:semiHidden/>
    <w:rsid w:val="007B14D9"/>
    <w:rPr>
      <w:rFonts w:asciiTheme="majorHAnsi" w:eastAsiaTheme="majorEastAsia" w:hAnsiTheme="majorHAnsi" w:cstheme="majorBidi"/>
      <w:b/>
      <w:bCs/>
      <w:i/>
      <w:iCs/>
      <w:color w:val="4F81BD" w:themeColor="accent1"/>
      <w:lang w:bidi="ar-SA"/>
    </w:rPr>
  </w:style>
  <w:style w:type="character" w:customStyle="1" w:styleId="Heading5Char">
    <w:name w:val="Heading 5 Char"/>
    <w:basedOn w:val="DefaultParagraphFont"/>
    <w:link w:val="Heading5"/>
    <w:uiPriority w:val="9"/>
    <w:semiHidden/>
    <w:rsid w:val="007B14D9"/>
    <w:rPr>
      <w:rFonts w:asciiTheme="majorHAnsi" w:eastAsiaTheme="majorEastAsia" w:hAnsiTheme="majorHAnsi" w:cstheme="majorBidi"/>
      <w:color w:val="243F60" w:themeColor="accent1" w:themeShade="7F"/>
      <w:lang w:bidi="ar-SA"/>
    </w:rPr>
  </w:style>
  <w:style w:type="character" w:customStyle="1" w:styleId="Heading6Char">
    <w:name w:val="Heading 6 Char"/>
    <w:basedOn w:val="DefaultParagraphFont"/>
    <w:link w:val="Heading6"/>
    <w:uiPriority w:val="9"/>
    <w:semiHidden/>
    <w:rsid w:val="007B14D9"/>
    <w:rPr>
      <w:rFonts w:asciiTheme="majorHAnsi" w:eastAsiaTheme="majorEastAsia" w:hAnsiTheme="majorHAnsi" w:cstheme="majorBidi"/>
      <w:i/>
      <w:iCs/>
      <w:color w:val="243F60" w:themeColor="accent1" w:themeShade="7F"/>
      <w:lang w:bidi="ar-SA"/>
    </w:rPr>
  </w:style>
  <w:style w:type="character" w:customStyle="1" w:styleId="Heading7Char">
    <w:name w:val="Heading 7 Char"/>
    <w:basedOn w:val="DefaultParagraphFont"/>
    <w:link w:val="Heading7"/>
    <w:uiPriority w:val="9"/>
    <w:semiHidden/>
    <w:rsid w:val="007B14D9"/>
    <w:rPr>
      <w:rFonts w:asciiTheme="majorHAnsi" w:eastAsiaTheme="majorEastAsia" w:hAnsiTheme="majorHAnsi" w:cstheme="majorBidi"/>
      <w:i/>
      <w:iCs/>
      <w:color w:val="404040" w:themeColor="text1" w:themeTint="BF"/>
      <w:lang w:bidi="ar-SA"/>
    </w:rPr>
  </w:style>
  <w:style w:type="character" w:customStyle="1" w:styleId="Heading8Char">
    <w:name w:val="Heading 8 Char"/>
    <w:basedOn w:val="DefaultParagraphFont"/>
    <w:link w:val="Heading8"/>
    <w:uiPriority w:val="9"/>
    <w:semiHidden/>
    <w:rsid w:val="007B14D9"/>
    <w:rPr>
      <w:rFonts w:asciiTheme="majorHAnsi" w:eastAsiaTheme="majorEastAsia" w:hAnsiTheme="majorHAnsi" w:cstheme="majorBidi"/>
      <w:color w:val="404040" w:themeColor="text1" w:themeTint="BF"/>
      <w:sz w:val="20"/>
      <w:szCs w:val="20"/>
      <w:lang w:bidi="ar-SA"/>
    </w:rPr>
  </w:style>
  <w:style w:type="character" w:customStyle="1" w:styleId="Heading9Char">
    <w:name w:val="Heading 9 Char"/>
    <w:basedOn w:val="DefaultParagraphFont"/>
    <w:link w:val="Heading9"/>
    <w:uiPriority w:val="9"/>
    <w:semiHidden/>
    <w:rsid w:val="007B14D9"/>
    <w:rPr>
      <w:rFonts w:asciiTheme="majorHAnsi" w:eastAsiaTheme="majorEastAsia" w:hAnsiTheme="majorHAnsi" w:cstheme="majorBidi"/>
      <w:i/>
      <w:iCs/>
      <w:color w:val="404040" w:themeColor="text1" w:themeTint="BF"/>
      <w:sz w:val="20"/>
      <w:szCs w:val="20"/>
      <w:lang w:bidi="ar-SA"/>
    </w:rPr>
  </w:style>
  <w:style w:type="character" w:styleId="Hyperlink">
    <w:name w:val="Hyperlink"/>
    <w:basedOn w:val="DefaultParagraphFont"/>
    <w:uiPriority w:val="99"/>
    <w:semiHidden/>
    <w:unhideWhenUsed/>
    <w:rsid w:val="007B14D9"/>
    <w:rPr>
      <w:color w:val="0000FF" w:themeColor="hyperlink"/>
      <w:u w:val="single"/>
    </w:rPr>
  </w:style>
  <w:style w:type="character" w:styleId="FollowedHyperlink">
    <w:name w:val="FollowedHyperlink"/>
    <w:basedOn w:val="DefaultParagraphFont"/>
    <w:uiPriority w:val="99"/>
    <w:semiHidden/>
    <w:unhideWhenUsed/>
    <w:rsid w:val="007B14D9"/>
    <w:rPr>
      <w:color w:val="800080" w:themeColor="followedHyperlink"/>
      <w:u w:val="single"/>
    </w:rPr>
  </w:style>
  <w:style w:type="paragraph" w:styleId="Header">
    <w:name w:val="header"/>
    <w:basedOn w:val="Normal"/>
    <w:link w:val="HeaderChar"/>
    <w:uiPriority w:val="99"/>
    <w:semiHidden/>
    <w:unhideWhenUsed/>
    <w:rsid w:val="007B14D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14D9"/>
    <w:rPr>
      <w:lang w:bidi="ar-SA"/>
    </w:rPr>
  </w:style>
  <w:style w:type="paragraph" w:styleId="Footer">
    <w:name w:val="footer"/>
    <w:basedOn w:val="Normal"/>
    <w:link w:val="FooterChar"/>
    <w:uiPriority w:val="99"/>
    <w:semiHidden/>
    <w:unhideWhenUsed/>
    <w:rsid w:val="007B14D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14D9"/>
    <w:rPr>
      <w:lang w:bidi="ar-SA"/>
    </w:rPr>
  </w:style>
  <w:style w:type="paragraph" w:styleId="Title">
    <w:name w:val="Title"/>
    <w:basedOn w:val="Normal"/>
    <w:next w:val="Normal"/>
    <w:link w:val="TitleChar"/>
    <w:uiPriority w:val="10"/>
    <w:qFormat/>
    <w:rsid w:val="007B14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B14D9"/>
    <w:rPr>
      <w:rFonts w:asciiTheme="majorHAnsi" w:eastAsiaTheme="majorEastAsia" w:hAnsiTheme="majorHAnsi" w:cstheme="majorBidi"/>
      <w:color w:val="17365D" w:themeColor="text2" w:themeShade="BF"/>
      <w:spacing w:val="5"/>
      <w:kern w:val="28"/>
      <w:sz w:val="52"/>
      <w:szCs w:val="52"/>
      <w:lang w:bidi="ar-SA"/>
    </w:rPr>
  </w:style>
  <w:style w:type="paragraph" w:styleId="Subtitle">
    <w:name w:val="Subtitle"/>
    <w:basedOn w:val="Normal"/>
    <w:next w:val="Normal"/>
    <w:link w:val="SubtitleChar"/>
    <w:uiPriority w:val="11"/>
    <w:qFormat/>
    <w:rsid w:val="007B14D9"/>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B14D9"/>
    <w:rPr>
      <w:rFonts w:asciiTheme="majorHAnsi" w:eastAsiaTheme="majorEastAsia" w:hAnsiTheme="majorHAnsi" w:cstheme="majorBidi"/>
      <w:i/>
      <w:iCs/>
      <w:color w:val="4F81BD" w:themeColor="accent1"/>
      <w:spacing w:val="15"/>
      <w:sz w:val="24"/>
      <w:szCs w:val="24"/>
      <w:lang w:bidi="ar-SA"/>
    </w:rPr>
  </w:style>
  <w:style w:type="paragraph" w:styleId="BalloonText">
    <w:name w:val="Balloon Text"/>
    <w:basedOn w:val="Normal"/>
    <w:link w:val="BalloonTextChar"/>
    <w:uiPriority w:val="99"/>
    <w:semiHidden/>
    <w:unhideWhenUsed/>
    <w:rsid w:val="007B14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14D9"/>
    <w:rPr>
      <w:rFonts w:ascii="Tahoma" w:hAnsi="Tahoma" w:cs="Tahoma"/>
      <w:sz w:val="16"/>
      <w:szCs w:val="16"/>
      <w:lang w:bidi="ar-SA"/>
    </w:rPr>
  </w:style>
  <w:style w:type="paragraph" w:styleId="ListParagraph">
    <w:name w:val="List Paragraph"/>
    <w:basedOn w:val="Normal"/>
    <w:uiPriority w:val="34"/>
    <w:qFormat/>
    <w:rsid w:val="007B14D9"/>
    <w:pPr>
      <w:ind w:left="720"/>
      <w:contextualSpacing/>
    </w:pPr>
  </w:style>
  <w:style w:type="paragraph" w:styleId="Quote">
    <w:name w:val="Quote"/>
    <w:basedOn w:val="Normal"/>
    <w:next w:val="Normal"/>
    <w:link w:val="QuoteChar"/>
    <w:uiPriority w:val="29"/>
    <w:qFormat/>
    <w:rsid w:val="007B14D9"/>
    <w:rPr>
      <w:i/>
      <w:iCs/>
      <w:color w:val="000000" w:themeColor="text1"/>
    </w:rPr>
  </w:style>
  <w:style w:type="character" w:customStyle="1" w:styleId="QuoteChar">
    <w:name w:val="Quote Char"/>
    <w:basedOn w:val="DefaultParagraphFont"/>
    <w:link w:val="Quote"/>
    <w:uiPriority w:val="29"/>
    <w:rsid w:val="007B14D9"/>
    <w:rPr>
      <w:i/>
      <w:iCs/>
      <w:color w:val="000000" w:themeColor="text1"/>
      <w:lang w:bidi="ar-SA"/>
    </w:rPr>
  </w:style>
  <w:style w:type="paragraph" w:styleId="IntenseQuote">
    <w:name w:val="Intense Quote"/>
    <w:basedOn w:val="Normal"/>
    <w:next w:val="Normal"/>
    <w:link w:val="IntenseQuoteChar"/>
    <w:uiPriority w:val="30"/>
    <w:qFormat/>
    <w:rsid w:val="007B14D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B14D9"/>
    <w:rPr>
      <w:b/>
      <w:bCs/>
      <w:i/>
      <w:iCs/>
      <w:color w:val="4F81BD" w:themeColor="accent1"/>
      <w:lang w:bidi="ar-SA"/>
    </w:rPr>
  </w:style>
  <w:style w:type="character" w:styleId="SubtleEmphasis">
    <w:name w:val="Subtle Emphasis"/>
    <w:basedOn w:val="DefaultParagraphFont"/>
    <w:uiPriority w:val="19"/>
    <w:qFormat/>
    <w:rsid w:val="007B14D9"/>
    <w:rPr>
      <w:i/>
      <w:iCs/>
      <w:color w:val="808080" w:themeColor="text1" w:themeTint="7F"/>
    </w:rPr>
  </w:style>
  <w:style w:type="character" w:styleId="IntenseEmphasis">
    <w:name w:val="Intense Emphasis"/>
    <w:basedOn w:val="DefaultParagraphFont"/>
    <w:uiPriority w:val="21"/>
    <w:qFormat/>
    <w:rsid w:val="007B14D9"/>
    <w:rPr>
      <w:b/>
      <w:bCs/>
      <w:i/>
      <w:iCs/>
      <w:color w:val="4F81BD" w:themeColor="accent1"/>
    </w:rPr>
  </w:style>
  <w:style w:type="character" w:styleId="SubtleReference">
    <w:name w:val="Subtle Reference"/>
    <w:basedOn w:val="DefaultParagraphFont"/>
    <w:uiPriority w:val="31"/>
    <w:qFormat/>
    <w:rsid w:val="007B14D9"/>
    <w:rPr>
      <w:smallCaps/>
      <w:color w:val="C0504D" w:themeColor="accent2"/>
      <w:u w:val="single"/>
    </w:rPr>
  </w:style>
  <w:style w:type="character" w:styleId="IntenseReference">
    <w:name w:val="Intense Reference"/>
    <w:basedOn w:val="DefaultParagraphFont"/>
    <w:uiPriority w:val="32"/>
    <w:qFormat/>
    <w:rsid w:val="007B14D9"/>
    <w:rPr>
      <w:b/>
      <w:bCs/>
      <w:smallCaps/>
      <w:color w:val="C0504D" w:themeColor="accent2"/>
      <w:spacing w:val="5"/>
      <w:u w:val="single"/>
    </w:rPr>
  </w:style>
  <w:style w:type="character" w:styleId="BookTitle">
    <w:name w:val="Book Title"/>
    <w:basedOn w:val="DefaultParagraphFont"/>
    <w:uiPriority w:val="33"/>
    <w:qFormat/>
    <w:rsid w:val="007B14D9"/>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4D9"/>
    <w:rPr>
      <w:lang w:bidi="ar-SA"/>
    </w:rPr>
  </w:style>
  <w:style w:type="paragraph" w:styleId="Heading1">
    <w:name w:val="heading 1"/>
    <w:basedOn w:val="Normal"/>
    <w:next w:val="Normal"/>
    <w:link w:val="Heading1Char"/>
    <w:uiPriority w:val="9"/>
    <w:qFormat/>
    <w:rsid w:val="007B14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B14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B14D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B14D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B14D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B14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B14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B14D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B14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4D9"/>
    <w:rPr>
      <w:rFonts w:asciiTheme="majorHAnsi" w:eastAsiaTheme="majorEastAsia" w:hAnsiTheme="majorHAnsi" w:cstheme="majorBidi"/>
      <w:b/>
      <w:bCs/>
      <w:color w:val="365F91" w:themeColor="accent1" w:themeShade="BF"/>
      <w:sz w:val="28"/>
      <w:szCs w:val="28"/>
      <w:lang w:bidi="ar-SA"/>
    </w:rPr>
  </w:style>
  <w:style w:type="character" w:customStyle="1" w:styleId="Heading2Char">
    <w:name w:val="Heading 2 Char"/>
    <w:basedOn w:val="DefaultParagraphFont"/>
    <w:link w:val="Heading2"/>
    <w:uiPriority w:val="9"/>
    <w:semiHidden/>
    <w:rsid w:val="007B14D9"/>
    <w:rPr>
      <w:rFonts w:asciiTheme="majorHAnsi" w:eastAsiaTheme="majorEastAsia" w:hAnsiTheme="majorHAnsi" w:cstheme="majorBidi"/>
      <w:b/>
      <w:bCs/>
      <w:color w:val="4F81BD" w:themeColor="accent1"/>
      <w:sz w:val="26"/>
      <w:szCs w:val="26"/>
      <w:lang w:bidi="ar-SA"/>
    </w:rPr>
  </w:style>
  <w:style w:type="character" w:customStyle="1" w:styleId="Heading3Char">
    <w:name w:val="Heading 3 Char"/>
    <w:basedOn w:val="DefaultParagraphFont"/>
    <w:link w:val="Heading3"/>
    <w:uiPriority w:val="9"/>
    <w:semiHidden/>
    <w:rsid w:val="007B14D9"/>
    <w:rPr>
      <w:rFonts w:asciiTheme="majorHAnsi" w:eastAsiaTheme="majorEastAsia" w:hAnsiTheme="majorHAnsi" w:cstheme="majorBidi"/>
      <w:b/>
      <w:bCs/>
      <w:color w:val="4F81BD" w:themeColor="accent1"/>
      <w:lang w:bidi="ar-SA"/>
    </w:rPr>
  </w:style>
  <w:style w:type="character" w:customStyle="1" w:styleId="Heading4Char">
    <w:name w:val="Heading 4 Char"/>
    <w:basedOn w:val="DefaultParagraphFont"/>
    <w:link w:val="Heading4"/>
    <w:uiPriority w:val="9"/>
    <w:semiHidden/>
    <w:rsid w:val="007B14D9"/>
    <w:rPr>
      <w:rFonts w:asciiTheme="majorHAnsi" w:eastAsiaTheme="majorEastAsia" w:hAnsiTheme="majorHAnsi" w:cstheme="majorBidi"/>
      <w:b/>
      <w:bCs/>
      <w:i/>
      <w:iCs/>
      <w:color w:val="4F81BD" w:themeColor="accent1"/>
      <w:lang w:bidi="ar-SA"/>
    </w:rPr>
  </w:style>
  <w:style w:type="character" w:customStyle="1" w:styleId="Heading5Char">
    <w:name w:val="Heading 5 Char"/>
    <w:basedOn w:val="DefaultParagraphFont"/>
    <w:link w:val="Heading5"/>
    <w:uiPriority w:val="9"/>
    <w:semiHidden/>
    <w:rsid w:val="007B14D9"/>
    <w:rPr>
      <w:rFonts w:asciiTheme="majorHAnsi" w:eastAsiaTheme="majorEastAsia" w:hAnsiTheme="majorHAnsi" w:cstheme="majorBidi"/>
      <w:color w:val="243F60" w:themeColor="accent1" w:themeShade="7F"/>
      <w:lang w:bidi="ar-SA"/>
    </w:rPr>
  </w:style>
  <w:style w:type="character" w:customStyle="1" w:styleId="Heading6Char">
    <w:name w:val="Heading 6 Char"/>
    <w:basedOn w:val="DefaultParagraphFont"/>
    <w:link w:val="Heading6"/>
    <w:uiPriority w:val="9"/>
    <w:semiHidden/>
    <w:rsid w:val="007B14D9"/>
    <w:rPr>
      <w:rFonts w:asciiTheme="majorHAnsi" w:eastAsiaTheme="majorEastAsia" w:hAnsiTheme="majorHAnsi" w:cstheme="majorBidi"/>
      <w:i/>
      <w:iCs/>
      <w:color w:val="243F60" w:themeColor="accent1" w:themeShade="7F"/>
      <w:lang w:bidi="ar-SA"/>
    </w:rPr>
  </w:style>
  <w:style w:type="character" w:customStyle="1" w:styleId="Heading7Char">
    <w:name w:val="Heading 7 Char"/>
    <w:basedOn w:val="DefaultParagraphFont"/>
    <w:link w:val="Heading7"/>
    <w:uiPriority w:val="9"/>
    <w:semiHidden/>
    <w:rsid w:val="007B14D9"/>
    <w:rPr>
      <w:rFonts w:asciiTheme="majorHAnsi" w:eastAsiaTheme="majorEastAsia" w:hAnsiTheme="majorHAnsi" w:cstheme="majorBidi"/>
      <w:i/>
      <w:iCs/>
      <w:color w:val="404040" w:themeColor="text1" w:themeTint="BF"/>
      <w:lang w:bidi="ar-SA"/>
    </w:rPr>
  </w:style>
  <w:style w:type="character" w:customStyle="1" w:styleId="Heading8Char">
    <w:name w:val="Heading 8 Char"/>
    <w:basedOn w:val="DefaultParagraphFont"/>
    <w:link w:val="Heading8"/>
    <w:uiPriority w:val="9"/>
    <w:semiHidden/>
    <w:rsid w:val="007B14D9"/>
    <w:rPr>
      <w:rFonts w:asciiTheme="majorHAnsi" w:eastAsiaTheme="majorEastAsia" w:hAnsiTheme="majorHAnsi" w:cstheme="majorBidi"/>
      <w:color w:val="404040" w:themeColor="text1" w:themeTint="BF"/>
      <w:sz w:val="20"/>
      <w:szCs w:val="20"/>
      <w:lang w:bidi="ar-SA"/>
    </w:rPr>
  </w:style>
  <w:style w:type="character" w:customStyle="1" w:styleId="Heading9Char">
    <w:name w:val="Heading 9 Char"/>
    <w:basedOn w:val="DefaultParagraphFont"/>
    <w:link w:val="Heading9"/>
    <w:uiPriority w:val="9"/>
    <w:semiHidden/>
    <w:rsid w:val="007B14D9"/>
    <w:rPr>
      <w:rFonts w:asciiTheme="majorHAnsi" w:eastAsiaTheme="majorEastAsia" w:hAnsiTheme="majorHAnsi" w:cstheme="majorBidi"/>
      <w:i/>
      <w:iCs/>
      <w:color w:val="404040" w:themeColor="text1" w:themeTint="BF"/>
      <w:sz w:val="20"/>
      <w:szCs w:val="20"/>
      <w:lang w:bidi="ar-SA"/>
    </w:rPr>
  </w:style>
  <w:style w:type="character" w:styleId="Hyperlink">
    <w:name w:val="Hyperlink"/>
    <w:basedOn w:val="DefaultParagraphFont"/>
    <w:uiPriority w:val="99"/>
    <w:semiHidden/>
    <w:unhideWhenUsed/>
    <w:rsid w:val="007B14D9"/>
    <w:rPr>
      <w:color w:val="0000FF" w:themeColor="hyperlink"/>
      <w:u w:val="single"/>
    </w:rPr>
  </w:style>
  <w:style w:type="character" w:styleId="FollowedHyperlink">
    <w:name w:val="FollowedHyperlink"/>
    <w:basedOn w:val="DefaultParagraphFont"/>
    <w:uiPriority w:val="99"/>
    <w:semiHidden/>
    <w:unhideWhenUsed/>
    <w:rsid w:val="007B14D9"/>
    <w:rPr>
      <w:color w:val="800080" w:themeColor="followedHyperlink"/>
      <w:u w:val="single"/>
    </w:rPr>
  </w:style>
  <w:style w:type="paragraph" w:styleId="Header">
    <w:name w:val="header"/>
    <w:basedOn w:val="Normal"/>
    <w:link w:val="HeaderChar"/>
    <w:uiPriority w:val="99"/>
    <w:semiHidden/>
    <w:unhideWhenUsed/>
    <w:rsid w:val="007B14D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14D9"/>
    <w:rPr>
      <w:lang w:bidi="ar-SA"/>
    </w:rPr>
  </w:style>
  <w:style w:type="paragraph" w:styleId="Footer">
    <w:name w:val="footer"/>
    <w:basedOn w:val="Normal"/>
    <w:link w:val="FooterChar"/>
    <w:uiPriority w:val="99"/>
    <w:semiHidden/>
    <w:unhideWhenUsed/>
    <w:rsid w:val="007B14D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14D9"/>
    <w:rPr>
      <w:lang w:bidi="ar-SA"/>
    </w:rPr>
  </w:style>
  <w:style w:type="paragraph" w:styleId="Title">
    <w:name w:val="Title"/>
    <w:basedOn w:val="Normal"/>
    <w:next w:val="Normal"/>
    <w:link w:val="TitleChar"/>
    <w:uiPriority w:val="10"/>
    <w:qFormat/>
    <w:rsid w:val="007B14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B14D9"/>
    <w:rPr>
      <w:rFonts w:asciiTheme="majorHAnsi" w:eastAsiaTheme="majorEastAsia" w:hAnsiTheme="majorHAnsi" w:cstheme="majorBidi"/>
      <w:color w:val="17365D" w:themeColor="text2" w:themeShade="BF"/>
      <w:spacing w:val="5"/>
      <w:kern w:val="28"/>
      <w:sz w:val="52"/>
      <w:szCs w:val="52"/>
      <w:lang w:bidi="ar-SA"/>
    </w:rPr>
  </w:style>
  <w:style w:type="paragraph" w:styleId="Subtitle">
    <w:name w:val="Subtitle"/>
    <w:basedOn w:val="Normal"/>
    <w:next w:val="Normal"/>
    <w:link w:val="SubtitleChar"/>
    <w:uiPriority w:val="11"/>
    <w:qFormat/>
    <w:rsid w:val="007B14D9"/>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B14D9"/>
    <w:rPr>
      <w:rFonts w:asciiTheme="majorHAnsi" w:eastAsiaTheme="majorEastAsia" w:hAnsiTheme="majorHAnsi" w:cstheme="majorBidi"/>
      <w:i/>
      <w:iCs/>
      <w:color w:val="4F81BD" w:themeColor="accent1"/>
      <w:spacing w:val="15"/>
      <w:sz w:val="24"/>
      <w:szCs w:val="24"/>
      <w:lang w:bidi="ar-SA"/>
    </w:rPr>
  </w:style>
  <w:style w:type="paragraph" w:styleId="BalloonText">
    <w:name w:val="Balloon Text"/>
    <w:basedOn w:val="Normal"/>
    <w:link w:val="BalloonTextChar"/>
    <w:uiPriority w:val="99"/>
    <w:semiHidden/>
    <w:unhideWhenUsed/>
    <w:rsid w:val="007B14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14D9"/>
    <w:rPr>
      <w:rFonts w:ascii="Tahoma" w:hAnsi="Tahoma" w:cs="Tahoma"/>
      <w:sz w:val="16"/>
      <w:szCs w:val="16"/>
      <w:lang w:bidi="ar-SA"/>
    </w:rPr>
  </w:style>
  <w:style w:type="paragraph" w:styleId="ListParagraph">
    <w:name w:val="List Paragraph"/>
    <w:basedOn w:val="Normal"/>
    <w:uiPriority w:val="34"/>
    <w:qFormat/>
    <w:rsid w:val="007B14D9"/>
    <w:pPr>
      <w:ind w:left="720"/>
      <w:contextualSpacing/>
    </w:pPr>
  </w:style>
  <w:style w:type="paragraph" w:styleId="Quote">
    <w:name w:val="Quote"/>
    <w:basedOn w:val="Normal"/>
    <w:next w:val="Normal"/>
    <w:link w:val="QuoteChar"/>
    <w:uiPriority w:val="29"/>
    <w:qFormat/>
    <w:rsid w:val="007B14D9"/>
    <w:rPr>
      <w:i/>
      <w:iCs/>
      <w:color w:val="000000" w:themeColor="text1"/>
    </w:rPr>
  </w:style>
  <w:style w:type="character" w:customStyle="1" w:styleId="QuoteChar">
    <w:name w:val="Quote Char"/>
    <w:basedOn w:val="DefaultParagraphFont"/>
    <w:link w:val="Quote"/>
    <w:uiPriority w:val="29"/>
    <w:rsid w:val="007B14D9"/>
    <w:rPr>
      <w:i/>
      <w:iCs/>
      <w:color w:val="000000" w:themeColor="text1"/>
      <w:lang w:bidi="ar-SA"/>
    </w:rPr>
  </w:style>
  <w:style w:type="paragraph" w:styleId="IntenseQuote">
    <w:name w:val="Intense Quote"/>
    <w:basedOn w:val="Normal"/>
    <w:next w:val="Normal"/>
    <w:link w:val="IntenseQuoteChar"/>
    <w:uiPriority w:val="30"/>
    <w:qFormat/>
    <w:rsid w:val="007B14D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B14D9"/>
    <w:rPr>
      <w:b/>
      <w:bCs/>
      <w:i/>
      <w:iCs/>
      <w:color w:val="4F81BD" w:themeColor="accent1"/>
      <w:lang w:bidi="ar-SA"/>
    </w:rPr>
  </w:style>
  <w:style w:type="character" w:styleId="SubtleEmphasis">
    <w:name w:val="Subtle Emphasis"/>
    <w:basedOn w:val="DefaultParagraphFont"/>
    <w:uiPriority w:val="19"/>
    <w:qFormat/>
    <w:rsid w:val="007B14D9"/>
    <w:rPr>
      <w:i/>
      <w:iCs/>
      <w:color w:val="808080" w:themeColor="text1" w:themeTint="7F"/>
    </w:rPr>
  </w:style>
  <w:style w:type="character" w:styleId="IntenseEmphasis">
    <w:name w:val="Intense Emphasis"/>
    <w:basedOn w:val="DefaultParagraphFont"/>
    <w:uiPriority w:val="21"/>
    <w:qFormat/>
    <w:rsid w:val="007B14D9"/>
    <w:rPr>
      <w:b/>
      <w:bCs/>
      <w:i/>
      <w:iCs/>
      <w:color w:val="4F81BD" w:themeColor="accent1"/>
    </w:rPr>
  </w:style>
  <w:style w:type="character" w:styleId="SubtleReference">
    <w:name w:val="Subtle Reference"/>
    <w:basedOn w:val="DefaultParagraphFont"/>
    <w:uiPriority w:val="31"/>
    <w:qFormat/>
    <w:rsid w:val="007B14D9"/>
    <w:rPr>
      <w:smallCaps/>
      <w:color w:val="C0504D" w:themeColor="accent2"/>
      <w:u w:val="single"/>
    </w:rPr>
  </w:style>
  <w:style w:type="character" w:styleId="IntenseReference">
    <w:name w:val="Intense Reference"/>
    <w:basedOn w:val="DefaultParagraphFont"/>
    <w:uiPriority w:val="32"/>
    <w:qFormat/>
    <w:rsid w:val="007B14D9"/>
    <w:rPr>
      <w:b/>
      <w:bCs/>
      <w:smallCaps/>
      <w:color w:val="C0504D" w:themeColor="accent2"/>
      <w:spacing w:val="5"/>
      <w:u w:val="single"/>
    </w:rPr>
  </w:style>
  <w:style w:type="character" w:styleId="BookTitle">
    <w:name w:val="Book Title"/>
    <w:basedOn w:val="DefaultParagraphFont"/>
    <w:uiPriority w:val="33"/>
    <w:qFormat/>
    <w:rsid w:val="007B14D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02340">
      <w:bodyDiv w:val="1"/>
      <w:marLeft w:val="0"/>
      <w:marRight w:val="0"/>
      <w:marTop w:val="0"/>
      <w:marBottom w:val="0"/>
      <w:divBdr>
        <w:top w:val="none" w:sz="0" w:space="0" w:color="auto"/>
        <w:left w:val="none" w:sz="0" w:space="0" w:color="auto"/>
        <w:bottom w:val="none" w:sz="0" w:space="0" w:color="auto"/>
        <w:right w:val="none" w:sz="0" w:space="0" w:color="auto"/>
      </w:divBdr>
    </w:div>
    <w:div w:id="112238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56</Pages>
  <Words>18645</Words>
  <Characters>106278</Characters>
  <Application>Microsoft Office Word</Application>
  <DocSecurity>0</DocSecurity>
  <Lines>885</Lines>
  <Paragraphs>249</Paragraphs>
  <ScaleCrop>false</ScaleCrop>
  <Company/>
  <LinksUpToDate>false</LinksUpToDate>
  <CharactersWithSpaces>124674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2013-12-22T12:43:00Z</dcterms:created>
  <dcterms:modified xsi:type="dcterms:W3CDTF">2013-12-22T12:43:00Z</dcterms:modified>
</cp:coreProperties>
</file>